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AAFAA" w14:textId="77777777" w:rsidR="001B300A" w:rsidRDefault="001B300A">
      <w:pPr>
        <w:tabs>
          <w:tab w:val="left" w:pos="390"/>
          <w:tab w:val="center" w:pos="4404"/>
        </w:tabs>
        <w:ind w:firstLine="960"/>
        <w:jc w:val="left"/>
        <w:rPr>
          <w:rFonts w:ascii="宋体" w:eastAsia="宋体" w:hAnsi="宋体"/>
          <w:sz w:val="48"/>
          <w:szCs w:val="48"/>
        </w:rPr>
      </w:pPr>
    </w:p>
    <w:p w14:paraId="47A1FCA0" w14:textId="77777777" w:rsidR="001B300A" w:rsidRDefault="00000000">
      <w:pPr>
        <w:tabs>
          <w:tab w:val="left" w:pos="390"/>
          <w:tab w:val="center" w:pos="4404"/>
        </w:tabs>
        <w:ind w:firstLine="964"/>
        <w:jc w:val="center"/>
        <w:rPr>
          <w:rFonts w:ascii="宋体" w:eastAsia="宋体" w:hAnsi="宋体"/>
          <w:b/>
          <w:bCs/>
          <w:sz w:val="48"/>
          <w:szCs w:val="48"/>
        </w:rPr>
      </w:pPr>
      <w:r>
        <w:rPr>
          <w:rFonts w:ascii="宋体" w:eastAsia="宋体" w:hAnsi="宋体" w:hint="eastAsia"/>
          <w:b/>
          <w:bCs/>
          <w:sz w:val="48"/>
          <w:szCs w:val="48"/>
          <w:lang w:val="en-US"/>
        </w:rPr>
        <w:t>内控采购</w:t>
      </w:r>
      <w:r>
        <w:rPr>
          <w:rFonts w:ascii="宋体" w:eastAsia="宋体" w:hAnsi="宋体" w:hint="eastAsia"/>
          <w:b/>
          <w:bCs/>
          <w:sz w:val="48"/>
          <w:szCs w:val="48"/>
        </w:rPr>
        <w:t>文件</w:t>
      </w:r>
    </w:p>
    <w:p w14:paraId="2C65674F" w14:textId="77777777" w:rsidR="001B300A" w:rsidRDefault="001B300A">
      <w:pPr>
        <w:tabs>
          <w:tab w:val="left" w:pos="390"/>
          <w:tab w:val="center" w:pos="4404"/>
        </w:tabs>
        <w:ind w:firstLine="960"/>
        <w:jc w:val="left"/>
        <w:rPr>
          <w:rFonts w:ascii="宋体" w:eastAsia="宋体" w:hAnsi="宋体"/>
          <w:sz w:val="48"/>
          <w:szCs w:val="48"/>
        </w:rPr>
      </w:pPr>
    </w:p>
    <w:p w14:paraId="49390BBA" w14:textId="77777777" w:rsidR="001B300A" w:rsidRDefault="001B300A">
      <w:pPr>
        <w:tabs>
          <w:tab w:val="left" w:pos="390"/>
          <w:tab w:val="center" w:pos="4404"/>
        </w:tabs>
        <w:ind w:firstLine="960"/>
        <w:jc w:val="left"/>
        <w:rPr>
          <w:rFonts w:ascii="宋体" w:eastAsia="宋体" w:hAnsi="宋体"/>
          <w:sz w:val="48"/>
          <w:szCs w:val="48"/>
        </w:rPr>
      </w:pPr>
    </w:p>
    <w:p w14:paraId="2C83CA18" w14:textId="77777777" w:rsidR="001B300A" w:rsidRDefault="00000000">
      <w:pPr>
        <w:spacing w:line="480" w:lineRule="auto"/>
        <w:ind w:firstLineChars="200" w:firstLine="960"/>
        <w:jc w:val="left"/>
        <w:rPr>
          <w:rFonts w:ascii="宋体" w:eastAsia="宋体" w:hAnsi="宋体"/>
          <w:sz w:val="48"/>
          <w:szCs w:val="48"/>
          <w:lang w:val="en-US"/>
        </w:rPr>
      </w:pPr>
      <w:r>
        <w:rPr>
          <w:rFonts w:ascii="宋体" w:eastAsia="宋体" w:hAnsi="宋体" w:hint="eastAsia"/>
          <w:sz w:val="48"/>
          <w:szCs w:val="48"/>
        </w:rPr>
        <w:t>项目编号：JNYY-202</w:t>
      </w:r>
      <w:r>
        <w:rPr>
          <w:rFonts w:ascii="宋体" w:eastAsia="宋体" w:hAnsi="宋体" w:hint="eastAsia"/>
          <w:sz w:val="48"/>
          <w:szCs w:val="48"/>
          <w:lang w:val="en-US"/>
        </w:rPr>
        <w:t>40702002</w:t>
      </w:r>
    </w:p>
    <w:p w14:paraId="56ECC74B" w14:textId="77777777" w:rsidR="001B300A" w:rsidRDefault="00000000">
      <w:pPr>
        <w:spacing w:line="480" w:lineRule="auto"/>
        <w:ind w:firstLineChars="200" w:firstLine="960"/>
        <w:jc w:val="left"/>
        <w:rPr>
          <w:rFonts w:ascii="宋体" w:eastAsia="宋体" w:hAnsi="宋体"/>
          <w:sz w:val="48"/>
          <w:szCs w:val="48"/>
        </w:rPr>
      </w:pPr>
      <w:r>
        <w:rPr>
          <w:rFonts w:ascii="宋体" w:eastAsia="宋体" w:hAnsi="宋体" w:hint="eastAsia"/>
          <w:sz w:val="48"/>
          <w:szCs w:val="48"/>
        </w:rPr>
        <w:t>项目名称：智能多维疼痛评估系统</w:t>
      </w:r>
    </w:p>
    <w:p w14:paraId="54A67A83" w14:textId="77777777" w:rsidR="001B300A" w:rsidRDefault="00000000">
      <w:pPr>
        <w:spacing w:line="480" w:lineRule="auto"/>
        <w:ind w:firstLineChars="200" w:firstLine="960"/>
        <w:jc w:val="left"/>
        <w:rPr>
          <w:rFonts w:ascii="宋体" w:eastAsia="宋体" w:hAnsi="宋体"/>
          <w:sz w:val="48"/>
          <w:szCs w:val="48"/>
        </w:rPr>
      </w:pPr>
      <w:r>
        <w:rPr>
          <w:rFonts w:ascii="宋体" w:eastAsia="宋体" w:hAnsi="宋体" w:hint="eastAsia"/>
          <w:sz w:val="48"/>
          <w:szCs w:val="48"/>
        </w:rPr>
        <w:t>采 购 人：南京市江宁医院</w:t>
      </w:r>
    </w:p>
    <w:p w14:paraId="11B6CD82" w14:textId="77777777" w:rsidR="001B300A" w:rsidRDefault="00000000">
      <w:pPr>
        <w:spacing w:line="480" w:lineRule="auto"/>
        <w:ind w:firstLineChars="200" w:firstLine="960"/>
        <w:jc w:val="left"/>
        <w:rPr>
          <w:rFonts w:ascii="宋体" w:eastAsia="宋体" w:hAnsi="宋体"/>
          <w:sz w:val="48"/>
          <w:szCs w:val="48"/>
          <w:u w:val="single"/>
          <w:lang w:val="en-US"/>
        </w:rPr>
      </w:pPr>
      <w:r>
        <w:rPr>
          <w:rFonts w:ascii="宋体" w:eastAsia="宋体" w:hAnsi="宋体" w:hint="eastAsia"/>
          <w:sz w:val="48"/>
          <w:szCs w:val="48"/>
          <w:lang w:val="en-US"/>
        </w:rPr>
        <w:t>采购类别：服务类</w:t>
      </w:r>
    </w:p>
    <w:p w14:paraId="2CF6A681" w14:textId="77777777" w:rsidR="001B300A" w:rsidRDefault="001B300A">
      <w:pPr>
        <w:pStyle w:val="4"/>
        <w:rPr>
          <w:rFonts w:ascii="宋体" w:eastAsia="宋体" w:hAnsi="宋体"/>
          <w:sz w:val="24"/>
          <w:szCs w:val="24"/>
        </w:rPr>
      </w:pPr>
    </w:p>
    <w:p w14:paraId="0D5E7823" w14:textId="77777777" w:rsidR="001B300A" w:rsidRDefault="001B300A">
      <w:pPr>
        <w:rPr>
          <w:rFonts w:ascii="宋体" w:eastAsia="宋体" w:hAnsi="宋体"/>
          <w:sz w:val="24"/>
          <w:szCs w:val="24"/>
        </w:rPr>
      </w:pPr>
    </w:p>
    <w:p w14:paraId="7C337EF3" w14:textId="77777777" w:rsidR="001B300A" w:rsidRDefault="001B300A">
      <w:pPr>
        <w:pStyle w:val="4"/>
        <w:rPr>
          <w:rFonts w:eastAsiaTheme="minorEastAsia"/>
        </w:rPr>
      </w:pPr>
    </w:p>
    <w:p w14:paraId="5E9A1EDF" w14:textId="77777777" w:rsidR="001B300A" w:rsidRDefault="001B300A">
      <w:pPr>
        <w:rPr>
          <w:rFonts w:eastAsiaTheme="minorEastAsia"/>
        </w:rPr>
      </w:pPr>
    </w:p>
    <w:p w14:paraId="599F2EBF" w14:textId="77777777" w:rsidR="001B300A" w:rsidRDefault="001B300A">
      <w:pPr>
        <w:pStyle w:val="4"/>
        <w:rPr>
          <w:rFonts w:eastAsiaTheme="minorEastAsia"/>
        </w:rPr>
      </w:pPr>
    </w:p>
    <w:p w14:paraId="4AD13824" w14:textId="77777777" w:rsidR="001B300A" w:rsidRDefault="001B300A">
      <w:pPr>
        <w:rPr>
          <w:rFonts w:eastAsiaTheme="minorEastAsia"/>
        </w:rPr>
      </w:pPr>
    </w:p>
    <w:p w14:paraId="5763A65A" w14:textId="77777777" w:rsidR="001B300A" w:rsidRDefault="001B300A">
      <w:pPr>
        <w:pStyle w:val="4"/>
        <w:rPr>
          <w:rFonts w:eastAsiaTheme="minorEastAsia"/>
        </w:rPr>
      </w:pPr>
    </w:p>
    <w:p w14:paraId="24F1AC67" w14:textId="77777777" w:rsidR="001B300A" w:rsidRDefault="001B300A">
      <w:pPr>
        <w:rPr>
          <w:rFonts w:eastAsiaTheme="minorEastAsia"/>
        </w:rPr>
      </w:pPr>
    </w:p>
    <w:p w14:paraId="666FBFDC" w14:textId="77777777" w:rsidR="001B300A" w:rsidRDefault="001B300A">
      <w:pPr>
        <w:pStyle w:val="4"/>
        <w:rPr>
          <w:rFonts w:eastAsiaTheme="minorEastAsia"/>
        </w:rPr>
      </w:pPr>
    </w:p>
    <w:p w14:paraId="68204FF5" w14:textId="77777777" w:rsidR="001B300A" w:rsidRDefault="001B300A">
      <w:pPr>
        <w:rPr>
          <w:rFonts w:eastAsiaTheme="minorEastAsia"/>
        </w:rPr>
      </w:pPr>
    </w:p>
    <w:p w14:paraId="3AA85F91" w14:textId="77777777" w:rsidR="001B300A" w:rsidRDefault="001B300A">
      <w:pPr>
        <w:pStyle w:val="4"/>
        <w:rPr>
          <w:rFonts w:eastAsiaTheme="minorEastAsia"/>
        </w:rPr>
      </w:pPr>
    </w:p>
    <w:p w14:paraId="6867174A" w14:textId="77777777" w:rsidR="001B300A" w:rsidRDefault="001B300A">
      <w:pPr>
        <w:rPr>
          <w:rFonts w:eastAsiaTheme="minorEastAsia"/>
        </w:rPr>
      </w:pPr>
    </w:p>
    <w:p w14:paraId="55F55503" w14:textId="77777777" w:rsidR="001B300A" w:rsidRDefault="001B300A">
      <w:pPr>
        <w:pStyle w:val="4"/>
        <w:rPr>
          <w:rFonts w:eastAsiaTheme="minorEastAsia"/>
        </w:rPr>
      </w:pPr>
    </w:p>
    <w:p w14:paraId="3FCB39D8" w14:textId="77777777" w:rsidR="001B300A" w:rsidRDefault="001B300A">
      <w:pPr>
        <w:rPr>
          <w:rFonts w:eastAsiaTheme="minorEastAsia"/>
        </w:rPr>
      </w:pPr>
    </w:p>
    <w:p w14:paraId="7276E091" w14:textId="77777777" w:rsidR="001B300A" w:rsidRDefault="001B300A">
      <w:pPr>
        <w:pStyle w:val="4"/>
        <w:rPr>
          <w:rFonts w:eastAsiaTheme="minorEastAsia"/>
        </w:rPr>
      </w:pPr>
    </w:p>
    <w:p w14:paraId="5592175B" w14:textId="77777777" w:rsidR="001B300A" w:rsidRDefault="001B300A">
      <w:pPr>
        <w:rPr>
          <w:rFonts w:eastAsiaTheme="minorEastAsia"/>
        </w:rPr>
      </w:pPr>
    </w:p>
    <w:p w14:paraId="6096E17D" w14:textId="77777777" w:rsidR="001B300A" w:rsidRDefault="001B300A">
      <w:pPr>
        <w:pStyle w:val="4"/>
        <w:rPr>
          <w:rFonts w:eastAsiaTheme="minorEastAsia"/>
        </w:rPr>
      </w:pPr>
    </w:p>
    <w:p w14:paraId="175553AD" w14:textId="77777777" w:rsidR="001B300A" w:rsidRDefault="001B300A">
      <w:pPr>
        <w:rPr>
          <w:rFonts w:eastAsiaTheme="minorEastAsia"/>
        </w:rPr>
      </w:pPr>
    </w:p>
    <w:p w14:paraId="3F77D077" w14:textId="77777777" w:rsidR="001B300A" w:rsidRDefault="001B300A">
      <w:pPr>
        <w:pStyle w:val="4"/>
        <w:rPr>
          <w:rFonts w:ascii="宋体" w:eastAsia="宋体" w:hAnsi="宋体"/>
          <w:sz w:val="28"/>
          <w:szCs w:val="28"/>
        </w:rPr>
      </w:pPr>
    </w:p>
    <w:p w14:paraId="72853D0B" w14:textId="77777777" w:rsidR="001B300A" w:rsidRDefault="00000000">
      <w:pPr>
        <w:ind w:firstLineChars="1300" w:firstLine="3640"/>
        <w:rPr>
          <w:rFonts w:ascii="宋体" w:eastAsia="宋体" w:hAnsi="宋体"/>
          <w:sz w:val="28"/>
          <w:szCs w:val="28"/>
        </w:rPr>
        <w:sectPr w:rsidR="001B300A">
          <w:headerReference w:type="default" r:id="rId8"/>
          <w:footerReference w:type="even" r:id="rId9"/>
          <w:footerReference w:type="default" r:id="rId10"/>
          <w:footerReference w:type="first" r:id="rId11"/>
          <w:pgSz w:w="11906" w:h="16838"/>
          <w:pgMar w:top="1440" w:right="1080" w:bottom="1440" w:left="1080" w:header="851" w:footer="680" w:gutter="0"/>
          <w:pgNumType w:start="1" w:chapStyle="1"/>
          <w:cols w:space="720"/>
          <w:docGrid w:linePitch="290"/>
        </w:sectPr>
      </w:pPr>
      <w:r>
        <w:rPr>
          <w:rFonts w:ascii="宋体" w:eastAsia="宋体" w:hAnsi="宋体" w:hint="eastAsia"/>
          <w:sz w:val="28"/>
          <w:szCs w:val="28"/>
        </w:rPr>
        <w:t>日期：2024年7月</w:t>
      </w:r>
    </w:p>
    <w:p w14:paraId="7C83CAB3" w14:textId="77777777" w:rsidR="001B300A" w:rsidRDefault="00000000">
      <w:pPr>
        <w:pStyle w:val="1"/>
        <w:keepNext w:val="0"/>
        <w:tabs>
          <w:tab w:val="clear" w:pos="1440"/>
          <w:tab w:val="clear" w:pos="5670"/>
          <w:tab w:val="left" w:pos="4731"/>
        </w:tabs>
        <w:autoSpaceDE w:val="0"/>
        <w:autoSpaceDN w:val="0"/>
        <w:adjustRightInd w:val="0"/>
        <w:snapToGrid w:val="0"/>
        <w:spacing w:beforeLines="0" w:before="0" w:afterLines="0" w:after="0" w:line="360" w:lineRule="auto"/>
        <w:ind w:firstLineChars="0" w:firstLine="0"/>
        <w:jc w:val="center"/>
        <w:rPr>
          <w:rFonts w:ascii="宋体" w:eastAsia="宋体" w:hAnsi="宋体" w:cs="宋体"/>
          <w:bCs/>
          <w:szCs w:val="24"/>
        </w:rPr>
      </w:pPr>
      <w:r>
        <w:rPr>
          <w:rFonts w:ascii="宋体" w:eastAsia="宋体" w:hAnsi="宋体" w:cs="宋体" w:hint="eastAsia"/>
          <w:bCs/>
          <w:szCs w:val="24"/>
        </w:rPr>
        <w:lastRenderedPageBreak/>
        <w:t>第一章  内控采购邀请</w:t>
      </w:r>
    </w:p>
    <w:p w14:paraId="67043108" w14:textId="77777777" w:rsidR="001B300A" w:rsidRDefault="00000000">
      <w:pPr>
        <w:spacing w:line="360" w:lineRule="auto"/>
        <w:ind w:firstLineChars="200" w:firstLine="482"/>
        <w:rPr>
          <w:rFonts w:ascii="宋体" w:eastAsia="宋体" w:hAnsi="宋体"/>
          <w:b/>
          <w:sz w:val="24"/>
          <w:szCs w:val="24"/>
          <w:u w:val="single"/>
          <w:lang w:val="en-US"/>
        </w:rPr>
      </w:pPr>
      <w:r>
        <w:rPr>
          <w:rFonts w:ascii="宋体" w:eastAsia="宋体" w:hAnsi="宋体" w:hint="eastAsia"/>
          <w:b/>
          <w:sz w:val="24"/>
          <w:szCs w:val="24"/>
          <w:u w:val="single"/>
          <w:lang w:val="en-US"/>
        </w:rPr>
        <w:t>南京市江宁医院</w:t>
      </w:r>
      <w:r>
        <w:rPr>
          <w:rFonts w:ascii="宋体" w:eastAsia="宋体" w:hAnsi="宋体" w:hint="eastAsia"/>
          <w:bCs/>
          <w:sz w:val="24"/>
          <w:szCs w:val="24"/>
          <w:lang w:val="en-US"/>
        </w:rPr>
        <w:t>（采购单位名称，以下简称“采购人”），就</w:t>
      </w:r>
      <w:r>
        <w:rPr>
          <w:rFonts w:ascii="宋体" w:eastAsia="宋体" w:hAnsi="宋体" w:hint="eastAsia"/>
          <w:b/>
          <w:sz w:val="24"/>
          <w:szCs w:val="24"/>
          <w:u w:val="single"/>
          <w:lang w:val="en-US"/>
        </w:rPr>
        <w:t xml:space="preserve"> </w:t>
      </w:r>
      <w:r>
        <w:rPr>
          <w:rFonts w:ascii="宋体" w:eastAsia="宋体" w:hAnsi="宋体" w:hint="eastAsia"/>
          <w:b/>
          <w:bCs/>
          <w:sz w:val="24"/>
          <w:szCs w:val="24"/>
          <w:u w:val="single"/>
        </w:rPr>
        <w:t>智能多维疼痛评估系统</w:t>
      </w:r>
      <w:r>
        <w:rPr>
          <w:rFonts w:ascii="宋体" w:eastAsia="宋体" w:hAnsi="宋体" w:hint="eastAsia"/>
          <w:bCs/>
          <w:sz w:val="24"/>
          <w:szCs w:val="24"/>
          <w:lang w:val="en-US"/>
        </w:rPr>
        <w:t>（采购项目名称）进行</w:t>
      </w:r>
      <w:r>
        <w:rPr>
          <w:rFonts w:ascii="宋体" w:eastAsia="宋体" w:hAnsi="宋体" w:hint="eastAsia"/>
          <w:b/>
          <w:sz w:val="24"/>
          <w:szCs w:val="24"/>
          <w:lang w:val="en-US"/>
        </w:rPr>
        <w:t>内控</w:t>
      </w:r>
      <w:r>
        <w:rPr>
          <w:rFonts w:ascii="宋体" w:eastAsia="宋体" w:hAnsi="宋体" w:hint="eastAsia"/>
          <w:b/>
          <w:bCs/>
          <w:sz w:val="24"/>
          <w:szCs w:val="24"/>
          <w:lang w:val="en-US"/>
        </w:rPr>
        <w:t>采购</w:t>
      </w:r>
      <w:r>
        <w:rPr>
          <w:rFonts w:ascii="宋体" w:eastAsia="宋体" w:hAnsi="宋体" w:hint="eastAsia"/>
          <w:sz w:val="24"/>
          <w:szCs w:val="24"/>
        </w:rPr>
        <w:t>，兹邀请符合资格条件的供应商参与内控</w:t>
      </w:r>
      <w:r>
        <w:rPr>
          <w:rFonts w:ascii="宋体" w:eastAsia="宋体" w:hAnsi="宋体" w:hint="eastAsia"/>
          <w:sz w:val="24"/>
          <w:szCs w:val="24"/>
          <w:lang w:val="en-US"/>
        </w:rPr>
        <w:t>采购</w:t>
      </w:r>
      <w:r>
        <w:rPr>
          <w:rFonts w:ascii="宋体" w:eastAsia="宋体" w:hAnsi="宋体" w:hint="eastAsia"/>
          <w:sz w:val="24"/>
          <w:szCs w:val="24"/>
        </w:rPr>
        <w:t>。</w:t>
      </w:r>
    </w:p>
    <w:p w14:paraId="26D9F16D" w14:textId="77777777" w:rsidR="001B300A" w:rsidRDefault="00000000">
      <w:pPr>
        <w:tabs>
          <w:tab w:val="left" w:pos="7005"/>
        </w:tabs>
        <w:autoSpaceDE w:val="0"/>
        <w:autoSpaceDN w:val="0"/>
        <w:adjustRightInd w:val="0"/>
        <w:spacing w:line="360" w:lineRule="auto"/>
        <w:ind w:firstLine="482"/>
        <w:rPr>
          <w:rFonts w:ascii="宋体" w:eastAsia="宋体" w:hAnsi="宋体"/>
          <w:b/>
          <w:bCs/>
          <w:sz w:val="24"/>
          <w:szCs w:val="24"/>
          <w:lang w:val="en-US"/>
        </w:rPr>
      </w:pPr>
      <w:r>
        <w:rPr>
          <w:rFonts w:ascii="宋体" w:eastAsia="宋体" w:hAnsi="宋体" w:hint="eastAsia"/>
          <w:b/>
          <w:bCs/>
          <w:sz w:val="24"/>
          <w:szCs w:val="24"/>
        </w:rPr>
        <w:t>1、项目编号：JNYY-202</w:t>
      </w:r>
      <w:r>
        <w:rPr>
          <w:rFonts w:ascii="宋体" w:eastAsia="宋体" w:hAnsi="宋体" w:hint="eastAsia"/>
          <w:b/>
          <w:bCs/>
          <w:sz w:val="24"/>
          <w:szCs w:val="24"/>
          <w:lang w:val="en-US"/>
        </w:rPr>
        <w:t xml:space="preserve">40702002 </w:t>
      </w:r>
    </w:p>
    <w:p w14:paraId="120F9D32" w14:textId="77777777" w:rsidR="001B300A" w:rsidRDefault="00000000">
      <w:pPr>
        <w:spacing w:line="480" w:lineRule="auto"/>
        <w:ind w:firstLineChars="200" w:firstLine="482"/>
        <w:jc w:val="left"/>
        <w:rPr>
          <w:rFonts w:ascii="宋体" w:eastAsia="宋体" w:hAnsi="宋体"/>
          <w:b/>
          <w:bCs/>
          <w:sz w:val="24"/>
          <w:szCs w:val="24"/>
        </w:rPr>
      </w:pPr>
      <w:r>
        <w:rPr>
          <w:rFonts w:ascii="宋体" w:eastAsia="宋体" w:hAnsi="宋体" w:hint="eastAsia"/>
          <w:b/>
          <w:bCs/>
          <w:sz w:val="24"/>
          <w:szCs w:val="24"/>
        </w:rPr>
        <w:t>2、项目内容：智能多维疼痛评估系统</w:t>
      </w:r>
    </w:p>
    <w:p w14:paraId="7C0E3C49" w14:textId="77777777" w:rsidR="001B300A" w:rsidRDefault="00000000">
      <w:pPr>
        <w:tabs>
          <w:tab w:val="left" w:pos="7005"/>
        </w:tabs>
        <w:autoSpaceDE w:val="0"/>
        <w:autoSpaceDN w:val="0"/>
        <w:adjustRightInd w:val="0"/>
        <w:spacing w:line="360" w:lineRule="auto"/>
        <w:ind w:firstLine="482"/>
        <w:rPr>
          <w:rFonts w:ascii="宋体" w:eastAsia="宋体" w:hAnsi="宋体"/>
          <w:b/>
          <w:bCs/>
          <w:sz w:val="24"/>
          <w:szCs w:val="24"/>
          <w:lang w:val="en-US"/>
        </w:rPr>
      </w:pPr>
      <w:r>
        <w:rPr>
          <w:rFonts w:ascii="宋体" w:eastAsia="宋体" w:hAnsi="宋体" w:hint="eastAsia"/>
          <w:b/>
          <w:bCs/>
          <w:sz w:val="24"/>
          <w:szCs w:val="24"/>
        </w:rPr>
        <w:t>3、项目预算：</w:t>
      </w:r>
      <w:r>
        <w:rPr>
          <w:rFonts w:ascii="宋体" w:eastAsia="宋体" w:hAnsi="宋体" w:hint="eastAsia"/>
          <w:b/>
          <w:bCs/>
          <w:sz w:val="24"/>
          <w:szCs w:val="24"/>
          <w:lang w:val="en-US"/>
        </w:rPr>
        <w:t>29.8万</w:t>
      </w:r>
    </w:p>
    <w:p w14:paraId="492BB468" w14:textId="77777777" w:rsidR="001B300A" w:rsidRDefault="00000000">
      <w:pPr>
        <w:autoSpaceDE w:val="0"/>
        <w:autoSpaceDN w:val="0"/>
        <w:adjustRightInd w:val="0"/>
        <w:spacing w:line="360" w:lineRule="auto"/>
        <w:ind w:firstLine="482"/>
        <w:rPr>
          <w:rFonts w:ascii="宋体" w:eastAsia="宋体" w:hAnsi="宋体"/>
          <w:b/>
          <w:bCs/>
          <w:sz w:val="24"/>
          <w:szCs w:val="24"/>
        </w:rPr>
      </w:pPr>
      <w:r>
        <w:rPr>
          <w:rFonts w:ascii="宋体" w:eastAsia="宋体" w:hAnsi="宋体" w:hint="eastAsia"/>
          <w:b/>
          <w:bCs/>
          <w:sz w:val="24"/>
          <w:szCs w:val="24"/>
        </w:rPr>
        <w:t>4、供应商应具备下列资格条件,并提供证明材料(包括但不限于):</w:t>
      </w:r>
    </w:p>
    <w:p w14:paraId="2CB4C53C" w14:textId="77777777" w:rsidR="001B300A" w:rsidRDefault="00000000">
      <w:pPr>
        <w:autoSpaceDE w:val="0"/>
        <w:autoSpaceDN w:val="0"/>
        <w:adjustRightInd w:val="0"/>
        <w:spacing w:line="360" w:lineRule="auto"/>
        <w:ind w:firstLine="482"/>
        <w:rPr>
          <w:rFonts w:ascii="宋体" w:eastAsia="宋体" w:hAnsi="宋体"/>
          <w:b/>
          <w:bCs/>
          <w:sz w:val="24"/>
          <w:szCs w:val="24"/>
        </w:rPr>
      </w:pPr>
      <w:r>
        <w:rPr>
          <w:rFonts w:ascii="宋体" w:eastAsia="宋体" w:hAnsi="宋体" w:hint="eastAsia"/>
          <w:b/>
          <w:bCs/>
          <w:sz w:val="24"/>
          <w:szCs w:val="24"/>
        </w:rPr>
        <w:t>4.1供应商应具备的基本条件:</w:t>
      </w:r>
    </w:p>
    <w:p w14:paraId="2DFF6544" w14:textId="77777777" w:rsidR="001B300A" w:rsidRDefault="00000000">
      <w:pPr>
        <w:spacing w:line="360" w:lineRule="auto"/>
        <w:rPr>
          <w:rFonts w:ascii="宋体" w:eastAsia="宋体" w:hAnsi="宋体"/>
          <w:sz w:val="24"/>
          <w:szCs w:val="24"/>
        </w:rPr>
      </w:pPr>
      <w:r>
        <w:rPr>
          <w:rFonts w:ascii="宋体" w:eastAsia="宋体" w:hAnsi="宋体" w:hint="eastAsia"/>
          <w:sz w:val="24"/>
          <w:szCs w:val="24"/>
        </w:rPr>
        <w:t>4.1.1具有独立承担民事责任的能力（提供法人或者其他组织的营业执照；供应商为自然人的，提供其身份证）；</w:t>
      </w:r>
    </w:p>
    <w:p w14:paraId="39DCACB5" w14:textId="77777777" w:rsidR="001B300A" w:rsidRDefault="00000000">
      <w:pPr>
        <w:spacing w:line="360" w:lineRule="auto"/>
        <w:rPr>
          <w:rFonts w:ascii="宋体" w:eastAsia="宋体" w:hAnsi="宋体"/>
          <w:sz w:val="24"/>
          <w:szCs w:val="24"/>
        </w:rPr>
      </w:pPr>
      <w:r>
        <w:rPr>
          <w:rFonts w:ascii="宋体" w:eastAsia="宋体" w:hAnsi="宋体" w:hint="eastAsia"/>
          <w:sz w:val="24"/>
          <w:szCs w:val="24"/>
        </w:rPr>
        <w:t>4.1.2 具有良好的商业信誉和健全的财务会计制度（提供经审计的财务报告，或银行出具的资信证明，或财政部门认可的政府采购专业担保机构出具的投标担保函，或其他会计报表</w:t>
      </w:r>
      <w:r>
        <w:rPr>
          <w:rFonts w:ascii="宋体" w:eastAsia="宋体" w:hAnsi="宋体" w:hint="eastAsia"/>
          <w:sz w:val="24"/>
          <w:szCs w:val="24"/>
          <w:lang w:val="en-US"/>
        </w:rPr>
        <w:t>等</w:t>
      </w:r>
      <w:r>
        <w:rPr>
          <w:rFonts w:ascii="宋体" w:eastAsia="宋体" w:hAnsi="宋体" w:hint="eastAsia"/>
          <w:sz w:val="24"/>
          <w:szCs w:val="24"/>
        </w:rPr>
        <w:t>（</w:t>
      </w:r>
      <w:r>
        <w:rPr>
          <w:rFonts w:ascii="宋体" w:eastAsia="宋体" w:hAnsi="宋体" w:hint="eastAsia"/>
          <w:sz w:val="24"/>
          <w:szCs w:val="24"/>
          <w:lang w:val="en-US"/>
        </w:rPr>
        <w:t>其他会计报表至少包括资产负债表、利润表、现金流量表，但属于《中小企业划型标准规定》的小企业（含小型、微型）编制的会计报表可以不包括现金流量表</w:t>
      </w:r>
      <w:r>
        <w:rPr>
          <w:rFonts w:ascii="宋体" w:eastAsia="宋体" w:hAnsi="宋体" w:hint="eastAsia"/>
          <w:sz w:val="24"/>
          <w:szCs w:val="24"/>
        </w:rPr>
        <w:t>））；</w:t>
      </w:r>
    </w:p>
    <w:p w14:paraId="61DA6EC6" w14:textId="77777777" w:rsidR="001B300A" w:rsidRDefault="00000000">
      <w:pPr>
        <w:spacing w:line="360" w:lineRule="auto"/>
        <w:rPr>
          <w:rFonts w:ascii="宋体" w:eastAsia="宋体" w:hAnsi="宋体"/>
          <w:sz w:val="24"/>
          <w:szCs w:val="24"/>
        </w:rPr>
      </w:pPr>
      <w:r>
        <w:rPr>
          <w:rFonts w:ascii="宋体" w:eastAsia="宋体" w:hAnsi="宋体" w:hint="eastAsia"/>
          <w:sz w:val="24"/>
          <w:szCs w:val="24"/>
        </w:rPr>
        <w:t>4.1.3 具有履行合同所必需的设备和专业技术能力（供应商根据履行采购项目合同需要，提供履行合同所必需的设备和专业技术能力的证明材料等），提供所投设备原厂3年质保承诺函；</w:t>
      </w:r>
    </w:p>
    <w:p w14:paraId="13D885AA" w14:textId="77777777" w:rsidR="001B300A" w:rsidRDefault="00000000">
      <w:pPr>
        <w:spacing w:line="360" w:lineRule="auto"/>
        <w:rPr>
          <w:rFonts w:ascii="宋体" w:eastAsia="宋体" w:hAnsi="宋体"/>
          <w:sz w:val="24"/>
          <w:szCs w:val="24"/>
        </w:rPr>
      </w:pPr>
      <w:r>
        <w:rPr>
          <w:rFonts w:ascii="宋体" w:eastAsia="宋体" w:hAnsi="宋体" w:hint="eastAsia"/>
          <w:sz w:val="24"/>
          <w:szCs w:val="24"/>
        </w:rPr>
        <w:t>4.1.4 有依法缴纳税收和社会保障资金的良好记录（提供参加本次采购活动前一年内至少一个月缴纳增值税，或营业税，或企业所得税的凭据，以及缴纳社会保险的凭据（专用收据，或社会保险缴纳清单）等）；</w:t>
      </w:r>
    </w:p>
    <w:p w14:paraId="748C752A" w14:textId="77777777" w:rsidR="001B300A" w:rsidRDefault="00000000">
      <w:pPr>
        <w:spacing w:line="360" w:lineRule="auto"/>
        <w:rPr>
          <w:rFonts w:ascii="宋体" w:eastAsia="宋体" w:hAnsi="宋体"/>
          <w:sz w:val="24"/>
          <w:szCs w:val="24"/>
        </w:rPr>
      </w:pPr>
      <w:r>
        <w:rPr>
          <w:rFonts w:ascii="宋体" w:eastAsia="宋体" w:hAnsi="宋体" w:hint="eastAsia"/>
          <w:sz w:val="24"/>
          <w:szCs w:val="24"/>
        </w:rPr>
        <w:t>4.1.5参加采购活动前三年内，在经营活动中没有重大违法记录；</w:t>
      </w:r>
    </w:p>
    <w:p w14:paraId="4B77C51E" w14:textId="77777777" w:rsidR="001B300A" w:rsidRDefault="00000000">
      <w:pPr>
        <w:pStyle w:val="4"/>
        <w:spacing w:line="360" w:lineRule="auto"/>
        <w:ind w:left="0"/>
        <w:rPr>
          <w:rFonts w:ascii="宋体" w:eastAsia="宋体" w:hAnsi="宋体"/>
          <w:sz w:val="24"/>
          <w:szCs w:val="24"/>
        </w:rPr>
      </w:pPr>
      <w:r>
        <w:rPr>
          <w:rFonts w:ascii="宋体" w:eastAsia="宋体" w:hAnsi="宋体" w:hint="eastAsia"/>
          <w:sz w:val="24"/>
          <w:szCs w:val="24"/>
        </w:rPr>
        <w:t>4.1.6法律、行政法规规定的其他条件（提供项目实施所必须的许可资质证明材料 ）:无</w:t>
      </w:r>
    </w:p>
    <w:p w14:paraId="4CD1E94A" w14:textId="77777777" w:rsidR="001B300A" w:rsidRDefault="00000000">
      <w:pPr>
        <w:spacing w:line="360" w:lineRule="auto"/>
        <w:ind w:firstLine="482"/>
        <w:rPr>
          <w:rFonts w:ascii="宋体" w:eastAsia="宋体" w:hAnsi="宋体"/>
          <w:b/>
          <w:bCs/>
          <w:sz w:val="24"/>
          <w:szCs w:val="24"/>
        </w:rPr>
      </w:pPr>
      <w:r>
        <w:rPr>
          <w:rFonts w:ascii="宋体" w:eastAsia="宋体" w:hAnsi="宋体" w:hint="eastAsia"/>
          <w:b/>
          <w:bCs/>
          <w:sz w:val="24"/>
          <w:szCs w:val="24"/>
        </w:rPr>
        <w:t>4.2采购人根据采购项目的特殊要求规定的特定条件：不涉及</w:t>
      </w:r>
    </w:p>
    <w:p w14:paraId="2BEF8A1C" w14:textId="77777777" w:rsidR="001B300A" w:rsidRDefault="00000000">
      <w:pPr>
        <w:tabs>
          <w:tab w:val="left" w:pos="321"/>
        </w:tabs>
        <w:spacing w:line="360" w:lineRule="auto"/>
        <w:ind w:firstLine="482"/>
        <w:rPr>
          <w:rFonts w:ascii="宋体" w:eastAsia="宋体" w:hAnsi="宋体"/>
          <w:b/>
          <w:sz w:val="24"/>
          <w:szCs w:val="24"/>
        </w:rPr>
      </w:pPr>
      <w:r>
        <w:rPr>
          <w:rFonts w:ascii="宋体" w:eastAsia="宋体" w:hAnsi="宋体" w:hint="eastAsia"/>
          <w:b/>
          <w:sz w:val="24"/>
          <w:szCs w:val="24"/>
          <w:lang w:val="en-US"/>
        </w:rPr>
        <w:t>4</w:t>
      </w:r>
      <w:r>
        <w:rPr>
          <w:rFonts w:ascii="宋体" w:eastAsia="宋体" w:hAnsi="宋体" w:hint="eastAsia"/>
          <w:b/>
          <w:sz w:val="24"/>
          <w:szCs w:val="24"/>
        </w:rPr>
        <w:t>.3拒绝下述供应商参加本次</w:t>
      </w:r>
      <w:r>
        <w:rPr>
          <w:rFonts w:ascii="宋体" w:eastAsia="宋体" w:hAnsi="宋体" w:hint="eastAsia"/>
          <w:sz w:val="24"/>
          <w:szCs w:val="24"/>
        </w:rPr>
        <w:t>采购</w:t>
      </w:r>
      <w:r>
        <w:rPr>
          <w:rFonts w:ascii="宋体" w:eastAsia="宋体" w:hAnsi="宋体" w:hint="eastAsia"/>
          <w:b/>
          <w:sz w:val="24"/>
          <w:szCs w:val="24"/>
        </w:rPr>
        <w:t>活动：</w:t>
      </w:r>
    </w:p>
    <w:p w14:paraId="1F921FED" w14:textId="77777777" w:rsidR="001B300A" w:rsidRDefault="00000000">
      <w:pPr>
        <w:spacing w:line="360" w:lineRule="auto"/>
        <w:rPr>
          <w:rFonts w:ascii="宋体" w:eastAsia="宋体" w:hAnsi="宋体"/>
          <w:bCs/>
          <w:sz w:val="24"/>
          <w:szCs w:val="24"/>
        </w:rPr>
      </w:pPr>
      <w:r>
        <w:rPr>
          <w:rFonts w:ascii="宋体" w:eastAsia="宋体" w:hAnsi="宋体" w:hint="eastAsia"/>
          <w:bCs/>
          <w:sz w:val="24"/>
          <w:szCs w:val="24"/>
        </w:rPr>
        <w:t>4.3.1参加采购活动前三年内，在经营活动中有重大违法记录的；</w:t>
      </w:r>
    </w:p>
    <w:p w14:paraId="43DF9313" w14:textId="77777777" w:rsidR="001B300A" w:rsidRDefault="00000000">
      <w:pPr>
        <w:spacing w:line="360" w:lineRule="auto"/>
        <w:rPr>
          <w:rFonts w:ascii="宋体" w:eastAsia="宋体" w:hAnsi="宋体"/>
          <w:bCs/>
          <w:sz w:val="24"/>
          <w:szCs w:val="24"/>
        </w:rPr>
      </w:pPr>
      <w:r>
        <w:rPr>
          <w:rFonts w:ascii="宋体" w:eastAsia="宋体" w:hAnsi="宋体" w:hint="eastAsia"/>
          <w:bCs/>
          <w:sz w:val="24"/>
          <w:szCs w:val="24"/>
        </w:rPr>
        <w:t xml:space="preserve">4.3.2 被信用中国网站、中国政府采购网站列入失信被执行人名单、重大税收违法失信主体、政府采购严重违法失信行为记录名单的； </w:t>
      </w:r>
    </w:p>
    <w:p w14:paraId="731A20C8" w14:textId="77777777" w:rsidR="001B300A" w:rsidRDefault="00000000">
      <w:pPr>
        <w:spacing w:line="360" w:lineRule="auto"/>
        <w:rPr>
          <w:rFonts w:ascii="宋体" w:eastAsia="宋体" w:hAnsi="宋体"/>
          <w:bCs/>
          <w:sz w:val="24"/>
          <w:szCs w:val="24"/>
        </w:rPr>
      </w:pPr>
      <w:r>
        <w:rPr>
          <w:rFonts w:ascii="宋体" w:eastAsia="宋体" w:hAnsi="宋体" w:hint="eastAsia"/>
          <w:bCs/>
          <w:sz w:val="24"/>
          <w:szCs w:val="24"/>
        </w:rPr>
        <w:t xml:space="preserve">4.3.3 在全国范围内受过财政部门禁止参加政府采购活动的处罚期限未满的； </w:t>
      </w:r>
    </w:p>
    <w:p w14:paraId="4C68938A" w14:textId="77777777" w:rsidR="001B300A" w:rsidRDefault="00000000">
      <w:pPr>
        <w:spacing w:line="360" w:lineRule="auto"/>
        <w:rPr>
          <w:rFonts w:ascii="宋体" w:eastAsia="宋体" w:hAnsi="宋体"/>
          <w:bCs/>
          <w:sz w:val="24"/>
          <w:szCs w:val="24"/>
        </w:rPr>
      </w:pPr>
      <w:r>
        <w:rPr>
          <w:rFonts w:ascii="宋体" w:eastAsia="宋体" w:hAnsi="宋体" w:hint="eastAsia"/>
          <w:bCs/>
          <w:sz w:val="24"/>
          <w:szCs w:val="24"/>
        </w:rPr>
        <w:t xml:space="preserve">4.3.4 为本采购项目提供整体设计、规范编制，以及项目管理、监理、检测等服务； </w:t>
      </w:r>
    </w:p>
    <w:p w14:paraId="62F0EAC6" w14:textId="77777777" w:rsidR="001B300A" w:rsidRDefault="00000000">
      <w:pPr>
        <w:spacing w:line="360" w:lineRule="auto"/>
        <w:rPr>
          <w:rFonts w:ascii="宋体" w:eastAsia="宋体" w:hAnsi="宋体"/>
          <w:bCs/>
          <w:sz w:val="24"/>
          <w:szCs w:val="24"/>
        </w:rPr>
      </w:pPr>
      <w:r>
        <w:rPr>
          <w:rFonts w:ascii="宋体" w:eastAsia="宋体" w:hAnsi="宋体" w:hint="eastAsia"/>
          <w:bCs/>
          <w:sz w:val="24"/>
          <w:szCs w:val="24"/>
        </w:rPr>
        <w:t>4.3.5 参加本次采购活动不同供应商的授权代理人(或法定代表人、项目经理、项目总监、项</w:t>
      </w:r>
      <w:r>
        <w:rPr>
          <w:rFonts w:ascii="宋体" w:eastAsia="宋体" w:hAnsi="宋体" w:hint="eastAsia"/>
          <w:bCs/>
          <w:sz w:val="24"/>
          <w:szCs w:val="24"/>
        </w:rPr>
        <w:lastRenderedPageBreak/>
        <w:t xml:space="preserve">目负责人等)在采购文件发布日上月至投标截止日当月在同一单位缴纳社会保险的； </w:t>
      </w:r>
    </w:p>
    <w:p w14:paraId="4F6B9F5F" w14:textId="77777777" w:rsidR="001B300A" w:rsidRDefault="00000000">
      <w:pPr>
        <w:spacing w:line="360" w:lineRule="auto"/>
        <w:rPr>
          <w:rFonts w:ascii="宋体" w:eastAsia="宋体" w:hAnsi="宋体"/>
          <w:bCs/>
          <w:sz w:val="24"/>
          <w:szCs w:val="24"/>
        </w:rPr>
      </w:pPr>
      <w:r>
        <w:rPr>
          <w:rFonts w:ascii="宋体" w:eastAsia="宋体" w:hAnsi="宋体" w:hint="eastAsia"/>
          <w:bCs/>
          <w:sz w:val="24"/>
          <w:szCs w:val="24"/>
        </w:rPr>
        <w:t xml:space="preserve">4.3.6 参加本次采购活动不同供应商的法定代表人或委托代理人有夫妻、直系血亲关系的； </w:t>
      </w:r>
    </w:p>
    <w:p w14:paraId="6ECDD980" w14:textId="77777777" w:rsidR="001B300A" w:rsidRDefault="00000000">
      <w:pPr>
        <w:spacing w:line="360" w:lineRule="auto"/>
        <w:rPr>
          <w:rFonts w:ascii="宋体" w:eastAsia="宋体" w:hAnsi="宋体"/>
          <w:sz w:val="24"/>
          <w:szCs w:val="24"/>
        </w:rPr>
      </w:pPr>
      <w:r>
        <w:rPr>
          <w:rFonts w:ascii="宋体" w:eastAsia="宋体" w:hAnsi="宋体" w:hint="eastAsia"/>
          <w:bCs/>
          <w:sz w:val="24"/>
          <w:szCs w:val="24"/>
        </w:rPr>
        <w:t>4.3.7 参加本次采购活动不同供应商的负责人为同一人，或不同供应商之间存在直接控股、管理关系的。</w:t>
      </w:r>
      <w:r>
        <w:rPr>
          <w:rFonts w:ascii="宋体" w:eastAsia="宋体" w:hAnsi="宋体" w:hint="eastAsia"/>
          <w:sz w:val="24"/>
          <w:szCs w:val="24"/>
        </w:rPr>
        <w:t xml:space="preserve">  </w:t>
      </w:r>
    </w:p>
    <w:p w14:paraId="6A1DE31B" w14:textId="77777777" w:rsidR="001B300A" w:rsidRDefault="00000000">
      <w:pPr>
        <w:autoSpaceDE w:val="0"/>
        <w:autoSpaceDN w:val="0"/>
        <w:adjustRightInd w:val="0"/>
        <w:spacing w:line="360" w:lineRule="auto"/>
        <w:ind w:firstLine="482"/>
        <w:rPr>
          <w:rFonts w:ascii="宋体" w:eastAsia="宋体" w:hAnsi="宋体"/>
          <w:b/>
          <w:bCs/>
          <w:sz w:val="24"/>
          <w:szCs w:val="24"/>
          <w:lang w:val="en-US"/>
        </w:rPr>
      </w:pPr>
      <w:r>
        <w:rPr>
          <w:rFonts w:ascii="宋体" w:eastAsia="宋体" w:hAnsi="宋体" w:hint="eastAsia"/>
          <w:b/>
          <w:bCs/>
          <w:sz w:val="24"/>
          <w:szCs w:val="24"/>
          <w:lang w:val="en-US"/>
        </w:rPr>
        <w:t>5</w:t>
      </w:r>
      <w:r>
        <w:rPr>
          <w:rFonts w:ascii="宋体" w:eastAsia="宋体" w:hAnsi="宋体" w:hint="eastAsia"/>
          <w:b/>
          <w:bCs/>
          <w:sz w:val="24"/>
          <w:szCs w:val="24"/>
        </w:rPr>
        <w:t>、</w:t>
      </w:r>
      <w:r>
        <w:rPr>
          <w:rFonts w:ascii="宋体" w:eastAsia="宋体" w:hAnsi="宋体" w:hint="eastAsia"/>
          <w:b/>
          <w:bCs/>
          <w:sz w:val="24"/>
          <w:szCs w:val="24"/>
          <w:lang w:val="en-US"/>
        </w:rPr>
        <w:t>内控</w:t>
      </w:r>
      <w:r>
        <w:rPr>
          <w:rFonts w:ascii="宋体" w:eastAsia="宋体" w:hAnsi="宋体" w:hint="eastAsia"/>
          <w:bCs/>
          <w:sz w:val="24"/>
          <w:szCs w:val="24"/>
          <w:lang w:val="en-US"/>
        </w:rPr>
        <w:t>采购</w:t>
      </w:r>
      <w:r>
        <w:rPr>
          <w:rFonts w:ascii="宋体" w:eastAsia="宋体" w:hAnsi="宋体" w:hint="eastAsia"/>
          <w:b/>
          <w:bCs/>
          <w:sz w:val="24"/>
          <w:szCs w:val="24"/>
        </w:rPr>
        <w:t>文件获取</w:t>
      </w:r>
      <w:r>
        <w:rPr>
          <w:rFonts w:ascii="宋体" w:eastAsia="宋体" w:hAnsi="宋体" w:hint="eastAsia"/>
          <w:b/>
          <w:bCs/>
          <w:sz w:val="24"/>
          <w:szCs w:val="24"/>
          <w:lang w:val="en-US"/>
        </w:rPr>
        <w:t>：</w:t>
      </w:r>
    </w:p>
    <w:p w14:paraId="179E7A52" w14:textId="77777777" w:rsidR="001B300A" w:rsidRDefault="00000000">
      <w:pPr>
        <w:autoSpaceDE w:val="0"/>
        <w:autoSpaceDN w:val="0"/>
        <w:spacing w:line="360" w:lineRule="auto"/>
        <w:ind w:firstLine="482"/>
        <w:jc w:val="left"/>
        <w:rPr>
          <w:rFonts w:ascii="宋体" w:eastAsia="宋体" w:hAnsi="宋体"/>
          <w:b/>
          <w:bCs/>
          <w:sz w:val="24"/>
          <w:szCs w:val="24"/>
          <w:lang w:val="en-US"/>
        </w:rPr>
      </w:pPr>
      <w:r>
        <w:rPr>
          <w:rFonts w:ascii="宋体" w:eastAsia="宋体" w:hAnsi="宋体" w:hint="eastAsia"/>
          <w:b/>
          <w:bCs/>
          <w:sz w:val="24"/>
          <w:szCs w:val="24"/>
          <w:lang w:val="en-US"/>
        </w:rPr>
        <w:t>提交响应文件截止时间前，从南京市江宁医院(https://www.njjnyy.cn/)免费下载；</w:t>
      </w:r>
    </w:p>
    <w:p w14:paraId="35C76AC4" w14:textId="77777777" w:rsidR="001B300A" w:rsidRDefault="00000000">
      <w:pPr>
        <w:tabs>
          <w:tab w:val="left" w:pos="241"/>
        </w:tabs>
        <w:spacing w:line="360" w:lineRule="auto"/>
        <w:ind w:firstLine="482"/>
        <w:rPr>
          <w:rFonts w:ascii="宋体" w:eastAsia="宋体" w:hAnsi="宋体"/>
          <w:b/>
          <w:bCs/>
          <w:sz w:val="24"/>
          <w:szCs w:val="24"/>
          <w:lang w:val="en-US"/>
        </w:rPr>
      </w:pPr>
      <w:r>
        <w:rPr>
          <w:rFonts w:ascii="宋体" w:eastAsia="宋体" w:hAnsi="宋体" w:hint="eastAsia"/>
          <w:b/>
          <w:sz w:val="24"/>
          <w:szCs w:val="24"/>
          <w:lang w:val="en-US"/>
        </w:rPr>
        <w:t>6</w:t>
      </w:r>
      <w:r>
        <w:rPr>
          <w:rFonts w:ascii="宋体" w:eastAsia="宋体" w:hAnsi="宋体" w:hint="eastAsia"/>
          <w:b/>
          <w:sz w:val="24"/>
          <w:szCs w:val="24"/>
        </w:rPr>
        <w:t>、</w:t>
      </w:r>
      <w:r>
        <w:rPr>
          <w:rFonts w:ascii="宋体" w:eastAsia="宋体" w:hAnsi="宋体" w:hint="eastAsia"/>
          <w:b/>
          <w:bCs/>
          <w:sz w:val="24"/>
          <w:szCs w:val="24"/>
          <w:lang w:val="en-US"/>
        </w:rPr>
        <w:t>是否接收进口产品：</w:t>
      </w:r>
      <w:r>
        <w:rPr>
          <w:rFonts w:ascii="宋体" w:eastAsia="宋体" w:hAnsi="宋体" w:hint="eastAsia"/>
          <w:bCs/>
          <w:sz w:val="24"/>
          <w:szCs w:val="24"/>
          <w:lang w:val="en-US"/>
        </w:rPr>
        <w:t>否。</w:t>
      </w:r>
    </w:p>
    <w:p w14:paraId="3E57A5EA" w14:textId="77777777" w:rsidR="001B300A" w:rsidRDefault="00000000">
      <w:pPr>
        <w:tabs>
          <w:tab w:val="left" w:pos="241"/>
        </w:tabs>
        <w:spacing w:line="360" w:lineRule="auto"/>
        <w:ind w:firstLine="482"/>
        <w:rPr>
          <w:rFonts w:ascii="宋体" w:eastAsia="宋体" w:hAnsi="宋体"/>
          <w:sz w:val="24"/>
          <w:szCs w:val="24"/>
          <w:lang w:val="en-US"/>
        </w:rPr>
      </w:pPr>
      <w:r>
        <w:rPr>
          <w:rFonts w:ascii="宋体" w:eastAsia="宋体" w:hAnsi="宋体" w:hint="eastAsia"/>
          <w:b/>
          <w:bCs/>
          <w:sz w:val="24"/>
          <w:szCs w:val="24"/>
          <w:lang w:val="en-US"/>
        </w:rPr>
        <w:t>7、是否接受联合体：</w:t>
      </w:r>
      <w:r>
        <w:rPr>
          <w:rFonts w:ascii="宋体" w:eastAsia="宋体" w:hAnsi="宋体" w:hint="eastAsia"/>
          <w:sz w:val="24"/>
          <w:szCs w:val="24"/>
          <w:lang w:val="en-US"/>
        </w:rPr>
        <w:t>否。</w:t>
      </w:r>
    </w:p>
    <w:p w14:paraId="4384CB23" w14:textId="77777777" w:rsidR="001B300A" w:rsidRDefault="00000000">
      <w:pPr>
        <w:autoSpaceDE w:val="0"/>
        <w:autoSpaceDN w:val="0"/>
        <w:adjustRightInd w:val="0"/>
        <w:spacing w:line="360" w:lineRule="auto"/>
        <w:ind w:firstLine="482"/>
        <w:rPr>
          <w:rFonts w:ascii="宋体" w:eastAsia="宋体" w:hAnsi="宋体"/>
          <w:b/>
          <w:bCs/>
          <w:sz w:val="24"/>
          <w:szCs w:val="24"/>
        </w:rPr>
      </w:pPr>
      <w:r>
        <w:rPr>
          <w:rFonts w:ascii="宋体" w:eastAsia="宋体" w:hAnsi="宋体" w:hint="eastAsia"/>
          <w:b/>
          <w:sz w:val="24"/>
          <w:szCs w:val="24"/>
          <w:lang w:val="en-US"/>
        </w:rPr>
        <w:t>8、</w:t>
      </w:r>
      <w:r>
        <w:rPr>
          <w:rFonts w:ascii="宋体" w:eastAsia="宋体" w:hAnsi="宋体" w:hint="eastAsia"/>
          <w:b/>
          <w:bCs/>
          <w:sz w:val="24"/>
          <w:szCs w:val="24"/>
          <w:lang w:val="en-US"/>
        </w:rPr>
        <w:t>响应要求要求及</w:t>
      </w:r>
      <w:r>
        <w:rPr>
          <w:rFonts w:ascii="宋体" w:eastAsia="宋体" w:hAnsi="宋体" w:hint="eastAsia"/>
          <w:b/>
          <w:bCs/>
          <w:sz w:val="24"/>
          <w:szCs w:val="24"/>
          <w:lang w:val="en-US" w:eastAsia="zh-Hans"/>
        </w:rPr>
        <w:t>截止</w:t>
      </w:r>
      <w:r>
        <w:rPr>
          <w:rFonts w:ascii="宋体" w:eastAsia="宋体" w:hAnsi="宋体" w:hint="eastAsia"/>
          <w:b/>
          <w:bCs/>
          <w:sz w:val="24"/>
          <w:szCs w:val="24"/>
          <w:lang w:val="en-US"/>
        </w:rPr>
        <w:t>时间</w:t>
      </w:r>
      <w:r>
        <w:rPr>
          <w:rFonts w:ascii="宋体" w:eastAsia="宋体" w:hAnsi="宋体" w:hint="eastAsia"/>
          <w:b/>
          <w:bCs/>
          <w:sz w:val="24"/>
          <w:szCs w:val="24"/>
        </w:rPr>
        <w:t>：</w:t>
      </w:r>
    </w:p>
    <w:p w14:paraId="5871E258" w14:textId="77777777" w:rsidR="001B300A" w:rsidRDefault="00000000">
      <w:pPr>
        <w:autoSpaceDE w:val="0"/>
        <w:autoSpaceDN w:val="0"/>
        <w:spacing w:line="360" w:lineRule="auto"/>
        <w:ind w:firstLine="458"/>
        <w:rPr>
          <w:rFonts w:ascii="宋体" w:eastAsia="宋体" w:hAnsi="宋体"/>
          <w:sz w:val="24"/>
          <w:szCs w:val="24"/>
          <w:lang w:val="en-US"/>
        </w:rPr>
      </w:pPr>
      <w:r>
        <w:rPr>
          <w:rFonts w:ascii="宋体" w:eastAsia="宋体" w:hAnsi="宋体" w:hint="eastAsia"/>
          <w:b/>
          <w:bCs/>
          <w:spacing w:val="-6"/>
          <w:sz w:val="24"/>
          <w:szCs w:val="24"/>
          <w:lang w:val="en-US"/>
        </w:rPr>
        <w:t>8.1</w:t>
      </w:r>
      <w:r>
        <w:rPr>
          <w:rFonts w:ascii="宋体" w:eastAsia="宋体" w:hAnsi="宋体" w:hint="eastAsia"/>
          <w:b/>
          <w:sz w:val="24"/>
          <w:szCs w:val="24"/>
          <w:lang w:val="en-US"/>
        </w:rPr>
        <w:t>提交方式：</w:t>
      </w:r>
      <w:r>
        <w:rPr>
          <w:rFonts w:ascii="宋体" w:eastAsia="宋体" w:hAnsi="宋体" w:hint="eastAsia"/>
          <w:sz w:val="24"/>
          <w:szCs w:val="24"/>
          <w:shd w:val="clear" w:color="auto" w:fill="FFFFFF"/>
        </w:rPr>
        <w:t>供应商参与采购</w:t>
      </w:r>
      <w:r>
        <w:rPr>
          <w:rFonts w:ascii="宋体" w:eastAsia="宋体" w:hAnsi="宋体" w:hint="eastAsia"/>
          <w:b/>
          <w:bCs/>
          <w:sz w:val="24"/>
          <w:szCs w:val="24"/>
          <w:u w:val="single"/>
          <w:shd w:val="clear" w:color="auto" w:fill="FFFFFF"/>
        </w:rPr>
        <w:t>需提交响应文件叁份,其中正本壹本,副本贰本,电子响应文件壹份(U盘),提交地址: 湖山路169号江宁医院3号楼7楼规划室.熊老师: 025-52087293.</w:t>
      </w:r>
    </w:p>
    <w:p w14:paraId="240521A3" w14:textId="3F58CE1D" w:rsidR="001B300A" w:rsidRDefault="00000000">
      <w:pPr>
        <w:spacing w:line="360" w:lineRule="auto"/>
        <w:ind w:firstLine="482"/>
        <w:rPr>
          <w:rFonts w:ascii="宋体" w:eastAsia="宋体" w:hAnsi="宋体"/>
          <w:b/>
          <w:sz w:val="24"/>
          <w:szCs w:val="24"/>
          <w:u w:val="single"/>
        </w:rPr>
      </w:pPr>
      <w:r>
        <w:rPr>
          <w:rFonts w:ascii="宋体" w:eastAsia="宋体" w:hAnsi="宋体" w:hint="eastAsia"/>
          <w:b/>
          <w:sz w:val="24"/>
          <w:szCs w:val="24"/>
          <w:lang w:val="en-US"/>
        </w:rPr>
        <w:t>8.2</w:t>
      </w:r>
      <w:r>
        <w:rPr>
          <w:rFonts w:ascii="宋体" w:eastAsia="宋体" w:hAnsi="宋体" w:hint="eastAsia"/>
          <w:b/>
          <w:sz w:val="24"/>
          <w:szCs w:val="24"/>
        </w:rPr>
        <w:t xml:space="preserve"> 提交</w:t>
      </w:r>
      <w:r>
        <w:rPr>
          <w:rFonts w:ascii="宋体" w:eastAsia="宋体" w:hAnsi="宋体" w:hint="eastAsia"/>
          <w:sz w:val="24"/>
          <w:szCs w:val="24"/>
        </w:rPr>
        <w:t>采购</w:t>
      </w:r>
      <w:r>
        <w:rPr>
          <w:rFonts w:ascii="宋体" w:eastAsia="宋体" w:hAnsi="宋体" w:hint="eastAsia"/>
          <w:b/>
          <w:sz w:val="24"/>
          <w:szCs w:val="24"/>
        </w:rPr>
        <w:t>文件截止时间：</w:t>
      </w:r>
      <w:r>
        <w:rPr>
          <w:rFonts w:ascii="宋体" w:eastAsia="宋体" w:hAnsi="宋体" w:hint="eastAsia"/>
          <w:b/>
          <w:sz w:val="24"/>
          <w:szCs w:val="24"/>
          <w:u w:val="single"/>
          <w:lang w:val="en-US"/>
        </w:rPr>
        <w:t xml:space="preserve"> 2024</w:t>
      </w:r>
      <w:r>
        <w:rPr>
          <w:rFonts w:ascii="宋体" w:eastAsia="宋体" w:hAnsi="宋体" w:hint="eastAsia"/>
          <w:b/>
          <w:sz w:val="24"/>
          <w:szCs w:val="24"/>
          <w:u w:val="single"/>
        </w:rPr>
        <w:t>年</w:t>
      </w:r>
      <w:r>
        <w:rPr>
          <w:rFonts w:ascii="宋体" w:eastAsia="宋体" w:hAnsi="宋体" w:hint="eastAsia"/>
          <w:b/>
          <w:sz w:val="24"/>
          <w:szCs w:val="24"/>
          <w:u w:val="single"/>
          <w:lang w:val="en-US"/>
        </w:rPr>
        <w:t>7月</w:t>
      </w:r>
      <w:r w:rsidR="00091291">
        <w:rPr>
          <w:rFonts w:ascii="宋体" w:eastAsia="宋体" w:hAnsi="宋体" w:hint="eastAsia"/>
          <w:b/>
          <w:sz w:val="24"/>
          <w:szCs w:val="24"/>
          <w:u w:val="single"/>
          <w:lang w:val="en-US"/>
        </w:rPr>
        <w:t>23</w:t>
      </w:r>
      <w:r>
        <w:rPr>
          <w:rFonts w:ascii="宋体" w:eastAsia="宋体" w:hAnsi="宋体" w:hint="eastAsia"/>
          <w:b/>
          <w:sz w:val="24"/>
          <w:szCs w:val="24"/>
          <w:u w:val="single"/>
        </w:rPr>
        <w:t>日</w:t>
      </w:r>
      <w:r>
        <w:rPr>
          <w:rFonts w:ascii="宋体" w:eastAsia="宋体" w:hAnsi="宋体" w:hint="eastAsia"/>
          <w:b/>
          <w:sz w:val="24"/>
          <w:szCs w:val="24"/>
          <w:u w:val="single"/>
          <w:lang w:val="en-US"/>
        </w:rPr>
        <w:t>14</w:t>
      </w:r>
      <w:r>
        <w:rPr>
          <w:rFonts w:ascii="宋体" w:eastAsia="宋体" w:hAnsi="宋体" w:hint="eastAsia"/>
          <w:b/>
          <w:sz w:val="24"/>
          <w:szCs w:val="24"/>
          <w:u w:val="single"/>
        </w:rPr>
        <w:t>时</w:t>
      </w:r>
      <w:r>
        <w:rPr>
          <w:rFonts w:ascii="宋体" w:eastAsia="宋体" w:hAnsi="宋体" w:hint="eastAsia"/>
          <w:b/>
          <w:sz w:val="24"/>
          <w:szCs w:val="24"/>
          <w:u w:val="single"/>
          <w:lang w:val="en-US"/>
        </w:rPr>
        <w:t>30分</w:t>
      </w:r>
    </w:p>
    <w:p w14:paraId="73E8319E" w14:textId="77777777" w:rsidR="001B300A" w:rsidRDefault="00000000">
      <w:pPr>
        <w:spacing w:line="360" w:lineRule="auto"/>
        <w:ind w:firstLine="482"/>
        <w:rPr>
          <w:rFonts w:ascii="宋体" w:eastAsia="宋体" w:hAnsi="宋体"/>
          <w:b/>
          <w:bCs/>
          <w:sz w:val="24"/>
          <w:szCs w:val="24"/>
          <w:shd w:val="clear" w:color="auto" w:fill="FFFFFF"/>
        </w:rPr>
      </w:pPr>
      <w:r>
        <w:rPr>
          <w:rFonts w:ascii="宋体" w:eastAsia="宋体" w:hAnsi="宋体" w:hint="eastAsia"/>
          <w:b/>
          <w:sz w:val="24"/>
          <w:szCs w:val="24"/>
          <w:lang w:val="en-US"/>
        </w:rPr>
        <w:t>8.3响应要求：</w:t>
      </w:r>
      <w:r>
        <w:rPr>
          <w:rFonts w:ascii="宋体" w:eastAsia="宋体" w:hAnsi="宋体" w:hint="eastAsia"/>
          <w:sz w:val="24"/>
          <w:szCs w:val="24"/>
          <w:shd w:val="clear" w:color="auto" w:fill="FFFFFF"/>
          <w:lang w:val="en-US"/>
        </w:rPr>
        <w:t>供应商须在</w:t>
      </w:r>
      <w:r>
        <w:rPr>
          <w:rFonts w:ascii="宋体" w:eastAsia="宋体" w:hAnsi="宋体" w:hint="eastAsia"/>
          <w:b/>
          <w:bCs/>
          <w:sz w:val="24"/>
          <w:szCs w:val="24"/>
          <w:shd w:val="clear" w:color="auto" w:fill="FFFFFF"/>
          <w:lang w:val="en-US"/>
        </w:rPr>
        <w:t>报价</w:t>
      </w:r>
      <w:r>
        <w:rPr>
          <w:rFonts w:ascii="宋体" w:eastAsia="宋体" w:hAnsi="宋体" w:hint="eastAsia"/>
          <w:b/>
          <w:bCs/>
          <w:sz w:val="24"/>
          <w:szCs w:val="24"/>
          <w:shd w:val="clear" w:color="auto" w:fill="FFFFFF"/>
          <w:lang w:val="en-US" w:eastAsia="zh-Hans"/>
        </w:rPr>
        <w:t>截止</w:t>
      </w:r>
      <w:r>
        <w:rPr>
          <w:rFonts w:ascii="宋体" w:eastAsia="宋体" w:hAnsi="宋体" w:hint="eastAsia"/>
          <w:b/>
          <w:bCs/>
          <w:sz w:val="24"/>
          <w:szCs w:val="24"/>
          <w:shd w:val="clear" w:color="auto" w:fill="FFFFFF"/>
          <w:lang w:val="en-US"/>
        </w:rPr>
        <w:t>时间前</w:t>
      </w:r>
      <w:r>
        <w:rPr>
          <w:rFonts w:ascii="宋体" w:eastAsia="宋体" w:hAnsi="宋体" w:hint="eastAsia"/>
          <w:sz w:val="24"/>
          <w:szCs w:val="24"/>
          <w:shd w:val="clear" w:color="auto" w:fill="FFFFFF"/>
          <w:lang w:val="en-US"/>
        </w:rPr>
        <w:t>提交报价及响应文件，响应文件</w:t>
      </w:r>
      <w:r>
        <w:rPr>
          <w:rFonts w:ascii="宋体" w:eastAsia="宋体" w:hAnsi="宋体" w:hint="eastAsia"/>
          <w:sz w:val="24"/>
          <w:szCs w:val="24"/>
        </w:rPr>
        <w:t>的编制</w:t>
      </w:r>
      <w:r>
        <w:rPr>
          <w:rFonts w:ascii="宋体" w:eastAsia="宋体" w:hAnsi="宋体" w:hint="eastAsia"/>
          <w:sz w:val="24"/>
          <w:szCs w:val="24"/>
          <w:shd w:val="clear" w:color="auto" w:fill="FFFFFF"/>
          <w:lang w:val="en-US"/>
        </w:rPr>
        <w:t>应当按照内控采购文件统一规定的格式</w:t>
      </w:r>
      <w:r>
        <w:rPr>
          <w:rFonts w:ascii="宋体" w:eastAsia="宋体" w:hAnsi="宋体" w:hint="eastAsia"/>
          <w:b/>
          <w:bCs/>
          <w:sz w:val="24"/>
          <w:szCs w:val="24"/>
          <w:shd w:val="clear" w:color="auto" w:fill="FFFFFF"/>
          <w:lang w:val="en-US"/>
        </w:rPr>
        <w:t>（规定格式中要求盖章或签字的，则必须盖章或签字）</w:t>
      </w:r>
      <w:r>
        <w:rPr>
          <w:rFonts w:ascii="宋体" w:eastAsia="宋体" w:hAnsi="宋体" w:hint="eastAsia"/>
          <w:sz w:val="24"/>
          <w:szCs w:val="24"/>
        </w:rPr>
        <w:t>，供应商可根据自身实际情况进行添加</w:t>
      </w:r>
      <w:r>
        <w:rPr>
          <w:rFonts w:ascii="宋体" w:eastAsia="宋体" w:hAnsi="宋体" w:hint="eastAsia"/>
          <w:b/>
          <w:bCs/>
          <w:sz w:val="24"/>
          <w:szCs w:val="24"/>
          <w:shd w:val="clear" w:color="auto" w:fill="FFFFFF"/>
        </w:rPr>
        <w:t>。</w:t>
      </w:r>
    </w:p>
    <w:p w14:paraId="2DC47E93" w14:textId="339EB120" w:rsidR="001B300A" w:rsidRDefault="00000000">
      <w:pPr>
        <w:spacing w:line="360" w:lineRule="auto"/>
        <w:ind w:firstLine="482"/>
        <w:rPr>
          <w:rFonts w:ascii="宋体" w:eastAsia="宋体" w:hAnsi="宋体"/>
          <w:b/>
          <w:sz w:val="24"/>
          <w:szCs w:val="24"/>
          <w:lang w:val="en-US"/>
        </w:rPr>
      </w:pPr>
      <w:r>
        <w:rPr>
          <w:rFonts w:ascii="宋体" w:eastAsia="宋体" w:hAnsi="宋体" w:hint="eastAsia"/>
          <w:b/>
          <w:sz w:val="24"/>
          <w:szCs w:val="24"/>
          <w:lang w:val="en-US"/>
        </w:rPr>
        <w:t>8.4 报名要求: 请意向参与者务必截止日7月</w:t>
      </w:r>
      <w:r w:rsidR="00091291">
        <w:rPr>
          <w:rFonts w:ascii="宋体" w:eastAsia="宋体" w:hAnsi="宋体" w:hint="eastAsia"/>
          <w:b/>
          <w:sz w:val="24"/>
          <w:szCs w:val="24"/>
          <w:lang w:val="en-US"/>
        </w:rPr>
        <w:t>23</w:t>
      </w:r>
      <w:r>
        <w:rPr>
          <w:rFonts w:ascii="宋体" w:eastAsia="宋体" w:hAnsi="宋体" w:hint="eastAsia"/>
          <w:b/>
          <w:sz w:val="24"/>
          <w:szCs w:val="24"/>
          <w:lang w:val="en-US"/>
        </w:rPr>
        <w:t>日12时00分前将报名表(报名表详见附件)发至邮箱：jnyyxxc@163.com</w:t>
      </w:r>
    </w:p>
    <w:p w14:paraId="663890C3" w14:textId="77777777" w:rsidR="001B300A" w:rsidRDefault="00000000">
      <w:pPr>
        <w:spacing w:line="360" w:lineRule="auto"/>
        <w:ind w:firstLine="482"/>
        <w:rPr>
          <w:rFonts w:ascii="宋体" w:eastAsia="宋体" w:hAnsi="宋体"/>
          <w:sz w:val="24"/>
          <w:szCs w:val="24"/>
          <w:shd w:val="clear" w:color="auto" w:fill="FFFFFF"/>
        </w:rPr>
      </w:pPr>
      <w:r>
        <w:rPr>
          <w:rFonts w:ascii="宋体" w:eastAsia="宋体" w:hAnsi="宋体" w:hint="eastAsia"/>
          <w:b/>
          <w:bCs/>
          <w:sz w:val="24"/>
          <w:szCs w:val="24"/>
        </w:rPr>
        <w:t>9、采购人联系方式</w:t>
      </w:r>
      <w:r>
        <w:rPr>
          <w:rFonts w:ascii="宋体" w:eastAsia="宋体" w:hAnsi="宋体" w:hint="eastAsia"/>
          <w:b/>
          <w:bCs/>
          <w:sz w:val="24"/>
          <w:szCs w:val="24"/>
        </w:rPr>
        <w:cr/>
      </w:r>
      <w:r>
        <w:rPr>
          <w:rFonts w:ascii="宋体" w:eastAsia="宋体" w:hAnsi="宋体" w:hint="eastAsia"/>
          <w:sz w:val="24"/>
          <w:szCs w:val="24"/>
          <w:shd w:val="clear" w:color="auto" w:fill="FFFFFF"/>
        </w:rPr>
        <w:t>联系人：熊老师</w:t>
      </w:r>
    </w:p>
    <w:p w14:paraId="23166DFF" w14:textId="77777777" w:rsidR="001B300A" w:rsidRDefault="00000000">
      <w:pPr>
        <w:spacing w:line="360" w:lineRule="auto"/>
        <w:rPr>
          <w:rFonts w:ascii="宋体" w:eastAsia="宋体" w:hAnsi="宋体"/>
          <w:sz w:val="24"/>
          <w:szCs w:val="24"/>
          <w:shd w:val="clear" w:color="auto" w:fill="FFFFFF"/>
          <w:lang w:val="en-US"/>
        </w:rPr>
      </w:pPr>
      <w:r>
        <w:rPr>
          <w:rFonts w:ascii="宋体" w:eastAsia="宋体" w:hAnsi="宋体" w:hint="eastAsia"/>
          <w:sz w:val="24"/>
          <w:szCs w:val="24"/>
          <w:shd w:val="clear" w:color="auto" w:fill="FFFFFF"/>
        </w:rPr>
        <w:t>联系电话：</w:t>
      </w:r>
      <w:r>
        <w:rPr>
          <w:rFonts w:ascii="宋体" w:eastAsia="宋体" w:hAnsi="宋体" w:hint="eastAsia"/>
          <w:sz w:val="24"/>
          <w:szCs w:val="24"/>
          <w:shd w:val="clear" w:color="auto" w:fill="FFFFFF"/>
          <w:lang w:val="en-US"/>
        </w:rPr>
        <w:t>13645153881</w:t>
      </w:r>
    </w:p>
    <w:p w14:paraId="2E868B5B" w14:textId="77777777" w:rsidR="001B300A" w:rsidRDefault="00000000">
      <w:pPr>
        <w:spacing w:line="360" w:lineRule="auto"/>
        <w:rPr>
          <w:rFonts w:ascii="宋体" w:eastAsia="宋体" w:hAnsi="宋体"/>
          <w:sz w:val="24"/>
          <w:szCs w:val="24"/>
          <w:shd w:val="clear" w:color="auto" w:fill="FFFFFF"/>
        </w:rPr>
      </w:pPr>
      <w:r>
        <w:rPr>
          <w:rFonts w:ascii="宋体" w:eastAsia="宋体" w:hAnsi="宋体" w:hint="eastAsia"/>
          <w:sz w:val="24"/>
          <w:szCs w:val="24"/>
          <w:shd w:val="clear" w:color="auto" w:fill="FFFFFF"/>
        </w:rPr>
        <w:t>地址：南京市江宁区湖山路169号江宁医院3号楼7楼</w:t>
      </w:r>
    </w:p>
    <w:p w14:paraId="7A9CF2FA" w14:textId="77777777" w:rsidR="001B300A" w:rsidRDefault="00000000">
      <w:pPr>
        <w:spacing w:line="360" w:lineRule="auto"/>
        <w:ind w:firstLine="482"/>
        <w:rPr>
          <w:rFonts w:ascii="宋体" w:eastAsia="宋体" w:hAnsi="宋体"/>
          <w:b/>
          <w:sz w:val="24"/>
          <w:szCs w:val="24"/>
          <w:shd w:val="clear" w:color="auto" w:fill="FFFFFF"/>
          <w:lang w:val="en-US"/>
        </w:rPr>
      </w:pPr>
      <w:r>
        <w:rPr>
          <w:rFonts w:ascii="宋体" w:eastAsia="宋体" w:hAnsi="宋体" w:hint="eastAsia"/>
          <w:b/>
          <w:sz w:val="24"/>
          <w:szCs w:val="24"/>
          <w:shd w:val="clear" w:color="auto" w:fill="FFFFFF"/>
          <w:lang w:val="en-US"/>
        </w:rPr>
        <w:t>10、</w:t>
      </w:r>
      <w:r>
        <w:rPr>
          <w:rFonts w:ascii="宋体" w:eastAsia="宋体" w:hAnsi="宋体" w:hint="eastAsia"/>
          <w:b/>
          <w:bCs/>
          <w:sz w:val="24"/>
          <w:szCs w:val="24"/>
        </w:rPr>
        <w:t>南京市政府采购供应商诚信档案管理系统注册登记管理：</w:t>
      </w:r>
    </w:p>
    <w:p w14:paraId="7222679D" w14:textId="77777777" w:rsidR="001B300A" w:rsidRDefault="00000000">
      <w:pPr>
        <w:spacing w:line="360" w:lineRule="auto"/>
        <w:ind w:firstLine="482"/>
        <w:rPr>
          <w:rFonts w:ascii="宋体" w:eastAsia="宋体" w:hAnsi="宋体"/>
          <w:sz w:val="24"/>
          <w:szCs w:val="24"/>
        </w:rPr>
      </w:pPr>
      <w:r>
        <w:rPr>
          <w:rFonts w:ascii="宋体" w:eastAsia="宋体" w:hAnsi="宋体" w:hint="eastAsia"/>
          <w:sz w:val="24"/>
          <w:szCs w:val="24"/>
          <w:shd w:val="clear" w:color="auto" w:fill="FFFFFF"/>
        </w:rPr>
        <w:t>1</w:t>
      </w:r>
      <w:r>
        <w:rPr>
          <w:rFonts w:ascii="宋体" w:eastAsia="宋体" w:hAnsi="宋体" w:hint="eastAsia"/>
          <w:sz w:val="24"/>
          <w:szCs w:val="24"/>
          <w:shd w:val="clear" w:color="auto" w:fill="FFFFFF"/>
          <w:lang w:val="en-US"/>
        </w:rPr>
        <w:t>0</w:t>
      </w:r>
      <w:r>
        <w:rPr>
          <w:rFonts w:ascii="宋体" w:eastAsia="宋体" w:hAnsi="宋体" w:hint="eastAsia"/>
          <w:sz w:val="24"/>
          <w:szCs w:val="24"/>
          <w:shd w:val="clear" w:color="auto" w:fill="FFFFFF"/>
        </w:rPr>
        <w:t>.1</w:t>
      </w:r>
      <w:r>
        <w:rPr>
          <w:rFonts w:ascii="宋体" w:eastAsia="宋体" w:hAnsi="宋体" w:hint="eastAsia"/>
          <w:sz w:val="24"/>
          <w:szCs w:val="24"/>
        </w:rPr>
        <w:t>为推动南京市政府采购领域信用体系建设，鼓励供应商诚信经营，健全守信激励失信约束机制，根据《中华人民共和国政府采购法》、《国务院关于印发社会信用体系建设规划纲要（</w:t>
      </w:r>
      <w:r>
        <w:rPr>
          <w:rFonts w:ascii="宋体" w:eastAsia="宋体" w:hAnsi="宋体"/>
          <w:sz w:val="24"/>
          <w:szCs w:val="24"/>
        </w:rPr>
        <w:t xml:space="preserve">2014-2020）的通知》（国发〔2014〕21 </w:t>
      </w:r>
      <w:r>
        <w:rPr>
          <w:rFonts w:ascii="宋体" w:eastAsia="宋体" w:hAnsi="宋体" w:hint="eastAsia"/>
          <w:sz w:val="24"/>
          <w:szCs w:val="24"/>
        </w:rPr>
        <w:t>号）、《关于建立完善守信联合激励和失信联合惩戒制度加快推进社会诚信建设的指导意见》（国发〔</w:t>
      </w:r>
      <w:r>
        <w:rPr>
          <w:rFonts w:ascii="宋体" w:eastAsia="宋体" w:hAnsi="宋体"/>
          <w:sz w:val="24"/>
          <w:szCs w:val="24"/>
        </w:rPr>
        <w:t xml:space="preserve">2016〕33 </w:t>
      </w:r>
      <w:r>
        <w:rPr>
          <w:rFonts w:ascii="宋体" w:eastAsia="宋体" w:hAnsi="宋体" w:hint="eastAsia"/>
          <w:sz w:val="24"/>
          <w:szCs w:val="24"/>
        </w:rPr>
        <w:t>号）、《关于在政府采购活动中查询及使用信用记录有关问题的通知》</w:t>
      </w:r>
      <w:r>
        <w:rPr>
          <w:rFonts w:ascii="宋体" w:eastAsia="宋体" w:hAnsi="宋体"/>
          <w:sz w:val="24"/>
          <w:szCs w:val="24"/>
        </w:rPr>
        <w:t xml:space="preserve">(财库〔2016〕125 </w:t>
      </w:r>
      <w:r>
        <w:rPr>
          <w:rFonts w:ascii="宋体" w:eastAsia="宋体" w:hAnsi="宋体" w:hint="eastAsia"/>
          <w:sz w:val="24"/>
          <w:szCs w:val="24"/>
        </w:rPr>
        <w:t>号</w:t>
      </w:r>
      <w:r>
        <w:rPr>
          <w:rFonts w:ascii="宋体" w:eastAsia="宋体" w:hAnsi="宋体"/>
          <w:sz w:val="24"/>
          <w:szCs w:val="24"/>
        </w:rPr>
        <w:t xml:space="preserve">) </w:t>
      </w:r>
      <w:r>
        <w:rPr>
          <w:rFonts w:ascii="宋体" w:eastAsia="宋体" w:hAnsi="宋体" w:hint="eastAsia"/>
          <w:sz w:val="24"/>
          <w:szCs w:val="24"/>
        </w:rPr>
        <w:t>等文件精神，结合南京市政府采购工作实际，现鼓励各潜在供应商对其诚信档案进行注册登记管理。</w:t>
      </w:r>
    </w:p>
    <w:p w14:paraId="2CEDE98C" w14:textId="77777777" w:rsidR="001B300A" w:rsidRDefault="00000000">
      <w:pPr>
        <w:spacing w:line="360" w:lineRule="auto"/>
        <w:ind w:firstLine="482"/>
        <w:rPr>
          <w:rFonts w:ascii="宋体" w:eastAsia="宋体" w:hAnsi="宋体"/>
          <w:sz w:val="24"/>
          <w:szCs w:val="24"/>
        </w:rPr>
      </w:pPr>
      <w:r>
        <w:rPr>
          <w:rFonts w:ascii="宋体" w:eastAsia="宋体" w:hAnsi="宋体"/>
          <w:sz w:val="24"/>
          <w:szCs w:val="24"/>
        </w:rPr>
        <w:t>1</w:t>
      </w:r>
      <w:r>
        <w:rPr>
          <w:rFonts w:ascii="宋体" w:eastAsia="宋体" w:hAnsi="宋体"/>
          <w:sz w:val="24"/>
          <w:szCs w:val="24"/>
          <w:lang w:val="en-US"/>
        </w:rPr>
        <w:t>4</w:t>
      </w:r>
      <w:r>
        <w:rPr>
          <w:rFonts w:ascii="宋体" w:eastAsia="宋体" w:hAnsi="宋体"/>
          <w:sz w:val="24"/>
          <w:szCs w:val="24"/>
        </w:rPr>
        <w:t>.2</w:t>
      </w:r>
      <w:r>
        <w:rPr>
          <w:rFonts w:ascii="宋体" w:eastAsia="宋体" w:hAnsi="宋体" w:hint="eastAsia"/>
          <w:sz w:val="24"/>
          <w:szCs w:val="24"/>
        </w:rPr>
        <w:t>凡在南京地区参加政府采购活动的供应商，应当事先登录“信用南京”（</w:t>
      </w:r>
      <w:r>
        <w:rPr>
          <w:rFonts w:ascii="宋体" w:eastAsia="宋体" w:hAnsi="宋体"/>
          <w:sz w:val="24"/>
          <w:szCs w:val="24"/>
        </w:rPr>
        <w:t>www.njcredit.gov.cn）或“南京公共采购信息网”（https://njgc.jfh.com/）主页“南京</w:t>
      </w:r>
      <w:r>
        <w:rPr>
          <w:rFonts w:ascii="宋体" w:eastAsia="宋体" w:hAnsi="宋体"/>
          <w:sz w:val="24"/>
          <w:szCs w:val="24"/>
        </w:rPr>
        <w:lastRenderedPageBreak/>
        <w:t>市政府采购供应商诚信档案”</w:t>
      </w:r>
      <w:r>
        <w:rPr>
          <w:rFonts w:ascii="宋体" w:eastAsia="宋体" w:hAnsi="宋体" w:hint="eastAsia"/>
          <w:sz w:val="24"/>
          <w:szCs w:val="24"/>
        </w:rPr>
        <w:t>栏目进行注册登记。由于特殊原因未及时注册的供应商可先行获取采购文件，但必须在提交投标（响应）文件截止日</w:t>
      </w:r>
      <w:r>
        <w:rPr>
          <w:rFonts w:ascii="宋体" w:eastAsia="宋体" w:hAnsi="宋体"/>
          <w:sz w:val="24"/>
          <w:szCs w:val="24"/>
        </w:rPr>
        <w:t>2天前办理登记注册手续</w:t>
      </w:r>
      <w:r>
        <w:rPr>
          <w:rFonts w:ascii="宋体" w:eastAsia="宋体" w:hAnsi="宋体" w:hint="eastAsia"/>
          <w:sz w:val="24"/>
          <w:szCs w:val="24"/>
        </w:rPr>
        <w:t>。</w:t>
      </w:r>
    </w:p>
    <w:p w14:paraId="3E256EE9" w14:textId="77777777" w:rsidR="001B300A" w:rsidRDefault="00000000">
      <w:pPr>
        <w:spacing w:line="360" w:lineRule="auto"/>
        <w:ind w:firstLine="482"/>
        <w:rPr>
          <w:rFonts w:ascii="宋体" w:eastAsia="宋体" w:hAnsi="宋体"/>
          <w:b/>
          <w:sz w:val="24"/>
          <w:szCs w:val="24"/>
          <w:shd w:val="clear" w:color="auto" w:fill="FFFFFF"/>
          <w:lang w:val="en-US"/>
        </w:rPr>
      </w:pPr>
      <w:r>
        <w:rPr>
          <w:rFonts w:ascii="宋体" w:eastAsia="宋体" w:hAnsi="宋体" w:hint="eastAsia"/>
          <w:b/>
          <w:sz w:val="24"/>
          <w:szCs w:val="24"/>
          <w:shd w:val="clear" w:color="auto" w:fill="FFFFFF"/>
          <w:lang w:val="en-US"/>
        </w:rPr>
        <w:t>10.3供应商拟申请网上注册的，应当按以下程序进行：</w:t>
      </w:r>
    </w:p>
    <w:p w14:paraId="3D1CAC53" w14:textId="77777777" w:rsidR="001B300A" w:rsidRDefault="00000000">
      <w:pPr>
        <w:spacing w:line="360" w:lineRule="auto"/>
        <w:rPr>
          <w:rFonts w:ascii="宋体" w:eastAsia="宋体" w:hAnsi="宋体"/>
          <w:bCs/>
          <w:sz w:val="24"/>
          <w:szCs w:val="24"/>
          <w:shd w:val="clear" w:color="auto" w:fill="FFFFFF"/>
          <w:lang w:val="en-US"/>
        </w:rPr>
      </w:pPr>
      <w:r>
        <w:rPr>
          <w:rFonts w:ascii="宋体" w:eastAsia="宋体" w:hAnsi="宋体" w:hint="eastAsia"/>
          <w:bCs/>
          <w:sz w:val="24"/>
          <w:szCs w:val="24"/>
          <w:shd w:val="clear" w:color="auto" w:fill="FFFFFF"/>
          <w:lang w:val="en-US"/>
        </w:rPr>
        <w:t xml:space="preserve">（1）登录“信用南京”（www.njcredit.gov.cn）或“南京公共采购信息网”（https://njgc.jfh.com/）网站，点击“南京政府采购供应商诚信档案管理系统”图标，在弹出的用户登录界面，点击“新用户注册”； </w:t>
      </w:r>
    </w:p>
    <w:p w14:paraId="100BB12A" w14:textId="77777777" w:rsidR="001B300A" w:rsidRDefault="00000000">
      <w:pPr>
        <w:spacing w:line="360" w:lineRule="auto"/>
        <w:rPr>
          <w:rFonts w:ascii="宋体" w:eastAsia="宋体" w:hAnsi="宋体"/>
          <w:bCs/>
          <w:sz w:val="24"/>
          <w:szCs w:val="24"/>
          <w:shd w:val="clear" w:color="auto" w:fill="FFFFFF"/>
          <w:lang w:val="en-US"/>
        </w:rPr>
      </w:pPr>
      <w:r>
        <w:rPr>
          <w:rFonts w:ascii="宋体" w:eastAsia="宋体" w:hAnsi="宋体" w:hint="eastAsia"/>
          <w:bCs/>
          <w:sz w:val="24"/>
          <w:szCs w:val="24"/>
          <w:shd w:val="clear" w:color="auto" w:fill="FFFFFF"/>
          <w:lang w:val="en-US"/>
        </w:rPr>
        <w:t>（2）在“新用户注册”界面，供应商自行设置用户名、登录密码，如实填写《南京市政府采购供应商诚信档案注册登记表》，并进行信用承诺确认后，提交注册申请；</w:t>
      </w:r>
    </w:p>
    <w:p w14:paraId="2B9856E6" w14:textId="77777777" w:rsidR="001B300A" w:rsidRDefault="00000000">
      <w:pPr>
        <w:spacing w:line="360" w:lineRule="auto"/>
        <w:rPr>
          <w:rFonts w:ascii="宋体" w:eastAsia="宋体" w:hAnsi="宋体"/>
          <w:bCs/>
          <w:sz w:val="24"/>
          <w:szCs w:val="24"/>
          <w:shd w:val="clear" w:color="auto" w:fill="FFFFFF"/>
          <w:lang w:val="en-US"/>
        </w:rPr>
      </w:pPr>
      <w:r>
        <w:rPr>
          <w:rFonts w:ascii="宋体" w:eastAsia="宋体" w:hAnsi="宋体" w:hint="eastAsia"/>
          <w:bCs/>
          <w:sz w:val="24"/>
          <w:szCs w:val="24"/>
          <w:shd w:val="clear" w:color="auto" w:fill="FFFFFF"/>
          <w:lang w:val="en-US"/>
        </w:rPr>
        <w:t>（3）系统审核后，供应商即可登录系统进行《南京市政府采购供应商信用记录表暨信用承诺书》打印；</w:t>
      </w:r>
    </w:p>
    <w:p w14:paraId="0E4A89B4" w14:textId="77777777" w:rsidR="001B300A" w:rsidRDefault="00000000">
      <w:pPr>
        <w:tabs>
          <w:tab w:val="left" w:pos="1460"/>
        </w:tabs>
        <w:spacing w:line="360" w:lineRule="auto"/>
        <w:rPr>
          <w:rFonts w:ascii="宋体" w:eastAsia="宋体" w:hAnsi="宋体"/>
          <w:sz w:val="24"/>
          <w:szCs w:val="24"/>
          <w:lang w:val="en-US"/>
        </w:rPr>
      </w:pPr>
      <w:r>
        <w:rPr>
          <w:rFonts w:ascii="宋体" w:eastAsia="宋体" w:hAnsi="宋体" w:hint="eastAsia"/>
          <w:sz w:val="24"/>
          <w:szCs w:val="24"/>
        </w:rPr>
        <w:t>（</w:t>
      </w:r>
      <w:r>
        <w:rPr>
          <w:rFonts w:ascii="宋体" w:eastAsia="宋体" w:hAnsi="宋体" w:hint="eastAsia"/>
          <w:sz w:val="24"/>
          <w:szCs w:val="24"/>
          <w:lang w:val="en-US"/>
        </w:rPr>
        <w:t>4）</w:t>
      </w:r>
      <w:r>
        <w:rPr>
          <w:rFonts w:ascii="宋体" w:eastAsia="宋体" w:hAnsi="宋体" w:hint="eastAsia"/>
          <w:b/>
          <w:bCs/>
          <w:sz w:val="24"/>
          <w:szCs w:val="24"/>
        </w:rPr>
        <w:t>南京市政府采购供应商诚信档案管理系统客服电话：</w:t>
      </w:r>
      <w:r>
        <w:rPr>
          <w:rFonts w:ascii="宋体" w:eastAsia="宋体" w:hAnsi="宋体" w:hint="eastAsia"/>
          <w:sz w:val="24"/>
          <w:szCs w:val="24"/>
        </w:rPr>
        <w:t>025-52718366；供应商可就用户注册与打印“南京市政府采购供应商信用记录表暨信用承诺书”等事宜进行咨询。</w:t>
      </w:r>
    </w:p>
    <w:p w14:paraId="5C917131" w14:textId="77777777" w:rsidR="001B300A" w:rsidRDefault="00000000">
      <w:pPr>
        <w:tabs>
          <w:tab w:val="left" w:pos="1460"/>
        </w:tabs>
        <w:spacing w:line="360" w:lineRule="auto"/>
        <w:rPr>
          <w:rFonts w:ascii="宋体" w:eastAsia="宋体" w:hAnsi="宋体"/>
          <w:b/>
          <w:bCs/>
          <w:sz w:val="24"/>
          <w:szCs w:val="24"/>
          <w:lang w:val="en-US"/>
        </w:rPr>
      </w:pPr>
      <w:r>
        <w:rPr>
          <w:rFonts w:ascii="宋体" w:eastAsia="宋体" w:hAnsi="宋体" w:hint="eastAsia"/>
          <w:bCs/>
          <w:sz w:val="24"/>
          <w:szCs w:val="24"/>
        </w:rPr>
        <w:t>1</w:t>
      </w:r>
      <w:r>
        <w:rPr>
          <w:rFonts w:ascii="宋体" w:eastAsia="宋体" w:hAnsi="宋体" w:hint="eastAsia"/>
          <w:bCs/>
          <w:sz w:val="24"/>
          <w:szCs w:val="24"/>
          <w:lang w:val="en-US"/>
        </w:rPr>
        <w:t>0</w:t>
      </w:r>
      <w:r>
        <w:rPr>
          <w:rFonts w:ascii="宋体" w:eastAsia="宋体" w:hAnsi="宋体" w:hint="eastAsia"/>
          <w:bCs/>
          <w:sz w:val="24"/>
          <w:szCs w:val="24"/>
        </w:rPr>
        <w:t>.</w:t>
      </w:r>
      <w:r>
        <w:rPr>
          <w:rFonts w:ascii="宋体" w:eastAsia="宋体" w:hAnsi="宋体" w:hint="eastAsia"/>
          <w:bCs/>
          <w:sz w:val="24"/>
          <w:szCs w:val="24"/>
          <w:lang w:val="en-US"/>
        </w:rPr>
        <w:t>4</w:t>
      </w:r>
      <w:r>
        <w:rPr>
          <w:rFonts w:ascii="宋体" w:eastAsia="宋体" w:hAnsi="宋体" w:hint="eastAsia"/>
          <w:bCs/>
          <w:sz w:val="24"/>
          <w:szCs w:val="24"/>
        </w:rPr>
        <w:t>供应商需</w:t>
      </w:r>
      <w:r>
        <w:rPr>
          <w:rFonts w:ascii="宋体" w:eastAsia="宋体" w:hAnsi="宋体" w:hint="eastAsia"/>
          <w:b/>
          <w:sz w:val="24"/>
          <w:szCs w:val="24"/>
        </w:rPr>
        <w:t>每次</w:t>
      </w:r>
      <w:r>
        <w:rPr>
          <w:rFonts w:ascii="宋体" w:eastAsia="宋体" w:hAnsi="宋体" w:hint="eastAsia"/>
          <w:bCs/>
          <w:sz w:val="24"/>
          <w:szCs w:val="24"/>
        </w:rPr>
        <w:t>参加采购活动时，在采购文件发布之日起至递交投标（响应）文件截止日前，应先登录诚信档案管理系统在线打印其</w:t>
      </w:r>
      <w:r>
        <w:rPr>
          <w:rFonts w:ascii="宋体" w:eastAsia="宋体" w:hAnsi="宋体" w:hint="eastAsia"/>
          <w:b/>
          <w:sz w:val="24"/>
          <w:szCs w:val="24"/>
        </w:rPr>
        <w:t>“南京市政府采购供应商信用记录表暨信用承诺书”</w:t>
      </w:r>
      <w:r>
        <w:rPr>
          <w:rFonts w:ascii="宋体" w:eastAsia="宋体" w:hAnsi="宋体" w:hint="eastAsia"/>
          <w:bCs/>
          <w:sz w:val="24"/>
          <w:szCs w:val="24"/>
        </w:rPr>
        <w:t>，经</w:t>
      </w:r>
      <w:r>
        <w:rPr>
          <w:rFonts w:ascii="宋体" w:eastAsia="宋体" w:hAnsi="宋体" w:hint="eastAsia"/>
          <w:b/>
          <w:sz w:val="24"/>
          <w:szCs w:val="24"/>
        </w:rPr>
        <w:t>法定代表人签名盖章</w:t>
      </w:r>
      <w:r>
        <w:rPr>
          <w:rFonts w:ascii="宋体" w:eastAsia="宋体" w:hAnsi="宋体" w:hint="eastAsia"/>
          <w:bCs/>
          <w:sz w:val="24"/>
          <w:szCs w:val="24"/>
        </w:rPr>
        <w:t>后作为投标（响应）文件的组成部分提交。</w:t>
      </w:r>
      <w:r>
        <w:rPr>
          <w:rFonts w:ascii="宋体" w:eastAsia="宋体" w:hAnsi="宋体" w:hint="eastAsia"/>
          <w:b/>
          <w:sz w:val="24"/>
          <w:szCs w:val="24"/>
        </w:rPr>
        <w:t>“南京市政府采购供应商信用记录表暨信用承诺书”是其参加</w:t>
      </w:r>
      <w:r>
        <w:rPr>
          <w:rFonts w:ascii="宋体" w:eastAsia="宋体" w:hAnsi="宋体" w:hint="eastAsia"/>
          <w:b/>
          <w:sz w:val="24"/>
          <w:szCs w:val="24"/>
          <w:lang w:val="en-US"/>
        </w:rPr>
        <w:t>内控</w:t>
      </w:r>
      <w:r>
        <w:rPr>
          <w:rFonts w:ascii="宋体" w:eastAsia="宋体" w:hAnsi="宋体" w:hint="eastAsia"/>
          <w:sz w:val="24"/>
          <w:szCs w:val="24"/>
        </w:rPr>
        <w:t>采购</w:t>
      </w:r>
      <w:r>
        <w:rPr>
          <w:rFonts w:ascii="宋体" w:eastAsia="宋体" w:hAnsi="宋体" w:hint="eastAsia"/>
          <w:b/>
          <w:sz w:val="24"/>
          <w:szCs w:val="24"/>
        </w:rPr>
        <w:t>活动的必备材料。</w:t>
      </w:r>
    </w:p>
    <w:p w14:paraId="52B0447C" w14:textId="77777777" w:rsidR="001B300A" w:rsidRDefault="00000000">
      <w:pPr>
        <w:spacing w:line="360" w:lineRule="auto"/>
        <w:ind w:firstLineChars="200" w:firstLine="480"/>
        <w:rPr>
          <w:rFonts w:ascii="宋体" w:eastAsia="宋体" w:hAnsi="宋体"/>
          <w:sz w:val="24"/>
          <w:szCs w:val="24"/>
          <w:shd w:val="clear" w:color="auto" w:fill="FFFFFF"/>
        </w:rPr>
      </w:pPr>
      <w:r>
        <w:rPr>
          <w:rFonts w:ascii="宋体" w:eastAsia="宋体" w:hAnsi="宋体" w:hint="eastAsia"/>
          <w:sz w:val="24"/>
          <w:szCs w:val="24"/>
          <w:shd w:val="clear" w:color="auto" w:fill="FFFFFF"/>
        </w:rPr>
        <w:t>请各供应商</w:t>
      </w:r>
      <w:r>
        <w:rPr>
          <w:rFonts w:ascii="宋体" w:eastAsia="宋体" w:hAnsi="宋体" w:hint="eastAsia"/>
          <w:sz w:val="24"/>
          <w:szCs w:val="24"/>
          <w:shd w:val="clear" w:color="auto" w:fill="FFFFFF"/>
          <w:lang w:val="en-US"/>
        </w:rPr>
        <w:t>下载</w:t>
      </w:r>
      <w:r>
        <w:rPr>
          <w:rFonts w:ascii="宋体" w:eastAsia="宋体" w:hAnsi="宋体" w:hint="eastAsia"/>
          <w:sz w:val="24"/>
          <w:szCs w:val="24"/>
          <w:shd w:val="clear" w:color="auto" w:fill="FFFFFF"/>
        </w:rPr>
        <w:t>本次采购文件后，认真阅读各项内容，进行必要的</w:t>
      </w:r>
      <w:r>
        <w:rPr>
          <w:rFonts w:ascii="宋体" w:eastAsia="宋体" w:hAnsi="宋体" w:hint="eastAsia"/>
          <w:sz w:val="24"/>
          <w:szCs w:val="24"/>
          <w:shd w:val="clear" w:color="auto" w:fill="FFFFFF"/>
          <w:lang w:val="en-US"/>
        </w:rPr>
        <w:t>投标</w:t>
      </w:r>
      <w:r>
        <w:rPr>
          <w:rFonts w:ascii="宋体" w:eastAsia="宋体" w:hAnsi="宋体" w:hint="eastAsia"/>
          <w:sz w:val="24"/>
          <w:szCs w:val="24"/>
          <w:shd w:val="clear" w:color="auto" w:fill="FFFFFF"/>
        </w:rPr>
        <w:t>准备，按采购文件的要求详细填写和编制响应文件，并按以上确定的时间提交响应文件。</w:t>
      </w:r>
    </w:p>
    <w:p w14:paraId="4F402129" w14:textId="77777777" w:rsidR="001B300A" w:rsidRDefault="001B300A">
      <w:pPr>
        <w:spacing w:line="360" w:lineRule="auto"/>
        <w:ind w:firstLineChars="200" w:firstLine="480"/>
        <w:jc w:val="left"/>
        <w:rPr>
          <w:rFonts w:ascii="宋体" w:eastAsia="宋体" w:hAnsi="宋体"/>
          <w:bCs/>
          <w:sz w:val="24"/>
          <w:szCs w:val="24"/>
        </w:rPr>
      </w:pPr>
    </w:p>
    <w:p w14:paraId="6A45131C" w14:textId="77777777" w:rsidR="001B300A" w:rsidRDefault="001B300A">
      <w:pPr>
        <w:pStyle w:val="4"/>
        <w:rPr>
          <w:rFonts w:ascii="宋体" w:eastAsia="宋体" w:hAnsi="宋体"/>
          <w:sz w:val="24"/>
          <w:szCs w:val="24"/>
        </w:rPr>
        <w:sectPr w:rsidR="001B300A">
          <w:headerReference w:type="default" r:id="rId12"/>
          <w:footerReference w:type="even" r:id="rId13"/>
          <w:footerReference w:type="default" r:id="rId14"/>
          <w:footerReference w:type="first" r:id="rId15"/>
          <w:pgSz w:w="11906" w:h="16838"/>
          <w:pgMar w:top="1440" w:right="1080" w:bottom="1440" w:left="1080" w:header="851" w:footer="680" w:gutter="0"/>
          <w:pgNumType w:start="1" w:chapStyle="1"/>
          <w:cols w:space="720"/>
          <w:docGrid w:linePitch="290"/>
        </w:sectPr>
      </w:pPr>
    </w:p>
    <w:p w14:paraId="76FB049E" w14:textId="77777777" w:rsidR="001B300A" w:rsidRDefault="00000000">
      <w:pPr>
        <w:pStyle w:val="1"/>
        <w:keepNext w:val="0"/>
        <w:tabs>
          <w:tab w:val="clear" w:pos="1440"/>
          <w:tab w:val="clear" w:pos="5670"/>
          <w:tab w:val="left" w:pos="4731"/>
        </w:tabs>
        <w:autoSpaceDE w:val="0"/>
        <w:autoSpaceDN w:val="0"/>
        <w:adjustRightInd w:val="0"/>
        <w:snapToGrid w:val="0"/>
        <w:spacing w:beforeLines="0" w:before="0" w:afterLines="0" w:after="0" w:line="360" w:lineRule="auto"/>
        <w:ind w:firstLineChars="0" w:firstLine="0"/>
        <w:jc w:val="center"/>
        <w:rPr>
          <w:rFonts w:ascii="宋体" w:eastAsia="宋体" w:hAnsi="宋体" w:cs="宋体"/>
          <w:bCs/>
          <w:szCs w:val="24"/>
        </w:rPr>
      </w:pPr>
      <w:r>
        <w:rPr>
          <w:rFonts w:ascii="宋体" w:eastAsia="宋体" w:hAnsi="宋体" w:cs="宋体" w:hint="eastAsia"/>
          <w:bCs/>
          <w:szCs w:val="24"/>
        </w:rPr>
        <w:lastRenderedPageBreak/>
        <w:t>第二章  成交标准及注意事项</w:t>
      </w:r>
    </w:p>
    <w:p w14:paraId="16ED0D5F" w14:textId="77777777" w:rsidR="001B300A" w:rsidRDefault="00000000">
      <w:pPr>
        <w:spacing w:line="360" w:lineRule="auto"/>
        <w:ind w:firstLine="482"/>
        <w:rPr>
          <w:rFonts w:ascii="宋体" w:eastAsia="宋体" w:hAnsi="宋体"/>
          <w:b/>
          <w:sz w:val="24"/>
          <w:szCs w:val="24"/>
          <w:shd w:val="clear" w:color="auto" w:fill="FFFFFF"/>
          <w:lang w:val="en-US"/>
        </w:rPr>
      </w:pPr>
      <w:r>
        <w:rPr>
          <w:rFonts w:ascii="宋体" w:eastAsia="宋体" w:hAnsi="宋体" w:hint="eastAsia"/>
          <w:b/>
          <w:sz w:val="24"/>
          <w:szCs w:val="24"/>
          <w:shd w:val="clear" w:color="auto" w:fill="FFFFFF"/>
          <w:lang w:val="en-US"/>
        </w:rPr>
        <w:t>1、供应商须在</w:t>
      </w:r>
      <w:r>
        <w:rPr>
          <w:rFonts w:ascii="宋体" w:eastAsia="宋体" w:hAnsi="宋体" w:hint="eastAsia"/>
          <w:b/>
          <w:bCs/>
          <w:sz w:val="24"/>
          <w:szCs w:val="24"/>
          <w:shd w:val="clear" w:color="auto" w:fill="FFFFFF"/>
          <w:lang w:val="en-US"/>
        </w:rPr>
        <w:t>采购</w:t>
      </w:r>
      <w:r>
        <w:rPr>
          <w:rFonts w:ascii="宋体" w:eastAsia="宋体" w:hAnsi="宋体" w:hint="eastAsia"/>
          <w:b/>
          <w:sz w:val="24"/>
          <w:szCs w:val="24"/>
          <w:shd w:val="clear" w:color="auto" w:fill="FFFFFF"/>
          <w:lang w:val="en-US"/>
        </w:rPr>
        <w:t>文件提交</w:t>
      </w:r>
      <w:r>
        <w:rPr>
          <w:rFonts w:ascii="宋体" w:eastAsia="宋体" w:hAnsi="宋体" w:hint="eastAsia"/>
          <w:b/>
          <w:sz w:val="24"/>
          <w:szCs w:val="24"/>
          <w:shd w:val="clear" w:color="auto" w:fill="FFFFFF"/>
          <w:lang w:val="en-US" w:eastAsia="zh-Hans"/>
        </w:rPr>
        <w:t>截止</w:t>
      </w:r>
      <w:r>
        <w:rPr>
          <w:rFonts w:ascii="宋体" w:eastAsia="宋体" w:hAnsi="宋体" w:hint="eastAsia"/>
          <w:b/>
          <w:sz w:val="24"/>
          <w:szCs w:val="24"/>
          <w:shd w:val="clear" w:color="auto" w:fill="FFFFFF"/>
          <w:lang w:val="en-US"/>
        </w:rPr>
        <w:t>时间前提交报价及响应文件，响应文件的编制应当按照内控</w:t>
      </w:r>
      <w:r>
        <w:rPr>
          <w:rFonts w:ascii="宋体" w:eastAsia="宋体" w:hAnsi="宋体" w:hint="eastAsia"/>
          <w:b/>
          <w:bCs/>
          <w:sz w:val="24"/>
          <w:szCs w:val="24"/>
          <w:shd w:val="clear" w:color="auto" w:fill="FFFFFF"/>
          <w:lang w:val="en-US"/>
        </w:rPr>
        <w:t>采购</w:t>
      </w:r>
      <w:r>
        <w:rPr>
          <w:rFonts w:ascii="宋体" w:eastAsia="宋体" w:hAnsi="宋体" w:hint="eastAsia"/>
          <w:b/>
          <w:sz w:val="24"/>
          <w:szCs w:val="24"/>
          <w:shd w:val="clear" w:color="auto" w:fill="FFFFFF"/>
          <w:lang w:val="en-US"/>
        </w:rPr>
        <w:t>文件统一规定的格式（规定格式中要求盖章或签字的，则必须盖章或签字）；</w:t>
      </w:r>
    </w:p>
    <w:p w14:paraId="1F26C59D" w14:textId="77777777" w:rsidR="001B300A" w:rsidRDefault="00000000">
      <w:pPr>
        <w:spacing w:line="360" w:lineRule="auto"/>
        <w:ind w:firstLine="482"/>
        <w:rPr>
          <w:rFonts w:ascii="宋体" w:eastAsia="宋体" w:hAnsi="宋体"/>
          <w:b/>
          <w:sz w:val="24"/>
          <w:szCs w:val="24"/>
          <w:shd w:val="clear" w:color="auto" w:fill="FFFFFF"/>
          <w:lang w:val="en-US"/>
        </w:rPr>
      </w:pPr>
      <w:r>
        <w:rPr>
          <w:rFonts w:ascii="宋体" w:eastAsia="宋体" w:hAnsi="宋体" w:hint="eastAsia"/>
          <w:b/>
          <w:sz w:val="24"/>
          <w:szCs w:val="24"/>
          <w:shd w:val="clear" w:color="auto" w:fill="FFFFFF"/>
          <w:lang w:val="en-US"/>
        </w:rPr>
        <w:t>2、第三章内控</w:t>
      </w:r>
      <w:r>
        <w:rPr>
          <w:rFonts w:ascii="宋体" w:eastAsia="宋体" w:hAnsi="宋体" w:hint="eastAsia"/>
          <w:b/>
          <w:bCs/>
          <w:sz w:val="24"/>
          <w:szCs w:val="24"/>
          <w:shd w:val="clear" w:color="auto" w:fill="FFFFFF"/>
          <w:lang w:val="en-US"/>
        </w:rPr>
        <w:t>采购</w:t>
      </w:r>
      <w:r>
        <w:rPr>
          <w:rFonts w:ascii="宋体" w:eastAsia="宋体" w:hAnsi="宋体" w:hint="eastAsia"/>
          <w:b/>
          <w:sz w:val="24"/>
          <w:szCs w:val="24"/>
          <w:shd w:val="clear" w:color="auto" w:fill="FFFFFF"/>
          <w:lang w:val="en-US"/>
        </w:rPr>
        <w:t>项目需求中带星号（“★”）的技术要求的技术要求以及商务要求均为实质性要求，不得负偏离；</w:t>
      </w:r>
    </w:p>
    <w:p w14:paraId="2D77D22E" w14:textId="77777777" w:rsidR="001B300A" w:rsidRDefault="00000000">
      <w:pPr>
        <w:spacing w:line="360" w:lineRule="auto"/>
        <w:ind w:firstLine="482"/>
        <w:rPr>
          <w:rFonts w:ascii="宋体" w:eastAsia="宋体" w:hAnsi="宋体"/>
          <w:b/>
          <w:sz w:val="24"/>
          <w:szCs w:val="24"/>
          <w:shd w:val="clear" w:color="auto" w:fill="FFFFFF"/>
          <w:lang w:val="en-US"/>
        </w:rPr>
      </w:pPr>
      <w:r>
        <w:rPr>
          <w:rFonts w:ascii="宋体" w:eastAsia="宋体" w:hAnsi="宋体" w:hint="eastAsia"/>
          <w:b/>
          <w:sz w:val="24"/>
          <w:szCs w:val="24"/>
          <w:shd w:val="clear" w:color="auto" w:fill="FFFFFF"/>
          <w:lang w:val="en-US"/>
        </w:rPr>
        <w:t>3、内控</w:t>
      </w:r>
      <w:r>
        <w:rPr>
          <w:rFonts w:ascii="宋体" w:eastAsia="宋体" w:hAnsi="宋体" w:hint="eastAsia"/>
          <w:b/>
          <w:bCs/>
          <w:sz w:val="24"/>
          <w:szCs w:val="24"/>
          <w:shd w:val="clear" w:color="auto" w:fill="FFFFFF"/>
          <w:lang w:val="en-US"/>
        </w:rPr>
        <w:t>采购</w:t>
      </w:r>
      <w:r>
        <w:rPr>
          <w:rFonts w:ascii="宋体" w:eastAsia="宋体" w:hAnsi="宋体" w:hint="eastAsia"/>
          <w:b/>
          <w:sz w:val="24"/>
          <w:szCs w:val="24"/>
          <w:shd w:val="clear" w:color="auto" w:fill="FFFFFF"/>
          <w:lang w:val="en-US"/>
        </w:rPr>
        <w:t>符合条件的报价供应商须满足三家及以上，否则本次内控</w:t>
      </w:r>
      <w:r>
        <w:rPr>
          <w:rFonts w:ascii="宋体" w:eastAsia="宋体" w:hAnsi="宋体" w:hint="eastAsia"/>
          <w:b/>
          <w:bCs/>
          <w:sz w:val="24"/>
          <w:szCs w:val="24"/>
          <w:shd w:val="clear" w:color="auto" w:fill="FFFFFF"/>
          <w:lang w:val="en-US"/>
        </w:rPr>
        <w:t>采购</w:t>
      </w:r>
      <w:r>
        <w:rPr>
          <w:rFonts w:ascii="宋体" w:eastAsia="宋体" w:hAnsi="宋体" w:hint="eastAsia"/>
          <w:b/>
          <w:sz w:val="24"/>
          <w:szCs w:val="24"/>
          <w:shd w:val="clear" w:color="auto" w:fill="FFFFFF"/>
          <w:lang w:val="en-US"/>
        </w:rPr>
        <w:t>将做无效处理；</w:t>
      </w:r>
    </w:p>
    <w:p w14:paraId="68C706C0" w14:textId="77777777" w:rsidR="001B300A" w:rsidRDefault="00000000">
      <w:pPr>
        <w:spacing w:line="360" w:lineRule="auto"/>
        <w:ind w:firstLine="482"/>
        <w:rPr>
          <w:rFonts w:ascii="宋体" w:eastAsia="宋体" w:hAnsi="宋体"/>
          <w:b/>
          <w:sz w:val="24"/>
          <w:szCs w:val="24"/>
          <w:shd w:val="clear" w:color="auto" w:fill="FFFFFF"/>
          <w:lang w:val="en-US"/>
        </w:rPr>
      </w:pPr>
      <w:r>
        <w:rPr>
          <w:rFonts w:ascii="宋体" w:eastAsia="宋体" w:hAnsi="宋体" w:hint="eastAsia"/>
          <w:b/>
          <w:sz w:val="24"/>
          <w:szCs w:val="24"/>
          <w:shd w:val="clear" w:color="auto" w:fill="FFFFFF"/>
          <w:lang w:val="en-US"/>
        </w:rPr>
        <w:t>4、内控</w:t>
      </w:r>
      <w:r>
        <w:rPr>
          <w:rFonts w:ascii="宋体" w:eastAsia="宋体" w:hAnsi="宋体" w:hint="eastAsia"/>
          <w:b/>
          <w:bCs/>
          <w:sz w:val="24"/>
          <w:szCs w:val="24"/>
          <w:shd w:val="clear" w:color="auto" w:fill="FFFFFF"/>
          <w:lang w:val="en-US"/>
        </w:rPr>
        <w:t>采购</w:t>
      </w:r>
      <w:r>
        <w:rPr>
          <w:rFonts w:ascii="宋体" w:eastAsia="宋体" w:hAnsi="宋体" w:hint="eastAsia"/>
          <w:b/>
          <w:sz w:val="24"/>
          <w:szCs w:val="24"/>
          <w:shd w:val="clear" w:color="auto" w:fill="FFFFFF"/>
          <w:lang w:val="en-US" w:eastAsia="zh-Hans"/>
        </w:rPr>
        <w:t>截止</w:t>
      </w:r>
      <w:r>
        <w:rPr>
          <w:rFonts w:ascii="宋体" w:eastAsia="宋体" w:hAnsi="宋体" w:hint="eastAsia"/>
          <w:b/>
          <w:sz w:val="24"/>
          <w:szCs w:val="24"/>
          <w:shd w:val="clear" w:color="auto" w:fill="FFFFFF"/>
          <w:lang w:val="en-US"/>
        </w:rPr>
        <w:t>时间后，采购人</w:t>
      </w:r>
      <w:r>
        <w:rPr>
          <w:rFonts w:ascii="宋体" w:eastAsia="宋体" w:hAnsi="宋体" w:hint="eastAsia"/>
          <w:b/>
          <w:sz w:val="24"/>
          <w:szCs w:val="24"/>
          <w:shd w:val="clear" w:color="auto" w:fill="FFFFFF"/>
          <w:lang w:val="en-US" w:eastAsia="zh-Hans"/>
        </w:rPr>
        <w:t>或评审小组</w:t>
      </w:r>
      <w:r>
        <w:rPr>
          <w:rFonts w:ascii="宋体" w:eastAsia="宋体" w:hAnsi="宋体" w:hint="eastAsia"/>
          <w:b/>
          <w:sz w:val="24"/>
          <w:szCs w:val="24"/>
          <w:shd w:val="clear" w:color="auto" w:fill="FFFFFF"/>
          <w:lang w:val="en-US"/>
        </w:rPr>
        <w:t>按产品档次、技术指标响应同等条件下，通过综合评分法确定本项目意向性供应商;</w:t>
      </w:r>
    </w:p>
    <w:p w14:paraId="365ADE00" w14:textId="77777777" w:rsidR="001B300A" w:rsidRDefault="00000000">
      <w:pPr>
        <w:spacing w:line="360" w:lineRule="auto"/>
        <w:ind w:firstLine="482"/>
        <w:rPr>
          <w:rFonts w:ascii="宋体" w:eastAsia="宋体" w:hAnsi="宋体"/>
          <w:b/>
          <w:sz w:val="24"/>
          <w:szCs w:val="24"/>
          <w:shd w:val="clear" w:color="auto" w:fill="FFFFFF"/>
          <w:lang w:val="en-US"/>
        </w:rPr>
      </w:pPr>
      <w:r>
        <w:rPr>
          <w:rFonts w:ascii="宋体" w:eastAsia="宋体" w:hAnsi="宋体" w:hint="eastAsia"/>
          <w:b/>
          <w:sz w:val="24"/>
          <w:szCs w:val="24"/>
          <w:shd w:val="clear" w:color="auto" w:fill="FFFFFF"/>
          <w:lang w:val="en-US"/>
        </w:rPr>
        <w:t>5、报价说明：</w:t>
      </w:r>
    </w:p>
    <w:p w14:paraId="57036F34" w14:textId="77777777" w:rsidR="001B300A" w:rsidRDefault="00000000">
      <w:pPr>
        <w:spacing w:line="360" w:lineRule="auto"/>
        <w:rPr>
          <w:rFonts w:ascii="宋体" w:eastAsia="宋体" w:hAnsi="宋体"/>
          <w:bCs/>
          <w:sz w:val="24"/>
          <w:szCs w:val="24"/>
          <w:shd w:val="clear" w:color="auto" w:fill="FFFFFF"/>
          <w:lang w:val="en-US"/>
        </w:rPr>
      </w:pPr>
      <w:r>
        <w:rPr>
          <w:rFonts w:ascii="宋体" w:eastAsia="宋体" w:hAnsi="宋体" w:hint="eastAsia"/>
          <w:bCs/>
          <w:sz w:val="24"/>
          <w:szCs w:val="24"/>
          <w:shd w:val="clear" w:color="auto" w:fill="FFFFFF"/>
          <w:lang w:val="en-US"/>
        </w:rPr>
        <w:t>（1）价格部分是对货物、软件和服务价格构成的说明，采购文件如没有特别说明的话，对每一项货物、软件和服务仅接受一个价格；</w:t>
      </w:r>
    </w:p>
    <w:p w14:paraId="39CE097D" w14:textId="77777777" w:rsidR="001B300A" w:rsidRDefault="00000000">
      <w:pPr>
        <w:spacing w:line="360" w:lineRule="auto"/>
        <w:rPr>
          <w:rFonts w:ascii="宋体" w:eastAsia="宋体" w:hAnsi="宋体"/>
          <w:bCs/>
          <w:sz w:val="24"/>
          <w:szCs w:val="24"/>
          <w:shd w:val="clear" w:color="auto" w:fill="FFFFFF"/>
          <w:lang w:val="en-US"/>
        </w:rPr>
      </w:pPr>
      <w:r>
        <w:rPr>
          <w:rFonts w:ascii="宋体" w:eastAsia="宋体" w:hAnsi="宋体" w:hint="eastAsia"/>
          <w:bCs/>
          <w:sz w:val="24"/>
          <w:szCs w:val="24"/>
          <w:shd w:val="clear" w:color="auto" w:fill="FFFFFF"/>
          <w:lang w:val="en-US"/>
        </w:rPr>
        <w:t>（2）报价应包含完成本软件和部署发生的所有含税费用、支付给员工的工资、支付给专家的评审费和国家强制缴纳的各种社会保障资金，以及供应商认为需要的其他费用等；</w:t>
      </w:r>
    </w:p>
    <w:p w14:paraId="304ED3F5" w14:textId="77777777" w:rsidR="001B300A" w:rsidRDefault="00000000">
      <w:pPr>
        <w:spacing w:line="360" w:lineRule="auto"/>
        <w:rPr>
          <w:rFonts w:ascii="宋体" w:eastAsia="宋体" w:hAnsi="宋体"/>
          <w:bCs/>
          <w:sz w:val="24"/>
          <w:szCs w:val="24"/>
          <w:shd w:val="clear" w:color="auto" w:fill="FFFFFF"/>
          <w:lang w:val="en-US"/>
        </w:rPr>
      </w:pPr>
      <w:r>
        <w:rPr>
          <w:rFonts w:ascii="宋体" w:eastAsia="宋体" w:hAnsi="宋体" w:hint="eastAsia"/>
          <w:bCs/>
          <w:sz w:val="24"/>
          <w:szCs w:val="24"/>
          <w:shd w:val="clear" w:color="auto" w:fill="FFFFFF"/>
          <w:lang w:val="en-US"/>
        </w:rPr>
        <w:t>（3）供应商应充分考虑到市场价格变动，以及项目实施过程中的不可预见因素，一旦成交，总价格不变。如果有漏项，视同让利；</w:t>
      </w:r>
    </w:p>
    <w:p w14:paraId="5B2625C9" w14:textId="77777777" w:rsidR="001B300A" w:rsidRDefault="001B300A">
      <w:pPr>
        <w:spacing w:line="360" w:lineRule="auto"/>
        <w:rPr>
          <w:rFonts w:ascii="宋体" w:eastAsia="宋体" w:hAnsi="宋体"/>
          <w:bCs/>
          <w:sz w:val="24"/>
          <w:szCs w:val="24"/>
          <w:shd w:val="clear" w:color="auto" w:fill="FFFFFF"/>
          <w:lang w:val="en-US"/>
        </w:rPr>
      </w:pPr>
    </w:p>
    <w:p w14:paraId="61846A4E" w14:textId="77777777" w:rsidR="001B300A" w:rsidRDefault="001B300A">
      <w:pPr>
        <w:pStyle w:val="4"/>
        <w:rPr>
          <w:rFonts w:eastAsiaTheme="minorEastAsia"/>
          <w:lang w:val="en-US"/>
        </w:rPr>
      </w:pPr>
    </w:p>
    <w:p w14:paraId="2FEF2DD2" w14:textId="77777777" w:rsidR="001B300A" w:rsidRDefault="001B300A">
      <w:pPr>
        <w:rPr>
          <w:rFonts w:eastAsiaTheme="minorEastAsia"/>
          <w:lang w:val="en-US"/>
        </w:rPr>
      </w:pPr>
    </w:p>
    <w:p w14:paraId="05BD91F5" w14:textId="77777777" w:rsidR="001B300A" w:rsidRDefault="001B300A">
      <w:pPr>
        <w:pStyle w:val="4"/>
        <w:rPr>
          <w:rFonts w:eastAsiaTheme="minorEastAsia"/>
          <w:lang w:val="en-US"/>
        </w:rPr>
      </w:pPr>
    </w:p>
    <w:p w14:paraId="54950E1D" w14:textId="77777777" w:rsidR="001B300A" w:rsidRDefault="001B300A">
      <w:pPr>
        <w:rPr>
          <w:rFonts w:eastAsiaTheme="minorEastAsia"/>
          <w:lang w:val="en-US"/>
        </w:rPr>
      </w:pPr>
    </w:p>
    <w:p w14:paraId="754B4B85" w14:textId="77777777" w:rsidR="001B300A" w:rsidRDefault="001B300A">
      <w:pPr>
        <w:pStyle w:val="4"/>
        <w:rPr>
          <w:rFonts w:eastAsiaTheme="minorEastAsia"/>
          <w:lang w:val="en-US"/>
        </w:rPr>
      </w:pPr>
    </w:p>
    <w:p w14:paraId="649D171D" w14:textId="77777777" w:rsidR="001B300A" w:rsidRDefault="001B300A">
      <w:pPr>
        <w:rPr>
          <w:rFonts w:eastAsiaTheme="minorEastAsia"/>
          <w:lang w:val="en-US"/>
        </w:rPr>
      </w:pPr>
    </w:p>
    <w:p w14:paraId="798C9FA7" w14:textId="77777777" w:rsidR="001B300A" w:rsidRDefault="001B300A">
      <w:pPr>
        <w:pStyle w:val="4"/>
        <w:rPr>
          <w:rFonts w:eastAsiaTheme="minorEastAsia"/>
          <w:lang w:val="en-US"/>
        </w:rPr>
      </w:pPr>
    </w:p>
    <w:p w14:paraId="22D5CDFE" w14:textId="77777777" w:rsidR="001B300A" w:rsidRDefault="001B300A">
      <w:pPr>
        <w:rPr>
          <w:rFonts w:eastAsiaTheme="minorEastAsia"/>
          <w:lang w:val="en-US"/>
        </w:rPr>
      </w:pPr>
    </w:p>
    <w:p w14:paraId="7F4C5AB8" w14:textId="77777777" w:rsidR="001B300A" w:rsidRDefault="001B300A">
      <w:pPr>
        <w:pStyle w:val="4"/>
        <w:rPr>
          <w:rFonts w:eastAsiaTheme="minorEastAsia"/>
          <w:lang w:val="en-US"/>
        </w:rPr>
      </w:pPr>
    </w:p>
    <w:p w14:paraId="2F412FB1" w14:textId="77777777" w:rsidR="001B300A" w:rsidRDefault="001B300A">
      <w:pPr>
        <w:rPr>
          <w:rFonts w:eastAsiaTheme="minorEastAsia"/>
          <w:lang w:val="en-US"/>
        </w:rPr>
      </w:pPr>
    </w:p>
    <w:p w14:paraId="72CF7409" w14:textId="77777777" w:rsidR="001B300A" w:rsidRDefault="001B300A">
      <w:pPr>
        <w:pStyle w:val="4"/>
        <w:rPr>
          <w:rFonts w:eastAsiaTheme="minorEastAsia"/>
          <w:lang w:val="en-US"/>
        </w:rPr>
      </w:pPr>
    </w:p>
    <w:p w14:paraId="1BA37C33" w14:textId="77777777" w:rsidR="001B300A" w:rsidRDefault="001B300A">
      <w:pPr>
        <w:rPr>
          <w:rFonts w:eastAsiaTheme="minorEastAsia"/>
          <w:lang w:val="en-US"/>
        </w:rPr>
      </w:pPr>
    </w:p>
    <w:p w14:paraId="69E07EFA" w14:textId="77777777" w:rsidR="001B300A" w:rsidRDefault="001B300A">
      <w:pPr>
        <w:pStyle w:val="4"/>
        <w:rPr>
          <w:rFonts w:eastAsiaTheme="minorEastAsia"/>
          <w:lang w:val="en-US"/>
        </w:rPr>
      </w:pPr>
    </w:p>
    <w:p w14:paraId="64741D7A" w14:textId="77777777" w:rsidR="001B300A" w:rsidRDefault="001B300A">
      <w:pPr>
        <w:rPr>
          <w:rFonts w:eastAsiaTheme="minorEastAsia"/>
          <w:lang w:val="en-US"/>
        </w:rPr>
      </w:pPr>
    </w:p>
    <w:p w14:paraId="559BB74C" w14:textId="77777777" w:rsidR="001B300A" w:rsidRDefault="001B300A">
      <w:pPr>
        <w:pStyle w:val="4"/>
        <w:rPr>
          <w:rFonts w:eastAsiaTheme="minorEastAsia"/>
          <w:lang w:val="en-US"/>
        </w:rPr>
      </w:pPr>
    </w:p>
    <w:p w14:paraId="51D3C09D" w14:textId="77777777" w:rsidR="001B300A" w:rsidRDefault="001B300A">
      <w:pPr>
        <w:rPr>
          <w:rFonts w:eastAsiaTheme="minorEastAsia"/>
          <w:lang w:val="en-US"/>
        </w:rPr>
      </w:pPr>
    </w:p>
    <w:p w14:paraId="4391375A" w14:textId="77777777" w:rsidR="001B300A" w:rsidRDefault="001B300A">
      <w:pPr>
        <w:pStyle w:val="4"/>
        <w:rPr>
          <w:rFonts w:eastAsiaTheme="minorEastAsia"/>
          <w:lang w:val="en-US"/>
        </w:rPr>
      </w:pPr>
    </w:p>
    <w:p w14:paraId="35055C40" w14:textId="77777777" w:rsidR="001B300A" w:rsidRDefault="001B300A">
      <w:pPr>
        <w:rPr>
          <w:rFonts w:eastAsiaTheme="minorEastAsia"/>
          <w:lang w:val="en-US"/>
        </w:rPr>
      </w:pPr>
    </w:p>
    <w:p w14:paraId="29B0D3F3" w14:textId="77777777" w:rsidR="001B300A" w:rsidRDefault="001B300A">
      <w:pPr>
        <w:pStyle w:val="4"/>
        <w:rPr>
          <w:rFonts w:eastAsiaTheme="minorEastAsia"/>
          <w:lang w:val="en-US"/>
        </w:rPr>
      </w:pPr>
    </w:p>
    <w:p w14:paraId="7FBFDCCD" w14:textId="77777777" w:rsidR="001B300A" w:rsidRDefault="001B300A">
      <w:pPr>
        <w:rPr>
          <w:rFonts w:eastAsiaTheme="minorEastAsia"/>
          <w:lang w:val="en-US"/>
        </w:rPr>
      </w:pPr>
    </w:p>
    <w:p w14:paraId="7E86A845" w14:textId="77777777" w:rsidR="001B300A" w:rsidRDefault="001B300A">
      <w:pPr>
        <w:pStyle w:val="4"/>
        <w:rPr>
          <w:rFonts w:eastAsiaTheme="minorEastAsia"/>
          <w:lang w:val="en-US"/>
        </w:rPr>
      </w:pPr>
    </w:p>
    <w:p w14:paraId="0EF24C64" w14:textId="77777777" w:rsidR="001B300A" w:rsidRDefault="001B300A">
      <w:pPr>
        <w:rPr>
          <w:rFonts w:eastAsiaTheme="minorEastAsia"/>
          <w:lang w:val="en-US"/>
        </w:rPr>
      </w:pPr>
    </w:p>
    <w:p w14:paraId="00694C68" w14:textId="77777777" w:rsidR="001B300A" w:rsidRDefault="001B300A">
      <w:pPr>
        <w:pStyle w:val="4"/>
        <w:rPr>
          <w:rFonts w:eastAsiaTheme="minorEastAsia"/>
          <w:lang w:val="en-US"/>
        </w:rPr>
      </w:pPr>
    </w:p>
    <w:p w14:paraId="62A4EE79" w14:textId="77777777" w:rsidR="001B300A" w:rsidRDefault="001B300A">
      <w:pPr>
        <w:rPr>
          <w:rFonts w:eastAsiaTheme="minorEastAsia"/>
          <w:lang w:val="en-US"/>
        </w:rPr>
      </w:pPr>
    </w:p>
    <w:p w14:paraId="6C5D76BE" w14:textId="77777777" w:rsidR="001B300A" w:rsidRDefault="001B300A">
      <w:pPr>
        <w:pStyle w:val="4"/>
        <w:rPr>
          <w:rFonts w:eastAsiaTheme="minorEastAsia"/>
          <w:lang w:val="en-US"/>
        </w:rPr>
      </w:pPr>
    </w:p>
    <w:p w14:paraId="58A136A1" w14:textId="77777777" w:rsidR="001B300A" w:rsidRDefault="001B300A">
      <w:pPr>
        <w:rPr>
          <w:rFonts w:eastAsiaTheme="minorEastAsia"/>
          <w:sz w:val="21"/>
          <w:szCs w:val="21"/>
          <w:lang w:val="en-US"/>
        </w:rPr>
      </w:pPr>
    </w:p>
    <w:p w14:paraId="3BB9B600" w14:textId="77777777" w:rsidR="001B300A" w:rsidRDefault="00000000">
      <w:pPr>
        <w:pStyle w:val="aff3"/>
        <w:autoSpaceDE w:val="0"/>
        <w:autoSpaceDN w:val="0"/>
        <w:spacing w:line="360" w:lineRule="auto"/>
        <w:ind w:firstLineChars="200" w:firstLine="482"/>
        <w:rPr>
          <w:rFonts w:ascii="宋体" w:eastAsia="宋体" w:hAnsi="宋体" w:cs="宋体"/>
          <w:b/>
          <w:bCs/>
          <w:lang w:val="en-US"/>
        </w:rPr>
      </w:pPr>
      <w:r>
        <w:rPr>
          <w:rFonts w:ascii="宋体" w:eastAsia="宋体" w:hAnsi="宋体" w:cs="宋体" w:hint="eastAsia"/>
          <w:b/>
          <w:bCs/>
          <w:lang w:val="en-US"/>
        </w:rPr>
        <w:lastRenderedPageBreak/>
        <w:t>评分标准：</w:t>
      </w:r>
    </w:p>
    <w:tbl>
      <w:tblPr>
        <w:tblStyle w:val="TableNormal"/>
        <w:tblpPr w:leftFromText="180" w:rightFromText="180" w:vertAnchor="text" w:horzAnchor="page" w:tblpX="1379" w:tblpY="800"/>
        <w:tblOverlap w:val="never"/>
        <w:tblW w:w="921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
        <w:gridCol w:w="559"/>
        <w:gridCol w:w="1214"/>
        <w:gridCol w:w="6740"/>
        <w:gridCol w:w="690"/>
      </w:tblGrid>
      <w:tr w:rsidR="001B300A" w14:paraId="4F5329B8" w14:textId="77777777">
        <w:trPr>
          <w:gridBefore w:val="1"/>
          <w:wBefore w:w="8" w:type="dxa"/>
          <w:trHeight w:val="742"/>
        </w:trPr>
        <w:tc>
          <w:tcPr>
            <w:tcW w:w="559" w:type="dxa"/>
            <w:vAlign w:val="center"/>
          </w:tcPr>
          <w:p w14:paraId="5E87ECF9" w14:textId="77777777" w:rsidR="001B300A" w:rsidRDefault="00000000">
            <w:pPr>
              <w:pStyle w:val="TableText"/>
              <w:spacing w:before="255" w:line="360" w:lineRule="auto"/>
              <w:ind w:left="112"/>
              <w:rPr>
                <w:sz w:val="18"/>
                <w:szCs w:val="18"/>
                <w:lang w:eastAsia="zh-CN"/>
              </w:rPr>
            </w:pPr>
            <w:r>
              <w:rPr>
                <w:rFonts w:hint="eastAsia"/>
                <w:sz w:val="18"/>
                <w:szCs w:val="18"/>
                <w:lang w:eastAsia="zh-CN"/>
              </w:rPr>
              <w:t>序号</w:t>
            </w:r>
          </w:p>
        </w:tc>
        <w:tc>
          <w:tcPr>
            <w:tcW w:w="1214" w:type="dxa"/>
            <w:vAlign w:val="center"/>
          </w:tcPr>
          <w:p w14:paraId="1F9AF788" w14:textId="77777777" w:rsidR="001B300A" w:rsidRDefault="00000000">
            <w:pPr>
              <w:pStyle w:val="TableText"/>
              <w:spacing w:before="254" w:line="360" w:lineRule="auto"/>
              <w:ind w:left="226"/>
              <w:rPr>
                <w:sz w:val="18"/>
                <w:szCs w:val="18"/>
                <w:lang w:eastAsia="zh-CN"/>
              </w:rPr>
            </w:pPr>
            <w:r>
              <w:rPr>
                <w:rFonts w:hint="eastAsia"/>
                <w:sz w:val="18"/>
                <w:szCs w:val="18"/>
                <w:lang w:eastAsia="zh-CN"/>
              </w:rPr>
              <w:t>评审因素</w:t>
            </w:r>
          </w:p>
        </w:tc>
        <w:tc>
          <w:tcPr>
            <w:tcW w:w="6740" w:type="dxa"/>
            <w:vAlign w:val="center"/>
          </w:tcPr>
          <w:p w14:paraId="1716E58A" w14:textId="77777777" w:rsidR="001B300A" w:rsidRDefault="00000000">
            <w:pPr>
              <w:pStyle w:val="TableText"/>
              <w:spacing w:before="255" w:line="360" w:lineRule="auto"/>
              <w:ind w:left="2767"/>
              <w:rPr>
                <w:sz w:val="18"/>
                <w:szCs w:val="18"/>
                <w:lang w:eastAsia="zh-CN"/>
              </w:rPr>
            </w:pPr>
            <w:r>
              <w:rPr>
                <w:rFonts w:hint="eastAsia"/>
                <w:sz w:val="18"/>
                <w:szCs w:val="18"/>
                <w:lang w:eastAsia="zh-CN"/>
              </w:rPr>
              <w:t>评审细则</w:t>
            </w:r>
          </w:p>
        </w:tc>
        <w:tc>
          <w:tcPr>
            <w:tcW w:w="690" w:type="dxa"/>
            <w:vAlign w:val="center"/>
          </w:tcPr>
          <w:p w14:paraId="64709D65" w14:textId="77777777" w:rsidR="001B300A" w:rsidRDefault="00000000">
            <w:pPr>
              <w:pStyle w:val="TableText"/>
              <w:spacing w:before="254" w:line="360" w:lineRule="auto"/>
              <w:ind w:left="121"/>
              <w:rPr>
                <w:sz w:val="18"/>
                <w:szCs w:val="18"/>
                <w:lang w:eastAsia="zh-CN"/>
              </w:rPr>
            </w:pPr>
            <w:r>
              <w:rPr>
                <w:rFonts w:hint="eastAsia"/>
                <w:sz w:val="18"/>
                <w:szCs w:val="18"/>
                <w:lang w:eastAsia="zh-CN"/>
              </w:rPr>
              <w:t>分值</w:t>
            </w:r>
          </w:p>
        </w:tc>
      </w:tr>
      <w:tr w:rsidR="001B300A" w14:paraId="3B32CB7E" w14:textId="77777777">
        <w:trPr>
          <w:gridBefore w:val="1"/>
          <w:wBefore w:w="8" w:type="dxa"/>
          <w:trHeight w:val="1020"/>
        </w:trPr>
        <w:tc>
          <w:tcPr>
            <w:tcW w:w="559" w:type="dxa"/>
            <w:vAlign w:val="center"/>
          </w:tcPr>
          <w:p w14:paraId="4474659D" w14:textId="77777777" w:rsidR="001B300A" w:rsidRDefault="001B300A">
            <w:pPr>
              <w:spacing w:line="360" w:lineRule="auto"/>
              <w:rPr>
                <w:rFonts w:ascii="宋体" w:eastAsia="宋体" w:hAnsi="宋体"/>
                <w:sz w:val="18"/>
                <w:szCs w:val="18"/>
              </w:rPr>
            </w:pPr>
          </w:p>
          <w:p w14:paraId="406B15D8" w14:textId="77777777" w:rsidR="001B300A" w:rsidRDefault="00000000">
            <w:pPr>
              <w:pStyle w:val="TableText"/>
              <w:spacing w:before="68" w:line="360" w:lineRule="auto"/>
              <w:ind w:left="174"/>
              <w:rPr>
                <w:sz w:val="18"/>
                <w:szCs w:val="18"/>
                <w:lang w:eastAsia="zh-CN"/>
              </w:rPr>
            </w:pPr>
            <w:r>
              <w:rPr>
                <w:rFonts w:hint="eastAsia"/>
                <w:sz w:val="18"/>
                <w:szCs w:val="18"/>
                <w:lang w:eastAsia="zh-CN"/>
              </w:rPr>
              <w:t>1.1</w:t>
            </w:r>
          </w:p>
        </w:tc>
        <w:tc>
          <w:tcPr>
            <w:tcW w:w="1214" w:type="dxa"/>
            <w:vAlign w:val="center"/>
          </w:tcPr>
          <w:p w14:paraId="6731E931" w14:textId="77777777" w:rsidR="001B300A" w:rsidRDefault="001B300A">
            <w:pPr>
              <w:spacing w:line="360" w:lineRule="auto"/>
              <w:rPr>
                <w:rFonts w:ascii="宋体" w:eastAsia="宋体" w:hAnsi="宋体"/>
                <w:sz w:val="18"/>
                <w:szCs w:val="18"/>
              </w:rPr>
            </w:pPr>
          </w:p>
          <w:p w14:paraId="00CBE1F5" w14:textId="77777777" w:rsidR="001B300A" w:rsidRDefault="00000000">
            <w:pPr>
              <w:pStyle w:val="TableText"/>
              <w:spacing w:before="68" w:line="360" w:lineRule="auto"/>
              <w:jc w:val="center"/>
              <w:rPr>
                <w:sz w:val="18"/>
                <w:szCs w:val="18"/>
                <w:lang w:eastAsia="zh-CN"/>
              </w:rPr>
            </w:pPr>
            <w:r>
              <w:rPr>
                <w:rFonts w:hint="eastAsia"/>
                <w:sz w:val="18"/>
                <w:szCs w:val="18"/>
                <w:lang w:eastAsia="zh-CN"/>
              </w:rPr>
              <w:t>价格分</w:t>
            </w:r>
          </w:p>
        </w:tc>
        <w:tc>
          <w:tcPr>
            <w:tcW w:w="6740" w:type="dxa"/>
            <w:vAlign w:val="center"/>
          </w:tcPr>
          <w:p w14:paraId="28A82FB9" w14:textId="77777777" w:rsidR="001B300A" w:rsidRDefault="00000000">
            <w:pPr>
              <w:pStyle w:val="TableText"/>
              <w:spacing w:before="114" w:line="360" w:lineRule="auto"/>
              <w:ind w:left="138"/>
              <w:rPr>
                <w:sz w:val="18"/>
                <w:szCs w:val="18"/>
                <w:lang w:eastAsia="zh-CN"/>
              </w:rPr>
            </w:pPr>
            <w:r>
              <w:rPr>
                <w:rFonts w:hint="eastAsia"/>
                <w:sz w:val="18"/>
                <w:szCs w:val="18"/>
                <w:lang w:eastAsia="zh-CN"/>
              </w:rPr>
              <w:t>采用低价优先法计算，即满足招标文件要求且投标价格最低的投标报价为评标基准价，其价格分为满分。其他投标人的价格分统一按照下列公式计算：投标报价得分=(评标基准价/投标报价)×30</w:t>
            </w:r>
          </w:p>
        </w:tc>
        <w:tc>
          <w:tcPr>
            <w:tcW w:w="690" w:type="dxa"/>
            <w:vAlign w:val="center"/>
          </w:tcPr>
          <w:p w14:paraId="573B9D21" w14:textId="77777777" w:rsidR="001B300A" w:rsidRDefault="001B300A">
            <w:pPr>
              <w:spacing w:line="360" w:lineRule="auto"/>
              <w:rPr>
                <w:rFonts w:ascii="宋体" w:eastAsia="宋体" w:hAnsi="宋体"/>
                <w:sz w:val="18"/>
                <w:szCs w:val="18"/>
              </w:rPr>
            </w:pPr>
          </w:p>
          <w:p w14:paraId="2507E6ED" w14:textId="77777777" w:rsidR="001B300A" w:rsidRDefault="00000000">
            <w:pPr>
              <w:pStyle w:val="TableText"/>
              <w:spacing w:before="68" w:line="360" w:lineRule="auto"/>
              <w:ind w:left="240"/>
              <w:rPr>
                <w:sz w:val="18"/>
                <w:szCs w:val="18"/>
                <w:lang w:eastAsia="zh-CN"/>
              </w:rPr>
            </w:pPr>
            <w:r>
              <w:rPr>
                <w:rFonts w:hint="eastAsia"/>
                <w:sz w:val="18"/>
                <w:szCs w:val="18"/>
                <w:lang w:eastAsia="zh-CN"/>
              </w:rPr>
              <w:t>30</w:t>
            </w:r>
          </w:p>
        </w:tc>
      </w:tr>
      <w:tr w:rsidR="001B300A" w14:paraId="5E691C63" w14:textId="77777777">
        <w:trPr>
          <w:gridBefore w:val="1"/>
          <w:wBefore w:w="8" w:type="dxa"/>
          <w:trHeight w:val="1004"/>
        </w:trPr>
        <w:tc>
          <w:tcPr>
            <w:tcW w:w="559" w:type="dxa"/>
            <w:vAlign w:val="center"/>
          </w:tcPr>
          <w:p w14:paraId="26B57FDC" w14:textId="77777777" w:rsidR="001B300A" w:rsidRDefault="001B300A">
            <w:pPr>
              <w:spacing w:line="360" w:lineRule="auto"/>
              <w:rPr>
                <w:rFonts w:ascii="宋体" w:eastAsia="宋体" w:hAnsi="宋体"/>
                <w:sz w:val="18"/>
                <w:szCs w:val="18"/>
              </w:rPr>
            </w:pPr>
          </w:p>
          <w:p w14:paraId="1BF6E1A8" w14:textId="77777777" w:rsidR="001B300A" w:rsidRDefault="00000000">
            <w:pPr>
              <w:pStyle w:val="TableText"/>
              <w:spacing w:before="68" w:line="360" w:lineRule="auto"/>
              <w:ind w:left="161"/>
              <w:rPr>
                <w:sz w:val="18"/>
                <w:szCs w:val="18"/>
                <w:lang w:eastAsia="zh-CN"/>
              </w:rPr>
            </w:pPr>
            <w:r>
              <w:rPr>
                <w:rFonts w:hint="eastAsia"/>
                <w:sz w:val="18"/>
                <w:szCs w:val="18"/>
                <w:lang w:eastAsia="zh-CN"/>
              </w:rPr>
              <w:t>2.1</w:t>
            </w:r>
          </w:p>
        </w:tc>
        <w:tc>
          <w:tcPr>
            <w:tcW w:w="1214" w:type="dxa"/>
            <w:vAlign w:val="center"/>
          </w:tcPr>
          <w:p w14:paraId="693BAF7D" w14:textId="77777777" w:rsidR="001B300A" w:rsidRDefault="00000000">
            <w:pPr>
              <w:pStyle w:val="TableText"/>
              <w:spacing w:before="116" w:line="360" w:lineRule="auto"/>
              <w:ind w:left="122" w:right="108"/>
              <w:jc w:val="left"/>
              <w:rPr>
                <w:sz w:val="18"/>
                <w:szCs w:val="18"/>
                <w:lang w:eastAsia="zh-CN"/>
              </w:rPr>
            </w:pPr>
            <w:r>
              <w:rPr>
                <w:rFonts w:hint="eastAsia"/>
                <w:sz w:val="18"/>
                <w:szCs w:val="18"/>
                <w:lang w:eastAsia="zh-CN"/>
              </w:rPr>
              <w:t>产品功能、性能、配置要求</w:t>
            </w:r>
          </w:p>
        </w:tc>
        <w:tc>
          <w:tcPr>
            <w:tcW w:w="6740" w:type="dxa"/>
            <w:vAlign w:val="center"/>
          </w:tcPr>
          <w:p w14:paraId="31C836DD" w14:textId="77777777" w:rsidR="001B300A" w:rsidRDefault="00000000">
            <w:pPr>
              <w:pStyle w:val="TableText"/>
              <w:spacing w:before="117" w:line="360" w:lineRule="auto"/>
              <w:ind w:left="138" w:right="110" w:firstLine="47"/>
              <w:rPr>
                <w:sz w:val="18"/>
                <w:szCs w:val="18"/>
                <w:lang w:eastAsia="zh-CN"/>
              </w:rPr>
            </w:pPr>
            <w:r>
              <w:rPr>
                <w:rFonts w:hint="eastAsia"/>
                <w:sz w:val="18"/>
                <w:szCs w:val="18"/>
                <w:lang w:eastAsia="zh-CN"/>
              </w:rPr>
              <w:t>参与内控采购的供应商对采购文件具体项目需求的响应程度：全部响应即满足内控采购文件的技术指标、参数及服务要求的得30分，加★部分为实质性要求和条件，如不满足则为无效响应文件，其他有负偏离的每项减2分，扣完为止。</w:t>
            </w:r>
            <w:r>
              <w:rPr>
                <w:rFonts w:hint="eastAsia"/>
                <w:b/>
                <w:sz w:val="18"/>
                <w:szCs w:val="18"/>
                <w:lang w:eastAsia="zh-CN"/>
              </w:rPr>
              <w:t>（供应商需在“项目技术及商务需求响应及偏离表”中如实逐项填列所提供产品的参数及服务承诺，</w:t>
            </w:r>
            <w:bookmarkStart w:id="0" w:name="_Hlk23349547"/>
            <w:r>
              <w:rPr>
                <w:rFonts w:hint="eastAsia"/>
                <w:b/>
                <w:sz w:val="18"/>
                <w:szCs w:val="18"/>
                <w:lang w:eastAsia="zh-CN"/>
              </w:rPr>
              <w:t>如采购文件要求提供相应证明材料的，应在偏离表中注明证明材料所在采购响应文件的页码位置，否则评审小组有权做负偏离处理</w:t>
            </w:r>
            <w:bookmarkEnd w:id="0"/>
            <w:r>
              <w:rPr>
                <w:rFonts w:hint="eastAsia"/>
                <w:b/>
                <w:sz w:val="18"/>
                <w:szCs w:val="18"/>
                <w:lang w:eastAsia="zh-CN"/>
              </w:rPr>
              <w:t>）</w:t>
            </w:r>
          </w:p>
        </w:tc>
        <w:tc>
          <w:tcPr>
            <w:tcW w:w="690" w:type="dxa"/>
            <w:vAlign w:val="center"/>
          </w:tcPr>
          <w:p w14:paraId="68ED77B3" w14:textId="77777777" w:rsidR="001B300A" w:rsidRDefault="001B300A">
            <w:pPr>
              <w:spacing w:line="360" w:lineRule="auto"/>
              <w:rPr>
                <w:rFonts w:ascii="宋体" w:eastAsia="宋体" w:hAnsi="宋体"/>
                <w:sz w:val="18"/>
                <w:szCs w:val="18"/>
              </w:rPr>
            </w:pPr>
          </w:p>
          <w:p w14:paraId="79160FCD" w14:textId="77777777" w:rsidR="001B300A" w:rsidRDefault="00000000">
            <w:pPr>
              <w:pStyle w:val="TableText"/>
              <w:spacing w:before="68" w:line="360" w:lineRule="auto"/>
              <w:ind w:left="228"/>
              <w:rPr>
                <w:sz w:val="18"/>
                <w:szCs w:val="18"/>
                <w:lang w:eastAsia="zh-CN"/>
              </w:rPr>
            </w:pPr>
            <w:r>
              <w:rPr>
                <w:rFonts w:hint="eastAsia"/>
                <w:sz w:val="18"/>
                <w:szCs w:val="18"/>
                <w:lang w:eastAsia="zh-CN"/>
              </w:rPr>
              <w:t>30</w:t>
            </w:r>
          </w:p>
        </w:tc>
      </w:tr>
      <w:tr w:rsidR="001B300A" w14:paraId="305B6268" w14:textId="77777777">
        <w:trPr>
          <w:gridBefore w:val="1"/>
          <w:wBefore w:w="8" w:type="dxa"/>
          <w:trHeight w:val="2924"/>
        </w:trPr>
        <w:tc>
          <w:tcPr>
            <w:tcW w:w="559" w:type="dxa"/>
            <w:vAlign w:val="center"/>
          </w:tcPr>
          <w:p w14:paraId="0172F7FB" w14:textId="77777777" w:rsidR="001B300A" w:rsidRDefault="001B300A">
            <w:pPr>
              <w:spacing w:line="360" w:lineRule="auto"/>
              <w:rPr>
                <w:rFonts w:ascii="宋体" w:eastAsia="宋体" w:hAnsi="宋体"/>
                <w:sz w:val="18"/>
                <w:szCs w:val="18"/>
              </w:rPr>
            </w:pPr>
          </w:p>
          <w:p w14:paraId="32A00EE2" w14:textId="77777777" w:rsidR="001B300A" w:rsidRDefault="001B300A">
            <w:pPr>
              <w:spacing w:line="360" w:lineRule="auto"/>
              <w:rPr>
                <w:rFonts w:ascii="宋体" w:eastAsia="宋体" w:hAnsi="宋体"/>
                <w:sz w:val="18"/>
                <w:szCs w:val="18"/>
              </w:rPr>
            </w:pPr>
          </w:p>
          <w:p w14:paraId="4167BE82" w14:textId="77777777" w:rsidR="001B300A" w:rsidRDefault="001B300A">
            <w:pPr>
              <w:spacing w:line="360" w:lineRule="auto"/>
              <w:rPr>
                <w:rFonts w:ascii="宋体" w:eastAsia="宋体" w:hAnsi="宋体"/>
                <w:sz w:val="18"/>
                <w:szCs w:val="18"/>
              </w:rPr>
            </w:pPr>
          </w:p>
          <w:p w14:paraId="44044E5E" w14:textId="77777777" w:rsidR="001B300A" w:rsidRDefault="001B300A">
            <w:pPr>
              <w:spacing w:line="360" w:lineRule="auto"/>
              <w:rPr>
                <w:rFonts w:ascii="宋体" w:eastAsia="宋体" w:hAnsi="宋体"/>
                <w:sz w:val="18"/>
                <w:szCs w:val="18"/>
              </w:rPr>
            </w:pPr>
          </w:p>
          <w:p w14:paraId="743F32BA" w14:textId="77777777" w:rsidR="001B300A" w:rsidRDefault="001B300A">
            <w:pPr>
              <w:spacing w:line="360" w:lineRule="auto"/>
              <w:rPr>
                <w:rFonts w:ascii="宋体" w:eastAsia="宋体" w:hAnsi="宋体"/>
                <w:sz w:val="18"/>
                <w:szCs w:val="18"/>
              </w:rPr>
            </w:pPr>
          </w:p>
          <w:p w14:paraId="378A0DD2" w14:textId="77777777" w:rsidR="001B300A" w:rsidRDefault="00000000">
            <w:pPr>
              <w:pStyle w:val="TableText"/>
              <w:spacing w:before="69" w:line="360" w:lineRule="auto"/>
              <w:ind w:left="161"/>
              <w:rPr>
                <w:sz w:val="18"/>
                <w:szCs w:val="18"/>
                <w:lang w:eastAsia="zh-CN"/>
              </w:rPr>
            </w:pPr>
            <w:r>
              <w:rPr>
                <w:rFonts w:hint="eastAsia"/>
                <w:sz w:val="18"/>
                <w:szCs w:val="18"/>
                <w:lang w:eastAsia="zh-CN"/>
              </w:rPr>
              <w:t>2.2</w:t>
            </w:r>
          </w:p>
        </w:tc>
        <w:tc>
          <w:tcPr>
            <w:tcW w:w="1214" w:type="dxa"/>
            <w:vAlign w:val="center"/>
          </w:tcPr>
          <w:p w14:paraId="4640FBB1" w14:textId="77777777" w:rsidR="001B300A" w:rsidRDefault="001B300A">
            <w:pPr>
              <w:spacing w:line="360" w:lineRule="auto"/>
              <w:rPr>
                <w:rFonts w:ascii="宋体" w:eastAsia="宋体" w:hAnsi="宋体"/>
                <w:sz w:val="18"/>
                <w:szCs w:val="18"/>
              </w:rPr>
            </w:pPr>
          </w:p>
          <w:p w14:paraId="46049D4D" w14:textId="77777777" w:rsidR="001B300A" w:rsidRDefault="001B300A">
            <w:pPr>
              <w:spacing w:line="360" w:lineRule="auto"/>
              <w:rPr>
                <w:rFonts w:ascii="宋体" w:eastAsia="宋体" w:hAnsi="宋体"/>
                <w:sz w:val="18"/>
                <w:szCs w:val="18"/>
              </w:rPr>
            </w:pPr>
          </w:p>
          <w:p w14:paraId="3A13714F" w14:textId="77777777" w:rsidR="001B300A" w:rsidRDefault="001B300A">
            <w:pPr>
              <w:spacing w:line="360" w:lineRule="auto"/>
              <w:rPr>
                <w:rFonts w:ascii="宋体" w:eastAsia="宋体" w:hAnsi="宋体"/>
                <w:sz w:val="18"/>
                <w:szCs w:val="18"/>
              </w:rPr>
            </w:pPr>
          </w:p>
          <w:p w14:paraId="16EEB17A" w14:textId="77777777" w:rsidR="001B300A" w:rsidRDefault="001B300A">
            <w:pPr>
              <w:spacing w:line="360" w:lineRule="auto"/>
              <w:rPr>
                <w:rFonts w:ascii="宋体" w:eastAsia="宋体" w:hAnsi="宋体"/>
                <w:sz w:val="18"/>
                <w:szCs w:val="18"/>
              </w:rPr>
            </w:pPr>
          </w:p>
          <w:p w14:paraId="5E1B5DA0" w14:textId="77777777" w:rsidR="001B300A" w:rsidRDefault="00000000">
            <w:pPr>
              <w:pStyle w:val="TableText"/>
              <w:spacing w:before="117" w:line="360" w:lineRule="auto"/>
              <w:ind w:right="110"/>
              <w:jc w:val="left"/>
              <w:rPr>
                <w:sz w:val="18"/>
                <w:szCs w:val="18"/>
                <w:lang w:eastAsia="zh-CN"/>
              </w:rPr>
            </w:pPr>
            <w:r>
              <w:rPr>
                <w:rFonts w:hint="eastAsia"/>
                <w:sz w:val="18"/>
                <w:szCs w:val="18"/>
                <w:lang w:eastAsia="zh-CN"/>
              </w:rPr>
              <w:t>技术建设方案</w:t>
            </w:r>
          </w:p>
        </w:tc>
        <w:tc>
          <w:tcPr>
            <w:tcW w:w="6740" w:type="dxa"/>
            <w:vAlign w:val="center"/>
          </w:tcPr>
          <w:p w14:paraId="5AE3A7D4" w14:textId="77777777" w:rsidR="001B300A" w:rsidRDefault="00000000">
            <w:pPr>
              <w:pStyle w:val="TableText"/>
              <w:spacing w:before="117" w:line="360" w:lineRule="auto"/>
              <w:ind w:left="138" w:right="110" w:firstLine="47"/>
              <w:rPr>
                <w:sz w:val="18"/>
                <w:szCs w:val="18"/>
                <w:lang w:eastAsia="zh-CN"/>
              </w:rPr>
            </w:pPr>
            <w:r>
              <w:rPr>
                <w:rFonts w:hint="eastAsia"/>
                <w:sz w:val="18"/>
                <w:szCs w:val="18"/>
                <w:lang w:eastAsia="zh-CN"/>
              </w:rPr>
              <w:t>供应商提供技术建设方案。</w:t>
            </w:r>
          </w:p>
          <w:p w14:paraId="6AAA4EA6" w14:textId="77777777" w:rsidR="001B300A" w:rsidRDefault="00000000">
            <w:pPr>
              <w:pStyle w:val="TableText"/>
              <w:spacing w:before="117" w:line="360" w:lineRule="auto"/>
              <w:ind w:left="138" w:right="110" w:firstLine="47"/>
              <w:rPr>
                <w:sz w:val="18"/>
                <w:szCs w:val="18"/>
                <w:lang w:eastAsia="zh-CN"/>
              </w:rPr>
            </w:pPr>
            <w:r>
              <w:rPr>
                <w:rFonts w:hint="eastAsia"/>
                <w:sz w:val="18"/>
                <w:szCs w:val="18"/>
                <w:lang w:eastAsia="zh-CN"/>
              </w:rPr>
              <w:t>1、整体技术方案完整、科学合理、针 对性强，有清晰的架构示意图和规划示意图，同时针对项目实施过 程中遇到的问题及因素有充分的可行建议和措施，并能完全满足文</w:t>
            </w:r>
          </w:p>
          <w:p w14:paraId="22981FF5" w14:textId="77777777" w:rsidR="001B300A" w:rsidRDefault="00000000">
            <w:pPr>
              <w:pStyle w:val="TableText"/>
              <w:spacing w:before="117" w:line="360" w:lineRule="auto"/>
              <w:ind w:left="138" w:right="110" w:firstLine="47"/>
              <w:rPr>
                <w:sz w:val="18"/>
                <w:szCs w:val="18"/>
                <w:lang w:eastAsia="zh-CN"/>
              </w:rPr>
            </w:pPr>
            <w:r>
              <w:rPr>
                <w:rFonts w:hint="eastAsia"/>
                <w:sz w:val="18"/>
                <w:szCs w:val="18"/>
                <w:lang w:eastAsia="zh-CN"/>
              </w:rPr>
              <w:t>件要求的，得 8分；</w:t>
            </w:r>
          </w:p>
          <w:p w14:paraId="410EB1D3" w14:textId="77777777" w:rsidR="001B300A" w:rsidRDefault="00000000">
            <w:pPr>
              <w:pStyle w:val="TableText"/>
              <w:spacing w:before="117" w:line="360" w:lineRule="auto"/>
              <w:ind w:left="138" w:right="110" w:firstLine="47"/>
              <w:rPr>
                <w:sz w:val="18"/>
                <w:szCs w:val="18"/>
                <w:lang w:eastAsia="zh-CN"/>
              </w:rPr>
            </w:pPr>
            <w:r>
              <w:rPr>
                <w:rFonts w:hint="eastAsia"/>
                <w:sz w:val="18"/>
                <w:szCs w:val="18"/>
                <w:lang w:eastAsia="zh-CN"/>
              </w:rPr>
              <w:t>2、整体技术方案不够完整具体、内容不够详细、没有清晰的架构 示意图和规划示意图，可操作性不够强，基本合理可行，基本满足</w:t>
            </w:r>
          </w:p>
          <w:p w14:paraId="6BC8D1DA" w14:textId="77777777" w:rsidR="001B300A" w:rsidRDefault="00000000">
            <w:pPr>
              <w:pStyle w:val="TableText"/>
              <w:spacing w:before="117" w:line="360" w:lineRule="auto"/>
              <w:ind w:left="138" w:right="110" w:firstLine="47"/>
              <w:rPr>
                <w:sz w:val="18"/>
                <w:szCs w:val="18"/>
                <w:lang w:eastAsia="zh-CN"/>
              </w:rPr>
            </w:pPr>
            <w:r>
              <w:rPr>
                <w:rFonts w:hint="eastAsia"/>
                <w:sz w:val="18"/>
                <w:szCs w:val="18"/>
                <w:lang w:eastAsia="zh-CN"/>
              </w:rPr>
              <w:t>文件要求的，得5分；</w:t>
            </w:r>
          </w:p>
          <w:p w14:paraId="12278F1C" w14:textId="77777777" w:rsidR="001B300A" w:rsidRDefault="00000000">
            <w:pPr>
              <w:pStyle w:val="TableText"/>
              <w:spacing w:before="117" w:line="360" w:lineRule="auto"/>
              <w:ind w:left="138" w:right="110" w:firstLine="47"/>
              <w:rPr>
                <w:sz w:val="18"/>
                <w:szCs w:val="18"/>
                <w:lang w:eastAsia="zh-CN"/>
              </w:rPr>
            </w:pPr>
            <w:r>
              <w:rPr>
                <w:rFonts w:hint="eastAsia"/>
                <w:sz w:val="18"/>
                <w:szCs w:val="18"/>
                <w:lang w:eastAsia="zh-CN"/>
              </w:rPr>
              <w:t>3、整体技术方案简单、思路不够清晰，有明显的缺项，不能满足</w:t>
            </w:r>
          </w:p>
          <w:p w14:paraId="12A9E2D7" w14:textId="77777777" w:rsidR="001B300A" w:rsidRDefault="00000000">
            <w:pPr>
              <w:pStyle w:val="TableText"/>
              <w:spacing w:before="117" w:line="360" w:lineRule="auto"/>
              <w:ind w:left="138" w:right="110" w:firstLine="47"/>
              <w:rPr>
                <w:sz w:val="18"/>
                <w:szCs w:val="18"/>
                <w:lang w:eastAsia="zh-CN"/>
              </w:rPr>
            </w:pPr>
            <w:r>
              <w:rPr>
                <w:rFonts w:hint="eastAsia"/>
                <w:sz w:val="18"/>
                <w:szCs w:val="18"/>
                <w:lang w:eastAsia="zh-CN"/>
              </w:rPr>
              <w:t>文件要求的得2分。</w:t>
            </w:r>
          </w:p>
          <w:p w14:paraId="1A701864" w14:textId="77777777" w:rsidR="001B300A" w:rsidRDefault="00000000">
            <w:pPr>
              <w:pStyle w:val="TableText"/>
              <w:spacing w:before="117" w:line="360" w:lineRule="auto"/>
              <w:ind w:left="138" w:right="110" w:firstLine="47"/>
              <w:rPr>
                <w:sz w:val="18"/>
                <w:szCs w:val="18"/>
                <w:lang w:eastAsia="zh-CN"/>
              </w:rPr>
            </w:pPr>
            <w:r>
              <w:rPr>
                <w:rFonts w:hint="eastAsia"/>
                <w:sz w:val="18"/>
                <w:szCs w:val="18"/>
                <w:lang w:eastAsia="zh-CN"/>
              </w:rPr>
              <w:t>其他不得分。</w:t>
            </w:r>
          </w:p>
        </w:tc>
        <w:tc>
          <w:tcPr>
            <w:tcW w:w="690" w:type="dxa"/>
            <w:vAlign w:val="center"/>
          </w:tcPr>
          <w:p w14:paraId="59647657" w14:textId="77777777" w:rsidR="001B300A" w:rsidRDefault="001B300A">
            <w:pPr>
              <w:spacing w:line="360" w:lineRule="auto"/>
              <w:rPr>
                <w:rFonts w:ascii="宋体" w:eastAsia="宋体" w:hAnsi="宋体"/>
                <w:sz w:val="18"/>
                <w:szCs w:val="18"/>
                <w:lang w:val="en-US"/>
              </w:rPr>
            </w:pPr>
          </w:p>
          <w:p w14:paraId="7E1CC26A" w14:textId="77777777" w:rsidR="001B300A" w:rsidRDefault="00000000">
            <w:pPr>
              <w:pStyle w:val="TableText"/>
              <w:spacing w:before="68" w:line="360" w:lineRule="auto"/>
              <w:ind w:left="273"/>
              <w:rPr>
                <w:sz w:val="18"/>
                <w:szCs w:val="18"/>
                <w:lang w:eastAsia="zh-CN"/>
              </w:rPr>
            </w:pPr>
            <w:r>
              <w:rPr>
                <w:rFonts w:hint="eastAsia"/>
                <w:sz w:val="18"/>
                <w:szCs w:val="18"/>
                <w:lang w:eastAsia="zh-CN"/>
              </w:rPr>
              <w:t>8</w:t>
            </w:r>
          </w:p>
        </w:tc>
      </w:tr>
      <w:tr w:rsidR="001B300A" w14:paraId="3480DB9D" w14:textId="77777777">
        <w:trPr>
          <w:trHeight w:val="1545"/>
        </w:trPr>
        <w:tc>
          <w:tcPr>
            <w:tcW w:w="567" w:type="dxa"/>
            <w:gridSpan w:val="2"/>
            <w:vAlign w:val="center"/>
          </w:tcPr>
          <w:p w14:paraId="3CDAFA09" w14:textId="77777777" w:rsidR="001B300A" w:rsidRDefault="00000000">
            <w:pPr>
              <w:spacing w:line="360" w:lineRule="auto"/>
              <w:rPr>
                <w:rFonts w:ascii="宋体" w:eastAsia="宋体" w:hAnsi="宋体"/>
                <w:sz w:val="18"/>
                <w:szCs w:val="18"/>
              </w:rPr>
            </w:pPr>
            <w:r>
              <w:rPr>
                <w:rFonts w:ascii="宋体" w:eastAsia="宋体" w:hAnsi="宋体" w:hint="eastAsia"/>
                <w:sz w:val="18"/>
                <w:szCs w:val="18"/>
              </w:rPr>
              <w:t>2</w:t>
            </w:r>
            <w:r>
              <w:rPr>
                <w:rFonts w:ascii="宋体" w:eastAsia="宋体" w:hAnsi="宋体"/>
                <w:sz w:val="18"/>
                <w:szCs w:val="18"/>
              </w:rPr>
              <w:t>.3</w:t>
            </w:r>
          </w:p>
        </w:tc>
        <w:tc>
          <w:tcPr>
            <w:tcW w:w="1214" w:type="dxa"/>
            <w:vAlign w:val="center"/>
          </w:tcPr>
          <w:p w14:paraId="37B70556" w14:textId="77777777" w:rsidR="001B300A" w:rsidRDefault="00000000">
            <w:pPr>
              <w:spacing w:line="360" w:lineRule="auto"/>
              <w:rPr>
                <w:rFonts w:ascii="宋体" w:eastAsia="宋体" w:hAnsi="宋体"/>
                <w:snapToGrid w:val="0"/>
                <w:sz w:val="18"/>
                <w:szCs w:val="18"/>
                <w:lang w:bidi="ar"/>
              </w:rPr>
            </w:pPr>
            <w:r>
              <w:rPr>
                <w:rFonts w:ascii="宋体" w:eastAsia="宋体" w:hAnsi="宋体" w:hint="eastAsia"/>
                <w:snapToGrid w:val="0"/>
                <w:sz w:val="18"/>
                <w:szCs w:val="18"/>
                <w:lang w:bidi="ar"/>
              </w:rPr>
              <w:t>实施方案</w:t>
            </w:r>
          </w:p>
        </w:tc>
        <w:tc>
          <w:tcPr>
            <w:tcW w:w="6740" w:type="dxa"/>
            <w:vAlign w:val="center"/>
          </w:tcPr>
          <w:p w14:paraId="03547476" w14:textId="77777777" w:rsidR="001B300A" w:rsidRDefault="00000000">
            <w:pPr>
              <w:pStyle w:val="aff3"/>
              <w:spacing w:beforeAutospacing="0" w:afterAutospacing="0" w:line="360" w:lineRule="auto"/>
              <w:ind w:firstLine="210"/>
              <w:rPr>
                <w:rFonts w:ascii="宋体" w:eastAsia="宋体" w:hAnsi="宋体" w:cs="宋体"/>
                <w:sz w:val="18"/>
                <w:szCs w:val="18"/>
                <w:lang w:bidi="ar"/>
              </w:rPr>
            </w:pPr>
            <w:r>
              <w:rPr>
                <w:rFonts w:ascii="宋体" w:eastAsia="宋体" w:hAnsi="宋体" w:cs="宋体" w:hint="eastAsia"/>
                <w:sz w:val="18"/>
                <w:szCs w:val="18"/>
                <w:lang w:bidi="ar"/>
              </w:rPr>
              <w:t>根据供应商提供的包括但不限于施工组织方案、实施工作计划、实施流程、人员安排、阶段内容阐述和质量保障措施由</w:t>
            </w:r>
            <w:r>
              <w:rPr>
                <w:rFonts w:ascii="宋体" w:eastAsia="宋体" w:hAnsi="宋体" w:cs="宋体" w:hint="eastAsia"/>
                <w:sz w:val="18"/>
                <w:szCs w:val="18"/>
                <w:lang w:val="en-US" w:bidi="ar"/>
              </w:rPr>
              <w:t>评审</w:t>
            </w:r>
            <w:r>
              <w:rPr>
                <w:rFonts w:ascii="宋体" w:eastAsia="宋体" w:hAnsi="宋体" w:cs="宋体" w:hint="eastAsia"/>
                <w:sz w:val="18"/>
                <w:szCs w:val="18"/>
                <w:lang w:bidi="ar"/>
              </w:rPr>
              <w:t>小组根据施工组织方案详细性，工作计划适当性，阶段内容阐述，措施得当等方面进行综合评审：</w:t>
            </w:r>
          </w:p>
          <w:p w14:paraId="5A047987" w14:textId="77777777" w:rsidR="001B300A" w:rsidRDefault="00000000">
            <w:pPr>
              <w:pStyle w:val="aff3"/>
              <w:spacing w:beforeAutospacing="0" w:afterAutospacing="0" w:line="360" w:lineRule="auto"/>
              <w:ind w:firstLine="210"/>
              <w:rPr>
                <w:rFonts w:ascii="宋体" w:eastAsia="宋体" w:hAnsi="宋体" w:cs="宋体"/>
                <w:sz w:val="18"/>
                <w:szCs w:val="18"/>
                <w:lang w:bidi="ar"/>
              </w:rPr>
            </w:pPr>
            <w:r>
              <w:rPr>
                <w:rFonts w:ascii="宋体" w:eastAsia="宋体" w:hAnsi="宋体" w:cs="宋体" w:hint="eastAsia"/>
                <w:sz w:val="18"/>
                <w:szCs w:val="18"/>
                <w:lang w:bidi="ar"/>
              </w:rPr>
              <w:t>1、施工组织方案详细，实施工作计划合适，阶段内容阐述十分清楚，措施十分得当的，包含以上描述的全部要素，得8分；</w:t>
            </w:r>
          </w:p>
          <w:p w14:paraId="78B725C1" w14:textId="77777777" w:rsidR="001B300A" w:rsidRDefault="00000000">
            <w:pPr>
              <w:pStyle w:val="aff3"/>
              <w:spacing w:beforeAutospacing="0" w:afterAutospacing="0" w:line="360" w:lineRule="auto"/>
              <w:ind w:firstLine="210"/>
              <w:rPr>
                <w:rFonts w:ascii="宋体" w:eastAsia="宋体" w:hAnsi="宋体" w:cs="宋体"/>
                <w:sz w:val="18"/>
                <w:szCs w:val="18"/>
                <w:lang w:bidi="ar"/>
              </w:rPr>
            </w:pPr>
            <w:r>
              <w:rPr>
                <w:rFonts w:ascii="宋体" w:eastAsia="宋体" w:hAnsi="宋体" w:cs="宋体" w:hint="eastAsia"/>
                <w:sz w:val="18"/>
                <w:szCs w:val="18"/>
                <w:lang w:bidi="ar"/>
              </w:rPr>
              <w:t>2、施工组织方案不够具体，实施工作计划基本合适，阶段内容阐述基本清楚，措施基本得当的，描述的要素有所缺漏，得5分；</w:t>
            </w:r>
          </w:p>
          <w:p w14:paraId="25305BAB" w14:textId="77777777" w:rsidR="001B300A" w:rsidRDefault="00000000">
            <w:pPr>
              <w:pStyle w:val="aff3"/>
              <w:spacing w:beforeAutospacing="0" w:afterAutospacing="0" w:line="360" w:lineRule="auto"/>
              <w:ind w:firstLine="210"/>
              <w:rPr>
                <w:rFonts w:ascii="宋体" w:eastAsia="宋体" w:hAnsi="宋体" w:cs="宋体"/>
                <w:sz w:val="18"/>
                <w:szCs w:val="18"/>
                <w:lang w:bidi="ar"/>
              </w:rPr>
            </w:pPr>
            <w:r>
              <w:rPr>
                <w:rFonts w:ascii="宋体" w:eastAsia="宋体" w:hAnsi="宋体" w:cs="宋体" w:hint="eastAsia"/>
                <w:sz w:val="18"/>
                <w:szCs w:val="18"/>
                <w:lang w:bidi="ar"/>
              </w:rPr>
              <w:lastRenderedPageBreak/>
              <w:t>3、施工组织方案简单，实施工作计划不够合适，阶段内容阐述不够清楚，措施不够得当的，得2分；</w:t>
            </w:r>
          </w:p>
          <w:p w14:paraId="4B398104" w14:textId="77777777" w:rsidR="001B300A" w:rsidRDefault="00000000">
            <w:pPr>
              <w:pStyle w:val="aff3"/>
              <w:spacing w:beforeAutospacing="0" w:afterAutospacing="0" w:line="360" w:lineRule="auto"/>
              <w:ind w:firstLine="210"/>
              <w:rPr>
                <w:rFonts w:ascii="宋体" w:eastAsia="宋体" w:hAnsi="宋体" w:cs="宋体"/>
                <w:sz w:val="18"/>
                <w:szCs w:val="18"/>
                <w:lang w:bidi="ar"/>
              </w:rPr>
            </w:pPr>
            <w:r>
              <w:rPr>
                <w:rFonts w:ascii="宋体" w:eastAsia="宋体" w:hAnsi="宋体" w:cs="宋体" w:hint="eastAsia"/>
                <w:sz w:val="18"/>
                <w:szCs w:val="18"/>
                <w:lang w:bidi="ar"/>
              </w:rPr>
              <w:t>4、施工组织方案十分简单或有欠缺，实施工作计划不合适，阶段内容阐述不清楚，措施不得当或没有提交相关方案的不得分。</w:t>
            </w:r>
          </w:p>
        </w:tc>
        <w:tc>
          <w:tcPr>
            <w:tcW w:w="690" w:type="dxa"/>
            <w:vAlign w:val="center"/>
          </w:tcPr>
          <w:p w14:paraId="781764BF" w14:textId="77777777" w:rsidR="001B300A" w:rsidRDefault="00000000">
            <w:pPr>
              <w:spacing w:line="360" w:lineRule="auto"/>
              <w:jc w:val="center"/>
              <w:rPr>
                <w:rFonts w:ascii="宋体" w:eastAsia="宋体" w:hAnsi="宋体"/>
                <w:sz w:val="18"/>
                <w:szCs w:val="18"/>
              </w:rPr>
            </w:pPr>
            <w:r>
              <w:rPr>
                <w:rFonts w:ascii="宋体" w:eastAsia="宋体" w:hAnsi="宋体" w:hint="eastAsia"/>
                <w:sz w:val="18"/>
                <w:szCs w:val="18"/>
              </w:rPr>
              <w:lastRenderedPageBreak/>
              <w:t>8</w:t>
            </w:r>
          </w:p>
        </w:tc>
      </w:tr>
      <w:tr w:rsidR="001B300A" w14:paraId="3B25EA0B" w14:textId="77777777">
        <w:trPr>
          <w:gridBefore w:val="1"/>
          <w:wBefore w:w="8" w:type="dxa"/>
          <w:trHeight w:val="2647"/>
        </w:trPr>
        <w:tc>
          <w:tcPr>
            <w:tcW w:w="559" w:type="dxa"/>
            <w:vAlign w:val="center"/>
          </w:tcPr>
          <w:p w14:paraId="4E75E2FC" w14:textId="77777777" w:rsidR="001B300A" w:rsidRDefault="001B300A">
            <w:pPr>
              <w:spacing w:line="360" w:lineRule="auto"/>
              <w:rPr>
                <w:rFonts w:ascii="宋体" w:eastAsia="宋体" w:hAnsi="宋体"/>
                <w:sz w:val="18"/>
                <w:szCs w:val="18"/>
              </w:rPr>
            </w:pPr>
          </w:p>
          <w:p w14:paraId="1B91CC4B" w14:textId="77777777" w:rsidR="001B300A" w:rsidRDefault="001B300A">
            <w:pPr>
              <w:spacing w:line="360" w:lineRule="auto"/>
              <w:rPr>
                <w:rFonts w:ascii="宋体" w:eastAsia="宋体" w:hAnsi="宋体"/>
                <w:sz w:val="18"/>
                <w:szCs w:val="18"/>
              </w:rPr>
            </w:pPr>
          </w:p>
          <w:p w14:paraId="43571E8E" w14:textId="77777777" w:rsidR="001B300A" w:rsidRDefault="001B300A">
            <w:pPr>
              <w:spacing w:line="360" w:lineRule="auto"/>
              <w:rPr>
                <w:rFonts w:ascii="宋体" w:eastAsia="宋体" w:hAnsi="宋体"/>
                <w:sz w:val="18"/>
                <w:szCs w:val="18"/>
              </w:rPr>
            </w:pPr>
          </w:p>
          <w:p w14:paraId="003C081B" w14:textId="77777777" w:rsidR="001B300A" w:rsidRDefault="001B300A">
            <w:pPr>
              <w:spacing w:line="360" w:lineRule="auto"/>
              <w:rPr>
                <w:rFonts w:ascii="宋体" w:eastAsia="宋体" w:hAnsi="宋体"/>
                <w:sz w:val="18"/>
                <w:szCs w:val="18"/>
              </w:rPr>
            </w:pPr>
          </w:p>
          <w:p w14:paraId="1A0F911C" w14:textId="77777777" w:rsidR="001B300A" w:rsidRDefault="00000000">
            <w:pPr>
              <w:pStyle w:val="TableText"/>
              <w:spacing w:before="69" w:line="360" w:lineRule="auto"/>
              <w:ind w:left="162"/>
              <w:rPr>
                <w:sz w:val="18"/>
                <w:szCs w:val="18"/>
                <w:lang w:eastAsia="zh-CN"/>
              </w:rPr>
            </w:pPr>
            <w:r>
              <w:rPr>
                <w:rFonts w:hint="eastAsia"/>
                <w:sz w:val="18"/>
                <w:szCs w:val="18"/>
                <w:lang w:eastAsia="zh-CN"/>
              </w:rPr>
              <w:t>3.1</w:t>
            </w:r>
          </w:p>
        </w:tc>
        <w:tc>
          <w:tcPr>
            <w:tcW w:w="1214" w:type="dxa"/>
            <w:vAlign w:val="center"/>
          </w:tcPr>
          <w:p w14:paraId="623E9379" w14:textId="77777777" w:rsidR="001B300A" w:rsidRDefault="001B300A">
            <w:pPr>
              <w:spacing w:line="360" w:lineRule="auto"/>
              <w:rPr>
                <w:rFonts w:ascii="宋体" w:eastAsia="宋体" w:hAnsi="宋体"/>
                <w:sz w:val="18"/>
                <w:szCs w:val="18"/>
              </w:rPr>
            </w:pPr>
          </w:p>
          <w:p w14:paraId="15AC68ED" w14:textId="77777777" w:rsidR="001B300A" w:rsidRDefault="001B300A">
            <w:pPr>
              <w:spacing w:line="360" w:lineRule="auto"/>
              <w:rPr>
                <w:rFonts w:ascii="宋体" w:eastAsia="宋体" w:hAnsi="宋体"/>
                <w:sz w:val="18"/>
                <w:szCs w:val="18"/>
              </w:rPr>
            </w:pPr>
          </w:p>
          <w:p w14:paraId="1241FB3B" w14:textId="77777777" w:rsidR="001B300A" w:rsidRDefault="001B300A">
            <w:pPr>
              <w:spacing w:line="360" w:lineRule="auto"/>
              <w:rPr>
                <w:rFonts w:ascii="宋体" w:eastAsia="宋体" w:hAnsi="宋体"/>
                <w:sz w:val="18"/>
                <w:szCs w:val="18"/>
              </w:rPr>
            </w:pPr>
          </w:p>
          <w:p w14:paraId="084FC394" w14:textId="77777777" w:rsidR="001B300A" w:rsidRDefault="001B300A">
            <w:pPr>
              <w:spacing w:line="360" w:lineRule="auto"/>
              <w:rPr>
                <w:rFonts w:ascii="宋体" w:eastAsia="宋体" w:hAnsi="宋体"/>
                <w:sz w:val="18"/>
                <w:szCs w:val="18"/>
              </w:rPr>
            </w:pPr>
          </w:p>
          <w:p w14:paraId="770EC0A1" w14:textId="77777777" w:rsidR="001B300A" w:rsidRDefault="00000000">
            <w:pPr>
              <w:pStyle w:val="TableText"/>
              <w:spacing w:before="68" w:line="360" w:lineRule="auto"/>
              <w:ind w:left="227"/>
              <w:rPr>
                <w:sz w:val="18"/>
                <w:szCs w:val="18"/>
                <w:lang w:eastAsia="zh-CN"/>
              </w:rPr>
            </w:pPr>
            <w:r>
              <w:rPr>
                <w:rFonts w:hint="eastAsia"/>
                <w:sz w:val="18"/>
                <w:szCs w:val="18"/>
                <w:lang w:eastAsia="zh-CN"/>
              </w:rPr>
              <w:t>培训方案</w:t>
            </w:r>
          </w:p>
        </w:tc>
        <w:tc>
          <w:tcPr>
            <w:tcW w:w="6740" w:type="dxa"/>
            <w:vAlign w:val="center"/>
          </w:tcPr>
          <w:p w14:paraId="0C00E5B7" w14:textId="77777777" w:rsidR="001B300A" w:rsidRDefault="00000000">
            <w:pPr>
              <w:pStyle w:val="TableText"/>
              <w:spacing w:before="117" w:line="360" w:lineRule="auto"/>
              <w:ind w:left="138" w:right="110"/>
              <w:rPr>
                <w:sz w:val="18"/>
                <w:szCs w:val="18"/>
                <w:lang w:eastAsia="zh-CN"/>
              </w:rPr>
            </w:pPr>
            <w:r>
              <w:rPr>
                <w:rFonts w:hint="eastAsia"/>
                <w:sz w:val="18"/>
                <w:szCs w:val="18"/>
                <w:lang w:eastAsia="zh-CN"/>
              </w:rPr>
              <w:t>投标人提供完善的实施培训方案，包括项目方案培训、系统操作培</w:t>
            </w:r>
          </w:p>
          <w:p w14:paraId="19794F76" w14:textId="77777777" w:rsidR="001B300A" w:rsidRDefault="00000000">
            <w:pPr>
              <w:pStyle w:val="TableText"/>
              <w:spacing w:before="117" w:line="360" w:lineRule="auto"/>
              <w:ind w:left="138" w:right="110"/>
              <w:rPr>
                <w:sz w:val="18"/>
                <w:szCs w:val="18"/>
                <w:lang w:eastAsia="zh-CN"/>
              </w:rPr>
            </w:pPr>
            <w:r>
              <w:rPr>
                <w:rFonts w:hint="eastAsia"/>
                <w:sz w:val="18"/>
                <w:szCs w:val="18"/>
                <w:lang w:eastAsia="zh-CN"/>
              </w:rPr>
              <w:t>训、系统管理培训。根据投标人提供的培训计划及内容、人员安排 及培训方式等综合打分。</w:t>
            </w:r>
          </w:p>
          <w:p w14:paraId="5DEA1B43" w14:textId="77777777" w:rsidR="001B300A" w:rsidRDefault="00000000">
            <w:pPr>
              <w:pStyle w:val="TableText"/>
              <w:spacing w:before="117" w:line="360" w:lineRule="auto"/>
              <w:ind w:left="138" w:right="110"/>
              <w:rPr>
                <w:sz w:val="18"/>
                <w:szCs w:val="18"/>
                <w:lang w:eastAsia="zh-CN"/>
              </w:rPr>
            </w:pPr>
            <w:r>
              <w:rPr>
                <w:rFonts w:hint="eastAsia"/>
                <w:sz w:val="18"/>
                <w:szCs w:val="18"/>
                <w:lang w:eastAsia="zh-CN"/>
              </w:rPr>
              <w:t>1、实施培训方案完整、规划合理、针对性强，并能完全满足文件 要求的，得 7 分；</w:t>
            </w:r>
          </w:p>
          <w:p w14:paraId="7924B86C" w14:textId="77777777" w:rsidR="001B300A" w:rsidRDefault="00000000">
            <w:pPr>
              <w:pStyle w:val="TableText"/>
              <w:spacing w:before="117" w:line="360" w:lineRule="auto"/>
              <w:ind w:left="138" w:right="110"/>
              <w:rPr>
                <w:sz w:val="18"/>
                <w:szCs w:val="18"/>
                <w:lang w:eastAsia="zh-CN"/>
              </w:rPr>
            </w:pPr>
            <w:r>
              <w:rPr>
                <w:rFonts w:hint="eastAsia"/>
                <w:sz w:val="18"/>
                <w:szCs w:val="18"/>
                <w:lang w:eastAsia="zh-CN"/>
              </w:rPr>
              <w:t>2、实施培训方案不够完整具体、内容不够详细、没有清晰的建设 规划，可操作性不够强，基本合理可行，基本满足文件要求的，得5分；</w:t>
            </w:r>
          </w:p>
          <w:p w14:paraId="10C3F455" w14:textId="77777777" w:rsidR="001B300A" w:rsidRDefault="00000000">
            <w:pPr>
              <w:pStyle w:val="TableText"/>
              <w:spacing w:before="117" w:line="360" w:lineRule="auto"/>
              <w:ind w:left="138" w:right="110"/>
              <w:rPr>
                <w:sz w:val="18"/>
                <w:szCs w:val="18"/>
                <w:lang w:eastAsia="zh-CN"/>
              </w:rPr>
            </w:pPr>
            <w:r>
              <w:rPr>
                <w:rFonts w:hint="eastAsia"/>
                <w:sz w:val="18"/>
                <w:szCs w:val="18"/>
                <w:lang w:eastAsia="zh-CN"/>
              </w:rPr>
              <w:t>3、实施培训方案简单、思路不够清晰，有明显的缺项，不能满足文件要求的得 3 分。</w:t>
            </w:r>
          </w:p>
          <w:p w14:paraId="48812656" w14:textId="77777777" w:rsidR="001B300A" w:rsidRDefault="00000000">
            <w:pPr>
              <w:pStyle w:val="TableText"/>
              <w:spacing w:before="117" w:line="360" w:lineRule="auto"/>
              <w:ind w:left="138" w:right="110"/>
              <w:rPr>
                <w:sz w:val="18"/>
                <w:szCs w:val="18"/>
                <w:lang w:eastAsia="zh-CN"/>
              </w:rPr>
            </w:pPr>
            <w:r>
              <w:rPr>
                <w:rFonts w:hint="eastAsia"/>
                <w:sz w:val="18"/>
                <w:szCs w:val="18"/>
                <w:lang w:eastAsia="zh-CN"/>
              </w:rPr>
              <w:t>4、没有不得分。</w:t>
            </w:r>
          </w:p>
        </w:tc>
        <w:tc>
          <w:tcPr>
            <w:tcW w:w="690" w:type="dxa"/>
            <w:vAlign w:val="center"/>
          </w:tcPr>
          <w:p w14:paraId="1DA899B2" w14:textId="77777777" w:rsidR="001B300A" w:rsidRDefault="001B300A">
            <w:pPr>
              <w:spacing w:line="360" w:lineRule="auto"/>
              <w:jc w:val="left"/>
              <w:rPr>
                <w:rFonts w:ascii="宋体" w:eastAsia="宋体" w:hAnsi="宋体"/>
                <w:sz w:val="18"/>
                <w:szCs w:val="18"/>
              </w:rPr>
            </w:pPr>
          </w:p>
          <w:p w14:paraId="681CFD15" w14:textId="77777777" w:rsidR="001B300A" w:rsidRDefault="00000000">
            <w:pPr>
              <w:pStyle w:val="TableText"/>
              <w:spacing w:before="68" w:line="360" w:lineRule="auto"/>
              <w:ind w:left="273"/>
              <w:jc w:val="left"/>
              <w:rPr>
                <w:sz w:val="18"/>
                <w:szCs w:val="18"/>
                <w:lang w:eastAsia="zh-CN"/>
              </w:rPr>
            </w:pPr>
            <w:r>
              <w:rPr>
                <w:rFonts w:hint="eastAsia"/>
                <w:sz w:val="18"/>
                <w:szCs w:val="18"/>
                <w:lang w:eastAsia="zh-CN"/>
              </w:rPr>
              <w:t>7</w:t>
            </w:r>
          </w:p>
        </w:tc>
      </w:tr>
      <w:tr w:rsidR="001B300A" w14:paraId="084D0873" w14:textId="77777777">
        <w:trPr>
          <w:gridBefore w:val="1"/>
          <w:wBefore w:w="8" w:type="dxa"/>
          <w:trHeight w:val="1412"/>
        </w:trPr>
        <w:tc>
          <w:tcPr>
            <w:tcW w:w="559" w:type="dxa"/>
            <w:vAlign w:val="center"/>
          </w:tcPr>
          <w:p w14:paraId="3890728D" w14:textId="77777777" w:rsidR="001B300A" w:rsidRDefault="001B300A">
            <w:pPr>
              <w:spacing w:line="360" w:lineRule="auto"/>
              <w:rPr>
                <w:rFonts w:ascii="宋体" w:eastAsia="宋体" w:hAnsi="宋体"/>
                <w:sz w:val="18"/>
                <w:szCs w:val="18"/>
              </w:rPr>
            </w:pPr>
          </w:p>
          <w:p w14:paraId="18875ACD" w14:textId="77777777" w:rsidR="001B300A" w:rsidRDefault="001B300A">
            <w:pPr>
              <w:spacing w:line="360" w:lineRule="auto"/>
              <w:rPr>
                <w:rFonts w:ascii="宋体" w:eastAsia="宋体" w:hAnsi="宋体"/>
                <w:sz w:val="18"/>
                <w:szCs w:val="18"/>
              </w:rPr>
            </w:pPr>
          </w:p>
          <w:p w14:paraId="1BB31A34" w14:textId="77777777" w:rsidR="001B300A" w:rsidRDefault="00000000">
            <w:pPr>
              <w:spacing w:line="360" w:lineRule="auto"/>
              <w:rPr>
                <w:rFonts w:ascii="宋体" w:eastAsia="宋体" w:hAnsi="宋体"/>
                <w:sz w:val="18"/>
                <w:szCs w:val="18"/>
              </w:rPr>
            </w:pPr>
            <w:r>
              <w:rPr>
                <w:rFonts w:ascii="宋体" w:eastAsia="宋体" w:hAnsi="宋体" w:hint="eastAsia"/>
                <w:sz w:val="18"/>
                <w:szCs w:val="18"/>
              </w:rPr>
              <w:t>3.2</w:t>
            </w:r>
          </w:p>
        </w:tc>
        <w:tc>
          <w:tcPr>
            <w:tcW w:w="1214" w:type="dxa"/>
            <w:vAlign w:val="center"/>
          </w:tcPr>
          <w:p w14:paraId="41010B6A" w14:textId="77777777" w:rsidR="001B300A" w:rsidRDefault="001B300A">
            <w:pPr>
              <w:spacing w:line="360" w:lineRule="auto"/>
              <w:rPr>
                <w:rFonts w:ascii="宋体" w:eastAsia="宋体" w:hAnsi="宋体"/>
                <w:snapToGrid w:val="0"/>
                <w:sz w:val="18"/>
                <w:szCs w:val="18"/>
                <w:lang w:bidi="ar"/>
              </w:rPr>
            </w:pPr>
          </w:p>
          <w:p w14:paraId="601FC922" w14:textId="77777777" w:rsidR="001B300A" w:rsidRDefault="00000000">
            <w:pPr>
              <w:spacing w:line="360" w:lineRule="auto"/>
              <w:rPr>
                <w:rFonts w:ascii="宋体" w:eastAsia="宋体" w:hAnsi="宋体"/>
                <w:snapToGrid w:val="0"/>
                <w:sz w:val="18"/>
                <w:szCs w:val="18"/>
                <w:lang w:bidi="ar"/>
              </w:rPr>
            </w:pPr>
            <w:r>
              <w:rPr>
                <w:rFonts w:ascii="宋体" w:eastAsia="宋体" w:hAnsi="宋体"/>
                <w:snapToGrid w:val="0"/>
                <w:sz w:val="18"/>
                <w:szCs w:val="18"/>
                <w:lang w:bidi="ar"/>
              </w:rPr>
              <w:t>售后服务</w:t>
            </w:r>
          </w:p>
        </w:tc>
        <w:tc>
          <w:tcPr>
            <w:tcW w:w="6740" w:type="dxa"/>
            <w:vAlign w:val="center"/>
          </w:tcPr>
          <w:p w14:paraId="3E73FF35" w14:textId="77777777" w:rsidR="001B300A" w:rsidRDefault="00000000">
            <w:pPr>
              <w:pStyle w:val="aff3"/>
              <w:spacing w:beforeAutospacing="0" w:afterAutospacing="0" w:line="360" w:lineRule="auto"/>
              <w:ind w:firstLine="210"/>
              <w:rPr>
                <w:rFonts w:ascii="宋体" w:eastAsia="宋体" w:hAnsi="宋体" w:cs="宋体"/>
                <w:sz w:val="18"/>
                <w:szCs w:val="18"/>
                <w:lang w:bidi="ar"/>
              </w:rPr>
            </w:pPr>
            <w:r>
              <w:rPr>
                <w:rFonts w:ascii="宋体" w:eastAsia="宋体" w:hAnsi="宋体" w:cs="宋体" w:hint="eastAsia"/>
                <w:sz w:val="18"/>
                <w:szCs w:val="18"/>
                <w:lang w:bidi="ar"/>
              </w:rPr>
              <w:t>根据供应商为本项目提供的售后服务方案（方案包含但不限于①售后服务机构人员配置、②售后服务内容、③质保期内服务方案、④质保期外服务方案、⑤分级响应体系、⑥应急服务方案、⑦质量保障服务方案）由</w:t>
            </w:r>
            <w:r>
              <w:rPr>
                <w:rFonts w:ascii="宋体" w:eastAsia="宋体" w:hAnsi="宋体" w:cs="宋体" w:hint="eastAsia"/>
                <w:sz w:val="18"/>
                <w:szCs w:val="18"/>
                <w:lang w:val="en-US" w:bidi="ar"/>
              </w:rPr>
              <w:t>评审</w:t>
            </w:r>
            <w:r>
              <w:rPr>
                <w:rFonts w:ascii="宋体" w:eastAsia="宋体" w:hAnsi="宋体" w:cs="宋体" w:hint="eastAsia"/>
                <w:sz w:val="18"/>
                <w:szCs w:val="18"/>
                <w:lang w:bidi="ar"/>
              </w:rPr>
              <w:t>小组根据方案完整合理性、重点突出，有利于推动项目整体实施等方面进行综合评审：</w:t>
            </w:r>
          </w:p>
          <w:p w14:paraId="031276A4" w14:textId="77777777" w:rsidR="001B300A" w:rsidRDefault="00000000">
            <w:pPr>
              <w:pStyle w:val="aff3"/>
              <w:spacing w:beforeAutospacing="0" w:afterAutospacing="0" w:line="360" w:lineRule="auto"/>
              <w:ind w:firstLine="210"/>
              <w:rPr>
                <w:rFonts w:ascii="宋体" w:eastAsia="宋体" w:hAnsi="宋体" w:cs="宋体"/>
                <w:sz w:val="18"/>
                <w:szCs w:val="18"/>
                <w:lang w:bidi="ar"/>
              </w:rPr>
            </w:pPr>
            <w:r>
              <w:rPr>
                <w:rFonts w:ascii="宋体" w:eastAsia="宋体" w:hAnsi="宋体" w:cs="宋体" w:hint="eastAsia"/>
                <w:sz w:val="18"/>
                <w:szCs w:val="18"/>
                <w:lang w:bidi="ar"/>
              </w:rPr>
              <w:t>1、方案完整合理、重点突出，有利于推动项目整体实施的，包含以上描述的全部要素，得7分；</w:t>
            </w:r>
          </w:p>
          <w:p w14:paraId="765E11A5" w14:textId="77777777" w:rsidR="001B300A" w:rsidRDefault="00000000">
            <w:pPr>
              <w:pStyle w:val="aff3"/>
              <w:spacing w:beforeAutospacing="0" w:afterAutospacing="0" w:line="360" w:lineRule="auto"/>
              <w:ind w:firstLine="210"/>
              <w:rPr>
                <w:rFonts w:ascii="宋体" w:eastAsia="宋体" w:hAnsi="宋体" w:cs="宋体"/>
                <w:sz w:val="18"/>
                <w:szCs w:val="18"/>
                <w:lang w:bidi="ar"/>
              </w:rPr>
            </w:pPr>
            <w:r>
              <w:rPr>
                <w:rFonts w:ascii="宋体" w:eastAsia="宋体" w:hAnsi="宋体" w:cs="宋体" w:hint="eastAsia"/>
                <w:sz w:val="18"/>
                <w:szCs w:val="18"/>
                <w:lang w:bidi="ar"/>
              </w:rPr>
              <w:t>2、方案基本合理、准确，基本能满足项目整体实施的，描述的要素有所缺漏，得5分；</w:t>
            </w:r>
          </w:p>
          <w:p w14:paraId="11D7DD42" w14:textId="77777777" w:rsidR="001B300A" w:rsidRDefault="00000000">
            <w:pPr>
              <w:pStyle w:val="aff3"/>
              <w:spacing w:beforeAutospacing="0" w:afterAutospacing="0" w:line="360" w:lineRule="auto"/>
              <w:ind w:firstLine="210"/>
              <w:rPr>
                <w:rFonts w:ascii="宋体" w:eastAsia="宋体" w:hAnsi="宋体" w:cs="宋体"/>
                <w:sz w:val="18"/>
                <w:szCs w:val="18"/>
                <w:lang w:bidi="ar"/>
              </w:rPr>
            </w:pPr>
            <w:r>
              <w:rPr>
                <w:rFonts w:ascii="宋体" w:eastAsia="宋体" w:hAnsi="宋体" w:cs="宋体" w:hint="eastAsia"/>
                <w:sz w:val="18"/>
                <w:szCs w:val="18"/>
                <w:lang w:bidi="ar"/>
              </w:rPr>
              <w:t>3、方案单一，但不影响项目整体实施的，得3分；</w:t>
            </w:r>
          </w:p>
          <w:p w14:paraId="214FF030" w14:textId="77777777" w:rsidR="001B300A" w:rsidRDefault="00000000">
            <w:pPr>
              <w:pStyle w:val="TableText"/>
              <w:spacing w:before="117" w:line="360" w:lineRule="auto"/>
              <w:ind w:left="138" w:right="110"/>
              <w:rPr>
                <w:snapToGrid w:val="0"/>
                <w:sz w:val="18"/>
                <w:szCs w:val="18"/>
                <w:lang w:val="zh-CN" w:eastAsia="zh-CN" w:bidi="ar"/>
              </w:rPr>
            </w:pPr>
            <w:r>
              <w:rPr>
                <w:rFonts w:hint="eastAsia"/>
                <w:snapToGrid w:val="0"/>
                <w:sz w:val="18"/>
                <w:szCs w:val="18"/>
                <w:lang w:val="zh-CN" w:eastAsia="zh-CN" w:bidi="ar"/>
              </w:rPr>
              <w:t>4、内容差或没有提供方案的不得分。</w:t>
            </w:r>
          </w:p>
        </w:tc>
        <w:tc>
          <w:tcPr>
            <w:tcW w:w="690" w:type="dxa"/>
            <w:vAlign w:val="center"/>
          </w:tcPr>
          <w:p w14:paraId="12BE38A8" w14:textId="77777777" w:rsidR="001B300A" w:rsidRDefault="001B300A">
            <w:pPr>
              <w:spacing w:line="360" w:lineRule="auto"/>
              <w:jc w:val="center"/>
              <w:rPr>
                <w:rFonts w:ascii="宋体" w:eastAsia="宋体" w:hAnsi="宋体"/>
                <w:sz w:val="18"/>
                <w:szCs w:val="18"/>
              </w:rPr>
            </w:pPr>
          </w:p>
          <w:p w14:paraId="269048FE" w14:textId="77777777" w:rsidR="001B300A" w:rsidRDefault="00000000">
            <w:pPr>
              <w:spacing w:line="360" w:lineRule="auto"/>
              <w:jc w:val="center"/>
              <w:rPr>
                <w:rFonts w:ascii="宋体" w:eastAsia="宋体" w:hAnsi="宋体"/>
                <w:sz w:val="18"/>
                <w:szCs w:val="18"/>
              </w:rPr>
            </w:pPr>
            <w:r>
              <w:rPr>
                <w:rFonts w:ascii="宋体" w:eastAsia="宋体" w:hAnsi="宋体" w:hint="eastAsia"/>
                <w:sz w:val="18"/>
                <w:szCs w:val="18"/>
              </w:rPr>
              <w:t>7</w:t>
            </w:r>
          </w:p>
        </w:tc>
      </w:tr>
      <w:tr w:rsidR="001B300A" w14:paraId="3610D4BE" w14:textId="77777777">
        <w:trPr>
          <w:gridBefore w:val="1"/>
          <w:wBefore w:w="8" w:type="dxa"/>
          <w:trHeight w:val="1127"/>
        </w:trPr>
        <w:tc>
          <w:tcPr>
            <w:tcW w:w="559" w:type="dxa"/>
            <w:vAlign w:val="center"/>
          </w:tcPr>
          <w:p w14:paraId="0E49E4E5" w14:textId="77777777" w:rsidR="001B300A" w:rsidRDefault="001B300A">
            <w:pPr>
              <w:pStyle w:val="aff3"/>
              <w:spacing w:beforeAutospacing="0" w:afterAutospacing="0" w:line="360" w:lineRule="auto"/>
              <w:ind w:firstLine="210"/>
              <w:rPr>
                <w:rFonts w:ascii="宋体" w:eastAsia="宋体" w:hAnsi="宋体"/>
                <w:sz w:val="18"/>
                <w:szCs w:val="18"/>
              </w:rPr>
            </w:pPr>
          </w:p>
          <w:p w14:paraId="43DED2BF" w14:textId="77777777" w:rsidR="001B300A" w:rsidRDefault="00000000">
            <w:pPr>
              <w:spacing w:line="360" w:lineRule="auto"/>
              <w:rPr>
                <w:rFonts w:ascii="宋体" w:eastAsia="宋体" w:hAnsi="宋体"/>
                <w:sz w:val="18"/>
                <w:szCs w:val="18"/>
              </w:rPr>
            </w:pPr>
            <w:r>
              <w:rPr>
                <w:rFonts w:ascii="宋体" w:eastAsia="宋体" w:hAnsi="宋体" w:hint="eastAsia"/>
                <w:sz w:val="18"/>
                <w:szCs w:val="18"/>
              </w:rPr>
              <w:t>4.1</w:t>
            </w:r>
          </w:p>
        </w:tc>
        <w:tc>
          <w:tcPr>
            <w:tcW w:w="1214" w:type="dxa"/>
            <w:vAlign w:val="center"/>
          </w:tcPr>
          <w:p w14:paraId="5647D402" w14:textId="77777777" w:rsidR="001B300A" w:rsidRDefault="001B300A">
            <w:pPr>
              <w:pStyle w:val="aff3"/>
              <w:spacing w:beforeAutospacing="0" w:afterAutospacing="0" w:line="360" w:lineRule="auto"/>
              <w:ind w:firstLine="210"/>
              <w:rPr>
                <w:rFonts w:ascii="宋体" w:eastAsia="宋体" w:hAnsi="宋体"/>
                <w:sz w:val="18"/>
                <w:szCs w:val="18"/>
                <w:lang w:bidi="ar"/>
              </w:rPr>
            </w:pPr>
          </w:p>
          <w:p w14:paraId="1C9D3CC7" w14:textId="77777777" w:rsidR="001B300A" w:rsidRDefault="00000000">
            <w:pPr>
              <w:pStyle w:val="aff3"/>
              <w:spacing w:beforeAutospacing="0" w:afterAutospacing="0" w:line="360" w:lineRule="auto"/>
              <w:ind w:firstLine="210"/>
              <w:rPr>
                <w:rFonts w:ascii="宋体" w:eastAsia="宋体" w:hAnsi="宋体"/>
                <w:sz w:val="18"/>
                <w:szCs w:val="18"/>
                <w:lang w:val="en-US" w:bidi="ar"/>
              </w:rPr>
            </w:pPr>
            <w:r>
              <w:rPr>
                <w:rFonts w:ascii="宋体" w:eastAsia="宋体" w:hAnsi="宋体" w:cs="宋体" w:hint="eastAsia"/>
                <w:sz w:val="18"/>
                <w:szCs w:val="18"/>
                <w:lang w:val="en-US" w:bidi="ar"/>
              </w:rPr>
              <w:t>业绩</w:t>
            </w:r>
          </w:p>
        </w:tc>
        <w:tc>
          <w:tcPr>
            <w:tcW w:w="6740" w:type="dxa"/>
            <w:vAlign w:val="center"/>
          </w:tcPr>
          <w:p w14:paraId="57314EEC" w14:textId="77777777" w:rsidR="001B300A" w:rsidRDefault="00000000">
            <w:pPr>
              <w:pStyle w:val="aff3"/>
              <w:spacing w:beforeAutospacing="0" w:afterAutospacing="0" w:line="360" w:lineRule="auto"/>
              <w:ind w:firstLine="210"/>
              <w:rPr>
                <w:rFonts w:ascii="宋体" w:eastAsia="宋体" w:hAnsi="宋体" w:cs="宋体"/>
                <w:sz w:val="18"/>
                <w:szCs w:val="18"/>
                <w:lang w:bidi="ar"/>
              </w:rPr>
            </w:pPr>
            <w:r>
              <w:rPr>
                <w:rFonts w:ascii="宋体" w:eastAsia="宋体" w:hAnsi="宋体" w:cs="宋体" w:hint="eastAsia"/>
                <w:sz w:val="18"/>
                <w:szCs w:val="18"/>
                <w:lang w:bidi="ar"/>
              </w:rPr>
              <w:t>提供</w:t>
            </w:r>
            <w:r>
              <w:rPr>
                <w:rFonts w:ascii="宋体" w:eastAsia="宋体" w:hAnsi="宋体" w:cs="宋体"/>
                <w:sz w:val="18"/>
                <w:szCs w:val="18"/>
                <w:lang w:bidi="ar"/>
              </w:rPr>
              <w:t xml:space="preserve"> 2022 </w:t>
            </w:r>
            <w:r>
              <w:rPr>
                <w:rFonts w:ascii="宋体" w:eastAsia="宋体" w:hAnsi="宋体" w:cs="宋体" w:hint="eastAsia"/>
                <w:sz w:val="18"/>
                <w:szCs w:val="18"/>
                <w:lang w:bidi="ar"/>
              </w:rPr>
              <w:t>年</w:t>
            </w:r>
            <w:r>
              <w:rPr>
                <w:rFonts w:ascii="宋体" w:eastAsia="宋体" w:hAnsi="宋体" w:cs="宋体"/>
                <w:sz w:val="18"/>
                <w:szCs w:val="18"/>
                <w:lang w:bidi="ar"/>
              </w:rPr>
              <w:t xml:space="preserve"> 1 </w:t>
            </w:r>
            <w:r>
              <w:rPr>
                <w:rFonts w:ascii="宋体" w:eastAsia="宋体" w:hAnsi="宋体" w:cs="宋体" w:hint="eastAsia"/>
                <w:sz w:val="18"/>
                <w:szCs w:val="18"/>
                <w:lang w:bidi="ar"/>
              </w:rPr>
              <w:t>月</w:t>
            </w:r>
            <w:r>
              <w:rPr>
                <w:rFonts w:ascii="宋体" w:eastAsia="宋体" w:hAnsi="宋体" w:cs="宋体"/>
                <w:sz w:val="18"/>
                <w:szCs w:val="18"/>
                <w:lang w:bidi="ar"/>
              </w:rPr>
              <w:t xml:space="preserve"> 1 </w:t>
            </w:r>
            <w:r>
              <w:rPr>
                <w:rFonts w:ascii="宋体" w:eastAsia="宋体" w:hAnsi="宋体" w:cs="宋体" w:hint="eastAsia"/>
                <w:sz w:val="18"/>
                <w:szCs w:val="18"/>
                <w:lang w:bidi="ar"/>
              </w:rPr>
              <w:t>日（以合同签订日期为准）以来承接过类似项目建设的服务案例，每提供一份得</w:t>
            </w:r>
            <w:r>
              <w:rPr>
                <w:rFonts w:ascii="宋体" w:eastAsia="宋体" w:hAnsi="宋体" w:cs="宋体"/>
                <w:sz w:val="18"/>
                <w:szCs w:val="18"/>
                <w:lang w:bidi="ar"/>
              </w:rPr>
              <w:t xml:space="preserve"> 2 </w:t>
            </w:r>
            <w:r>
              <w:rPr>
                <w:rFonts w:ascii="宋体" w:eastAsia="宋体" w:hAnsi="宋体" w:cs="宋体" w:hint="eastAsia"/>
                <w:sz w:val="18"/>
                <w:szCs w:val="18"/>
                <w:lang w:bidi="ar"/>
              </w:rPr>
              <w:t>分，最高得</w:t>
            </w:r>
            <w:r>
              <w:rPr>
                <w:rFonts w:ascii="宋体" w:eastAsia="宋体" w:hAnsi="宋体" w:cs="宋体"/>
                <w:sz w:val="18"/>
                <w:szCs w:val="18"/>
                <w:lang w:bidi="ar"/>
              </w:rPr>
              <w:t xml:space="preserve">10 </w:t>
            </w:r>
            <w:r>
              <w:rPr>
                <w:rFonts w:ascii="宋体" w:eastAsia="宋体" w:hAnsi="宋体" w:cs="宋体" w:hint="eastAsia"/>
                <w:sz w:val="18"/>
                <w:szCs w:val="18"/>
                <w:lang w:bidi="ar"/>
              </w:rPr>
              <w:t>分。</w:t>
            </w:r>
          </w:p>
          <w:p w14:paraId="19AD8928" w14:textId="77777777" w:rsidR="001B300A" w:rsidRDefault="00000000">
            <w:pPr>
              <w:pStyle w:val="aff3"/>
              <w:spacing w:before="116" w:beforeAutospacing="0" w:afterAutospacing="0" w:line="360" w:lineRule="auto"/>
              <w:rPr>
                <w:sz w:val="18"/>
                <w:szCs w:val="18"/>
                <w:lang w:bidi="ar"/>
              </w:rPr>
            </w:pPr>
            <w:r>
              <w:rPr>
                <w:rFonts w:ascii="宋体" w:eastAsia="宋体" w:hAnsi="宋体" w:hint="eastAsia"/>
                <w:sz w:val="18"/>
                <w:szCs w:val="18"/>
                <w:lang w:bidi="ar"/>
              </w:rPr>
              <w:t>（提供合同复印件加盖公章，合同须能反映项目名称、主要标的物，签订时间和签章清晰可见）</w:t>
            </w:r>
          </w:p>
        </w:tc>
        <w:tc>
          <w:tcPr>
            <w:tcW w:w="690" w:type="dxa"/>
            <w:vAlign w:val="center"/>
          </w:tcPr>
          <w:p w14:paraId="317379B5" w14:textId="77777777" w:rsidR="001B300A" w:rsidRDefault="00000000">
            <w:pPr>
              <w:spacing w:line="360" w:lineRule="auto"/>
              <w:jc w:val="center"/>
              <w:rPr>
                <w:rFonts w:ascii="宋体" w:eastAsia="宋体" w:hAnsi="宋体"/>
                <w:sz w:val="18"/>
                <w:szCs w:val="18"/>
              </w:rPr>
            </w:pPr>
            <w:r>
              <w:rPr>
                <w:rFonts w:ascii="宋体" w:eastAsia="宋体" w:hAnsi="宋体" w:hint="eastAsia"/>
                <w:sz w:val="18"/>
                <w:szCs w:val="18"/>
              </w:rPr>
              <w:t>10</w:t>
            </w:r>
          </w:p>
        </w:tc>
      </w:tr>
    </w:tbl>
    <w:p w14:paraId="3EBE5B82" w14:textId="77777777" w:rsidR="001B300A" w:rsidRDefault="001B300A">
      <w:pPr>
        <w:pStyle w:val="1f5"/>
        <w:ind w:left="400"/>
      </w:pPr>
    </w:p>
    <w:p w14:paraId="27C965F1" w14:textId="77777777" w:rsidR="001B300A" w:rsidRDefault="001B300A">
      <w:pPr>
        <w:pStyle w:val="1f5"/>
        <w:ind w:left="400"/>
      </w:pPr>
    </w:p>
    <w:p w14:paraId="74588E9D" w14:textId="77777777" w:rsidR="001B300A" w:rsidRDefault="001B300A">
      <w:pPr>
        <w:pStyle w:val="1f5"/>
        <w:ind w:left="400"/>
      </w:pPr>
    </w:p>
    <w:p w14:paraId="0464027E" w14:textId="77777777" w:rsidR="001B300A" w:rsidRDefault="001B300A">
      <w:pPr>
        <w:pStyle w:val="1f5"/>
        <w:ind w:left="400"/>
      </w:pPr>
    </w:p>
    <w:p w14:paraId="0BC04D28" w14:textId="77777777" w:rsidR="001B300A" w:rsidRDefault="001B300A">
      <w:pPr>
        <w:pStyle w:val="1f5"/>
        <w:ind w:left="400"/>
        <w:rPr>
          <w:rFonts w:eastAsiaTheme="minorEastAsia"/>
          <w:sz w:val="24"/>
          <w:lang w:val="en-US"/>
        </w:rPr>
      </w:pPr>
    </w:p>
    <w:p w14:paraId="6B5C9F8A" w14:textId="77777777" w:rsidR="001B300A" w:rsidRDefault="00000000">
      <w:pPr>
        <w:widowControl/>
        <w:jc w:val="left"/>
        <w:rPr>
          <w:rFonts w:ascii="宋体" w:eastAsia="宋体" w:hAnsi="宋体"/>
          <w:b/>
          <w:sz w:val="24"/>
          <w:szCs w:val="24"/>
          <w:lang w:val="en-US" w:bidi="ar"/>
        </w:rPr>
      </w:pPr>
      <w:r>
        <w:rPr>
          <w:rFonts w:ascii="宋体" w:eastAsia="宋体" w:hAnsi="宋体"/>
          <w:b/>
          <w:sz w:val="24"/>
          <w:szCs w:val="24"/>
          <w:lang w:val="en-US" w:bidi="ar"/>
        </w:rPr>
        <w:br w:type="page"/>
      </w:r>
    </w:p>
    <w:p w14:paraId="5B61712F" w14:textId="77777777" w:rsidR="001B300A" w:rsidRDefault="00000000">
      <w:pPr>
        <w:autoSpaceDE w:val="0"/>
        <w:autoSpaceDN w:val="0"/>
        <w:adjustRightInd w:val="0"/>
        <w:snapToGrid w:val="0"/>
        <w:spacing w:line="360" w:lineRule="auto"/>
        <w:ind w:firstLine="482"/>
        <w:jc w:val="center"/>
        <w:outlineLvl w:val="0"/>
        <w:rPr>
          <w:rFonts w:ascii="宋体" w:eastAsia="宋体" w:hAnsi="宋体"/>
          <w:b/>
          <w:sz w:val="24"/>
          <w:szCs w:val="24"/>
        </w:rPr>
      </w:pPr>
      <w:r>
        <w:rPr>
          <w:rFonts w:ascii="宋体" w:eastAsia="宋体" w:hAnsi="宋体" w:hint="eastAsia"/>
          <w:b/>
          <w:sz w:val="24"/>
          <w:szCs w:val="24"/>
          <w:lang w:val="en-US" w:bidi="ar"/>
        </w:rPr>
        <w:lastRenderedPageBreak/>
        <w:t>第三章  内控采购项目需求</w:t>
      </w:r>
    </w:p>
    <w:p w14:paraId="4440023F" w14:textId="77777777" w:rsidR="001B300A" w:rsidRDefault="00000000">
      <w:pPr>
        <w:pStyle w:val="21"/>
        <w:autoSpaceDE w:val="0"/>
        <w:autoSpaceDN w:val="0"/>
        <w:spacing w:before="0" w:after="0" w:line="360" w:lineRule="auto"/>
        <w:ind w:firstLine="562"/>
      </w:pPr>
      <w:r>
        <w:rPr>
          <w:rFonts w:hint="eastAsia"/>
        </w:rPr>
        <w:t>一、项目概况</w:t>
      </w:r>
    </w:p>
    <w:p w14:paraId="66A3137C" w14:textId="77777777" w:rsidR="001B300A" w:rsidRDefault="00000000">
      <w:pPr>
        <w:spacing w:line="360" w:lineRule="auto"/>
        <w:ind w:firstLineChars="200" w:firstLine="480"/>
        <w:rPr>
          <w:rFonts w:ascii="宋体" w:eastAsia="宋体" w:hAnsi="宋体"/>
          <w:bCs/>
          <w:sz w:val="24"/>
          <w:szCs w:val="24"/>
          <w:shd w:val="clear" w:color="auto" w:fill="FFFFFF"/>
          <w:lang w:val="en-US"/>
        </w:rPr>
      </w:pPr>
      <w:r>
        <w:rPr>
          <w:rFonts w:ascii="宋体" w:eastAsia="宋体" w:hAnsi="宋体" w:hint="eastAsia"/>
          <w:bCs/>
          <w:sz w:val="24"/>
          <w:szCs w:val="24"/>
          <w:shd w:val="clear" w:color="auto" w:fill="FFFFFF"/>
          <w:lang w:val="en-US"/>
        </w:rPr>
        <w:t>癌痛作为癌症最常见的伴随症状，严重影响患者的生存质量，不仅带给患者及其家庭极大的身心负担，还增加了医疗费用的支出、严重影响了整体肿瘤诊疗的水平。近年来，国家卫健委等卫生主管部门发布的《关于印发疼痛综合管理试点工作方案的通知》、《关于开展改善就医感受提升患者体验主题活动的通知》、《关于印发感染性疾病等4个专业医疗质量控制指标（2023年版）的通知》和《关于印发2024年国家医疗质量安全改进目标的通知》等政策文件中，强调围绕疼痛等重点疾病领域，打造国家级和省级高水平医院和优势专科的指导意见，其中疼痛的管理尤其是癌痛患者的管理是重要的质量控制考核指标，因此，应积极建立覆盖筛查、评估、诊断、治疗、院外管理等全流程的癌痛诊疗体系，并进一步提升癌痛诊疗流程的规范化和智能化水平。</w:t>
      </w:r>
    </w:p>
    <w:p w14:paraId="192F6BC5" w14:textId="77777777" w:rsidR="001B300A" w:rsidRDefault="00000000">
      <w:pPr>
        <w:pStyle w:val="21"/>
        <w:autoSpaceDE w:val="0"/>
        <w:autoSpaceDN w:val="0"/>
        <w:spacing w:before="0" w:after="0" w:line="360" w:lineRule="auto"/>
        <w:ind w:firstLine="562"/>
      </w:pPr>
      <w:r>
        <w:rPr>
          <w:rFonts w:hint="eastAsia"/>
        </w:rPr>
        <w:t>二、本项目采购需求</w:t>
      </w:r>
    </w:p>
    <w:p w14:paraId="4B461160" w14:textId="77777777" w:rsidR="001B300A" w:rsidRDefault="00000000">
      <w:pPr>
        <w:pStyle w:val="null3"/>
        <w:jc w:val="both"/>
        <w:outlineLvl w:val="1"/>
        <w:rPr>
          <w:rFonts w:ascii="宋体" w:eastAsia="宋体" w:hAnsi="宋体" w:cs="宋体" w:hint="default"/>
          <w:b/>
          <w:sz w:val="24"/>
          <w:lang w:eastAsia="zh-CN"/>
        </w:rPr>
      </w:pPr>
      <w:r>
        <w:rPr>
          <w:rFonts w:ascii="宋体" w:eastAsia="宋体" w:hAnsi="宋体" w:cs="宋体"/>
          <w:b/>
          <w:sz w:val="24"/>
        </w:rPr>
        <w:t>本项目</w:t>
      </w:r>
      <w:r>
        <w:rPr>
          <w:rFonts w:ascii="宋体" w:eastAsia="宋体" w:hAnsi="宋体" w:cs="宋体"/>
          <w:b/>
          <w:sz w:val="24"/>
          <w:lang w:eastAsia="zh-CN"/>
        </w:rPr>
        <w:t>采购</w:t>
      </w:r>
      <w:r>
        <w:rPr>
          <w:rFonts w:ascii="宋体" w:eastAsia="宋体" w:hAnsi="宋体" w:cs="宋体"/>
          <w:b/>
          <w:sz w:val="24"/>
        </w:rPr>
        <w:t>内容如下：</w:t>
      </w:r>
    </w:p>
    <w:tbl>
      <w:tblPr>
        <w:tblW w:w="935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firstRow="1" w:lastRow="0" w:firstColumn="1" w:lastColumn="0" w:noHBand="0" w:noVBand="1"/>
      </w:tblPr>
      <w:tblGrid>
        <w:gridCol w:w="3254"/>
        <w:gridCol w:w="1276"/>
        <w:gridCol w:w="994"/>
        <w:gridCol w:w="3831"/>
      </w:tblGrid>
      <w:tr w:rsidR="001B300A" w14:paraId="7DD516E6" w14:textId="77777777">
        <w:trPr>
          <w:trHeight w:val="600"/>
          <w:jc w:val="center"/>
        </w:trPr>
        <w:tc>
          <w:tcPr>
            <w:tcW w:w="3254" w:type="dxa"/>
            <w:tcBorders>
              <w:top w:val="single" w:sz="8" w:space="0" w:color="000000"/>
              <w:left w:val="single" w:sz="8" w:space="0" w:color="000000"/>
              <w:bottom w:val="single" w:sz="8" w:space="0" w:color="000000"/>
              <w:right w:val="single" w:sz="8" w:space="0" w:color="000000"/>
            </w:tcBorders>
            <w:vAlign w:val="center"/>
          </w:tcPr>
          <w:p w14:paraId="5A155B2D" w14:textId="77777777" w:rsidR="001B300A" w:rsidRDefault="00000000">
            <w:pPr>
              <w:pStyle w:val="TableParagraph"/>
              <w:autoSpaceDE w:val="0"/>
              <w:autoSpaceDN w:val="0"/>
              <w:spacing w:before="17"/>
              <w:ind w:right="933"/>
              <w:jc w:val="center"/>
              <w:rPr>
                <w:rFonts w:eastAsia="宋体"/>
                <w:b/>
                <w:bCs/>
                <w:sz w:val="24"/>
                <w:szCs w:val="24"/>
                <w:lang w:val="en-US"/>
              </w:rPr>
            </w:pPr>
            <w:r>
              <w:rPr>
                <w:rFonts w:ascii="宋体" w:hAnsi="宋体" w:cs="Times New Roman" w:hint="eastAsia"/>
                <w:b/>
                <w:sz w:val="24"/>
                <w:szCs w:val="24"/>
              </w:rPr>
              <w:t xml:space="preserve">     </w:t>
            </w:r>
            <w:r>
              <w:rPr>
                <w:rFonts w:ascii="宋体" w:eastAsia="宋体" w:hAnsi="宋体" w:hint="eastAsia"/>
                <w:b/>
                <w:sz w:val="24"/>
                <w:szCs w:val="24"/>
              </w:rPr>
              <w:t>产品名称</w:t>
            </w:r>
          </w:p>
        </w:tc>
        <w:tc>
          <w:tcPr>
            <w:tcW w:w="1276" w:type="dxa"/>
            <w:tcBorders>
              <w:top w:val="single" w:sz="8" w:space="0" w:color="000000"/>
              <w:left w:val="nil"/>
              <w:bottom w:val="single" w:sz="8" w:space="0" w:color="000000"/>
              <w:right w:val="single" w:sz="8" w:space="0" w:color="000000"/>
            </w:tcBorders>
            <w:vAlign w:val="center"/>
          </w:tcPr>
          <w:p w14:paraId="0057BC3F" w14:textId="77777777" w:rsidR="001B300A" w:rsidRDefault="00000000">
            <w:pPr>
              <w:pStyle w:val="TableParagraph"/>
              <w:autoSpaceDE w:val="0"/>
              <w:autoSpaceDN w:val="0"/>
              <w:spacing w:before="17"/>
              <w:ind w:right="95"/>
              <w:jc w:val="center"/>
              <w:rPr>
                <w:b/>
                <w:bCs/>
                <w:sz w:val="24"/>
                <w:szCs w:val="24"/>
              </w:rPr>
            </w:pPr>
            <w:r>
              <w:rPr>
                <w:rFonts w:ascii="宋体" w:eastAsia="宋体" w:hAnsi="宋体" w:hint="eastAsia"/>
                <w:b/>
                <w:bCs/>
                <w:sz w:val="24"/>
                <w:szCs w:val="24"/>
              </w:rPr>
              <w:t>类别</w:t>
            </w:r>
          </w:p>
        </w:tc>
        <w:tc>
          <w:tcPr>
            <w:tcW w:w="994" w:type="dxa"/>
            <w:tcBorders>
              <w:top w:val="single" w:sz="8" w:space="0" w:color="000000"/>
              <w:left w:val="nil"/>
              <w:bottom w:val="single" w:sz="8" w:space="0" w:color="000000"/>
              <w:right w:val="single" w:sz="8" w:space="0" w:color="000000"/>
            </w:tcBorders>
            <w:vAlign w:val="center"/>
          </w:tcPr>
          <w:p w14:paraId="40DD69C5" w14:textId="77777777" w:rsidR="001B300A" w:rsidRDefault="00000000">
            <w:pPr>
              <w:pStyle w:val="TableParagraph"/>
              <w:autoSpaceDE w:val="0"/>
              <w:autoSpaceDN w:val="0"/>
              <w:spacing w:before="17"/>
              <w:ind w:left="111" w:right="73"/>
              <w:jc w:val="center"/>
              <w:rPr>
                <w:rFonts w:ascii="宋体" w:hAnsi="宋体"/>
                <w:b/>
                <w:bCs/>
                <w:sz w:val="24"/>
                <w:szCs w:val="24"/>
              </w:rPr>
            </w:pPr>
            <w:r>
              <w:rPr>
                <w:rFonts w:ascii="宋体" w:eastAsia="宋体" w:hAnsi="宋体" w:hint="eastAsia"/>
                <w:b/>
                <w:bCs/>
                <w:sz w:val="24"/>
                <w:szCs w:val="24"/>
              </w:rPr>
              <w:t>数量</w:t>
            </w:r>
          </w:p>
        </w:tc>
        <w:tc>
          <w:tcPr>
            <w:tcW w:w="3831" w:type="dxa"/>
            <w:tcBorders>
              <w:top w:val="single" w:sz="8" w:space="0" w:color="000000"/>
              <w:left w:val="nil"/>
              <w:bottom w:val="single" w:sz="8" w:space="0" w:color="000000"/>
              <w:right w:val="single" w:sz="8" w:space="0" w:color="000000"/>
            </w:tcBorders>
            <w:vAlign w:val="center"/>
          </w:tcPr>
          <w:p w14:paraId="092F7CD8" w14:textId="77777777" w:rsidR="001B300A" w:rsidRDefault="00000000">
            <w:pPr>
              <w:pStyle w:val="TableParagraph"/>
              <w:autoSpaceDE w:val="0"/>
              <w:autoSpaceDN w:val="0"/>
              <w:spacing w:before="17"/>
              <w:ind w:right="509"/>
              <w:jc w:val="center"/>
              <w:rPr>
                <w:b/>
                <w:bCs/>
                <w:sz w:val="24"/>
                <w:szCs w:val="24"/>
              </w:rPr>
            </w:pPr>
            <w:r>
              <w:rPr>
                <w:rFonts w:ascii="宋体" w:eastAsia="宋体" w:hAnsi="宋体" w:hint="eastAsia"/>
                <w:b/>
                <w:bCs/>
                <w:sz w:val="24"/>
                <w:szCs w:val="24"/>
              </w:rPr>
              <w:t>备注</w:t>
            </w:r>
          </w:p>
        </w:tc>
      </w:tr>
      <w:tr w:rsidR="001B300A" w14:paraId="02DC3EBC" w14:textId="77777777">
        <w:trPr>
          <w:trHeight w:val="600"/>
          <w:jc w:val="center"/>
        </w:trPr>
        <w:tc>
          <w:tcPr>
            <w:tcW w:w="3254" w:type="dxa"/>
            <w:tcBorders>
              <w:top w:val="single" w:sz="8" w:space="0" w:color="000000"/>
              <w:left w:val="single" w:sz="8" w:space="0" w:color="000000"/>
              <w:bottom w:val="single" w:sz="8" w:space="0" w:color="000000"/>
              <w:right w:val="single" w:sz="8" w:space="0" w:color="000000"/>
            </w:tcBorders>
            <w:vAlign w:val="center"/>
          </w:tcPr>
          <w:p w14:paraId="72DC6ABD" w14:textId="77777777" w:rsidR="001B300A" w:rsidRDefault="00000000">
            <w:pPr>
              <w:pStyle w:val="TableParagraph"/>
              <w:autoSpaceDE w:val="0"/>
              <w:autoSpaceDN w:val="0"/>
              <w:spacing w:before="21"/>
              <w:ind w:right="-10"/>
              <w:jc w:val="center"/>
              <w:rPr>
                <w:rFonts w:eastAsia="等线"/>
                <w:sz w:val="24"/>
                <w:szCs w:val="24"/>
              </w:rPr>
            </w:pPr>
            <w:r>
              <w:rPr>
                <w:rFonts w:ascii="宋体" w:eastAsia="宋体" w:hAnsi="宋体" w:hint="eastAsia"/>
                <w:sz w:val="24"/>
                <w:szCs w:val="24"/>
              </w:rPr>
              <w:t>智能多维疼痛评估系统</w:t>
            </w:r>
          </w:p>
        </w:tc>
        <w:tc>
          <w:tcPr>
            <w:tcW w:w="1276" w:type="dxa"/>
            <w:tcBorders>
              <w:top w:val="single" w:sz="8" w:space="0" w:color="000000"/>
              <w:left w:val="nil"/>
              <w:bottom w:val="single" w:sz="8" w:space="0" w:color="000000"/>
              <w:right w:val="single" w:sz="8" w:space="0" w:color="000000"/>
            </w:tcBorders>
            <w:vAlign w:val="center"/>
          </w:tcPr>
          <w:p w14:paraId="0CF7D82A" w14:textId="77777777" w:rsidR="001B300A" w:rsidRDefault="00000000">
            <w:pPr>
              <w:pStyle w:val="TableParagraph"/>
              <w:autoSpaceDE w:val="0"/>
              <w:autoSpaceDN w:val="0"/>
              <w:spacing w:before="21"/>
              <w:ind w:left="43"/>
              <w:jc w:val="center"/>
              <w:rPr>
                <w:rFonts w:eastAsia="等线"/>
                <w:sz w:val="24"/>
                <w:szCs w:val="24"/>
              </w:rPr>
            </w:pPr>
            <w:r>
              <w:rPr>
                <w:rFonts w:ascii="宋体" w:eastAsia="宋体" w:hAnsi="宋体" w:hint="eastAsia"/>
                <w:sz w:val="24"/>
                <w:szCs w:val="24"/>
              </w:rPr>
              <w:t>软件</w:t>
            </w:r>
          </w:p>
        </w:tc>
        <w:tc>
          <w:tcPr>
            <w:tcW w:w="994" w:type="dxa"/>
            <w:tcBorders>
              <w:top w:val="single" w:sz="8" w:space="0" w:color="000000"/>
              <w:left w:val="nil"/>
              <w:bottom w:val="single" w:sz="8" w:space="0" w:color="000000"/>
              <w:right w:val="single" w:sz="8" w:space="0" w:color="000000"/>
            </w:tcBorders>
            <w:vAlign w:val="center"/>
          </w:tcPr>
          <w:p w14:paraId="1B2C6E58" w14:textId="77777777" w:rsidR="001B300A" w:rsidRDefault="00000000">
            <w:pPr>
              <w:pStyle w:val="TableParagraph"/>
              <w:autoSpaceDE w:val="0"/>
              <w:autoSpaceDN w:val="0"/>
              <w:spacing w:before="21"/>
              <w:ind w:left="111" w:right="67"/>
              <w:jc w:val="center"/>
              <w:rPr>
                <w:rFonts w:ascii="宋体" w:eastAsia="宋体" w:hAnsi="宋体"/>
                <w:sz w:val="24"/>
                <w:szCs w:val="24"/>
              </w:rPr>
            </w:pPr>
            <w:r>
              <w:rPr>
                <w:rFonts w:ascii="等线" w:eastAsia="等线" w:hAnsi="等线" w:hint="eastAsia"/>
                <w:sz w:val="24"/>
                <w:szCs w:val="24"/>
              </w:rPr>
              <w:t>1套</w:t>
            </w:r>
          </w:p>
        </w:tc>
        <w:tc>
          <w:tcPr>
            <w:tcW w:w="3831" w:type="dxa"/>
            <w:tcBorders>
              <w:top w:val="single" w:sz="8" w:space="0" w:color="000000"/>
              <w:left w:val="nil"/>
              <w:bottom w:val="single" w:sz="8" w:space="0" w:color="000000"/>
              <w:right w:val="single" w:sz="8" w:space="0" w:color="000000"/>
            </w:tcBorders>
            <w:vAlign w:val="center"/>
          </w:tcPr>
          <w:p w14:paraId="1291EA75" w14:textId="77777777" w:rsidR="001B300A" w:rsidRDefault="00000000">
            <w:pPr>
              <w:pStyle w:val="TableParagraph"/>
              <w:autoSpaceDE w:val="0"/>
              <w:autoSpaceDN w:val="0"/>
              <w:spacing w:before="21"/>
              <w:ind w:left="39"/>
              <w:jc w:val="center"/>
              <w:rPr>
                <w:sz w:val="24"/>
                <w:szCs w:val="24"/>
              </w:rPr>
            </w:pPr>
            <w:r>
              <w:rPr>
                <w:rFonts w:ascii="宋体" w:eastAsia="宋体" w:hAnsi="宋体" w:hint="eastAsia"/>
                <w:sz w:val="24"/>
                <w:szCs w:val="24"/>
              </w:rPr>
              <w:t>软件和信息技术服务业</w:t>
            </w:r>
          </w:p>
        </w:tc>
      </w:tr>
      <w:tr w:rsidR="001B300A" w14:paraId="2ECF43E0" w14:textId="77777777">
        <w:trPr>
          <w:trHeight w:val="600"/>
          <w:jc w:val="center"/>
        </w:trPr>
        <w:tc>
          <w:tcPr>
            <w:tcW w:w="3254" w:type="dxa"/>
            <w:tcBorders>
              <w:top w:val="single" w:sz="8" w:space="0" w:color="000000"/>
              <w:left w:val="single" w:sz="8" w:space="0" w:color="000000"/>
              <w:bottom w:val="single" w:sz="8" w:space="0" w:color="000000"/>
              <w:right w:val="single" w:sz="8" w:space="0" w:color="000000"/>
            </w:tcBorders>
            <w:vAlign w:val="center"/>
          </w:tcPr>
          <w:p w14:paraId="565F5690" w14:textId="77777777" w:rsidR="001B300A" w:rsidRDefault="00000000">
            <w:pPr>
              <w:pStyle w:val="TableParagraph"/>
              <w:autoSpaceDE w:val="0"/>
              <w:autoSpaceDN w:val="0"/>
              <w:spacing w:before="21"/>
              <w:ind w:right="-10"/>
              <w:jc w:val="center"/>
              <w:rPr>
                <w:rFonts w:ascii="宋体" w:hAnsi="宋体"/>
                <w:sz w:val="24"/>
                <w:szCs w:val="24"/>
              </w:rPr>
            </w:pPr>
            <w:r>
              <w:rPr>
                <w:rFonts w:ascii="宋体" w:eastAsia="宋体" w:hAnsi="宋体" w:hint="eastAsia"/>
                <w:sz w:val="24"/>
                <w:szCs w:val="24"/>
              </w:rPr>
              <w:t>疼痛评估机器人</w:t>
            </w:r>
          </w:p>
        </w:tc>
        <w:tc>
          <w:tcPr>
            <w:tcW w:w="1276" w:type="dxa"/>
            <w:tcBorders>
              <w:top w:val="single" w:sz="8" w:space="0" w:color="000000"/>
              <w:left w:val="nil"/>
              <w:bottom w:val="single" w:sz="8" w:space="0" w:color="000000"/>
              <w:right w:val="single" w:sz="8" w:space="0" w:color="000000"/>
            </w:tcBorders>
            <w:vAlign w:val="center"/>
          </w:tcPr>
          <w:p w14:paraId="2288A8DC" w14:textId="77777777" w:rsidR="001B300A" w:rsidRDefault="00000000">
            <w:pPr>
              <w:pStyle w:val="TableParagraph"/>
              <w:autoSpaceDE w:val="0"/>
              <w:autoSpaceDN w:val="0"/>
              <w:spacing w:before="21"/>
              <w:ind w:left="43"/>
              <w:jc w:val="center"/>
              <w:rPr>
                <w:rFonts w:ascii="宋体" w:hAnsi="宋体"/>
                <w:sz w:val="24"/>
                <w:szCs w:val="24"/>
              </w:rPr>
            </w:pPr>
            <w:r>
              <w:rPr>
                <w:rFonts w:ascii="宋体" w:eastAsia="宋体" w:hAnsi="宋体" w:hint="eastAsia"/>
                <w:sz w:val="24"/>
                <w:szCs w:val="24"/>
              </w:rPr>
              <w:t>硬件</w:t>
            </w:r>
          </w:p>
        </w:tc>
        <w:tc>
          <w:tcPr>
            <w:tcW w:w="994" w:type="dxa"/>
            <w:tcBorders>
              <w:top w:val="single" w:sz="8" w:space="0" w:color="000000"/>
              <w:left w:val="nil"/>
              <w:bottom w:val="single" w:sz="8" w:space="0" w:color="000000"/>
              <w:right w:val="single" w:sz="8" w:space="0" w:color="000000"/>
            </w:tcBorders>
            <w:vAlign w:val="center"/>
          </w:tcPr>
          <w:p w14:paraId="6FC2C288" w14:textId="77777777" w:rsidR="001B300A" w:rsidRDefault="00000000">
            <w:pPr>
              <w:pStyle w:val="TableParagraph"/>
              <w:autoSpaceDE w:val="0"/>
              <w:autoSpaceDN w:val="0"/>
              <w:spacing w:before="21"/>
              <w:ind w:left="111" w:right="67"/>
              <w:jc w:val="center"/>
              <w:rPr>
                <w:rFonts w:ascii="等线" w:eastAsia="等线" w:hAnsi="等线"/>
                <w:sz w:val="24"/>
                <w:szCs w:val="24"/>
              </w:rPr>
            </w:pPr>
            <w:r>
              <w:rPr>
                <w:rFonts w:ascii="等线" w:eastAsia="等线" w:hAnsi="等线" w:hint="eastAsia"/>
                <w:sz w:val="24"/>
                <w:szCs w:val="24"/>
              </w:rPr>
              <w:t>1台</w:t>
            </w:r>
          </w:p>
        </w:tc>
        <w:tc>
          <w:tcPr>
            <w:tcW w:w="3831" w:type="dxa"/>
            <w:tcBorders>
              <w:top w:val="single" w:sz="8" w:space="0" w:color="000000"/>
              <w:left w:val="nil"/>
              <w:bottom w:val="single" w:sz="8" w:space="0" w:color="000000"/>
              <w:right w:val="single" w:sz="8" w:space="0" w:color="000000"/>
            </w:tcBorders>
            <w:vAlign w:val="center"/>
          </w:tcPr>
          <w:p w14:paraId="1DADC79B" w14:textId="77777777" w:rsidR="001B300A" w:rsidRDefault="00000000">
            <w:pPr>
              <w:pStyle w:val="TableParagraph"/>
              <w:autoSpaceDE w:val="0"/>
              <w:autoSpaceDN w:val="0"/>
              <w:spacing w:before="21"/>
              <w:ind w:left="39"/>
              <w:jc w:val="center"/>
              <w:rPr>
                <w:rFonts w:eastAsia="宋体"/>
                <w:sz w:val="24"/>
                <w:szCs w:val="24"/>
              </w:rPr>
            </w:pPr>
            <w:r>
              <w:rPr>
                <w:rFonts w:ascii="宋体" w:eastAsia="宋体" w:hAnsi="宋体" w:hint="eastAsia"/>
                <w:sz w:val="24"/>
                <w:szCs w:val="24"/>
              </w:rPr>
              <w:t>软件和信息技术服务业</w:t>
            </w:r>
          </w:p>
        </w:tc>
      </w:tr>
      <w:tr w:rsidR="001B300A" w14:paraId="5DA3D13D" w14:textId="77777777">
        <w:trPr>
          <w:trHeight w:val="600"/>
          <w:jc w:val="center"/>
        </w:trPr>
        <w:tc>
          <w:tcPr>
            <w:tcW w:w="3254" w:type="dxa"/>
            <w:tcBorders>
              <w:top w:val="single" w:sz="8" w:space="0" w:color="000000"/>
              <w:left w:val="single" w:sz="8" w:space="0" w:color="000000"/>
              <w:bottom w:val="single" w:sz="8" w:space="0" w:color="000000"/>
              <w:right w:val="single" w:sz="8" w:space="0" w:color="000000"/>
            </w:tcBorders>
            <w:vAlign w:val="center"/>
          </w:tcPr>
          <w:p w14:paraId="606BB58D" w14:textId="77777777" w:rsidR="001B300A" w:rsidRDefault="00000000">
            <w:pPr>
              <w:pStyle w:val="TableParagraph"/>
              <w:autoSpaceDE w:val="0"/>
              <w:autoSpaceDN w:val="0"/>
              <w:spacing w:before="21"/>
              <w:ind w:right="-10"/>
              <w:jc w:val="center"/>
              <w:rPr>
                <w:rFonts w:ascii="宋体" w:hAnsi="宋体"/>
                <w:sz w:val="24"/>
                <w:szCs w:val="24"/>
              </w:rPr>
            </w:pPr>
            <w:r>
              <w:rPr>
                <w:rFonts w:ascii="宋体" w:eastAsia="宋体" w:hAnsi="宋体" w:hint="eastAsia"/>
                <w:sz w:val="24"/>
                <w:szCs w:val="24"/>
              </w:rPr>
              <w:t>系统管理终端（</w:t>
            </w:r>
            <w:r>
              <w:rPr>
                <w:rFonts w:ascii="宋体" w:hAnsi="宋体" w:hint="eastAsia"/>
                <w:sz w:val="24"/>
                <w:szCs w:val="24"/>
              </w:rPr>
              <w:t>PAD</w:t>
            </w:r>
            <w:r>
              <w:rPr>
                <w:rFonts w:ascii="宋体" w:eastAsia="宋体" w:hAnsi="宋体" w:hint="eastAsia"/>
                <w:sz w:val="24"/>
                <w:szCs w:val="24"/>
              </w:rPr>
              <w:t>）</w:t>
            </w:r>
          </w:p>
        </w:tc>
        <w:tc>
          <w:tcPr>
            <w:tcW w:w="1276" w:type="dxa"/>
            <w:tcBorders>
              <w:top w:val="single" w:sz="8" w:space="0" w:color="000000"/>
              <w:left w:val="nil"/>
              <w:bottom w:val="single" w:sz="8" w:space="0" w:color="000000"/>
              <w:right w:val="single" w:sz="8" w:space="0" w:color="000000"/>
            </w:tcBorders>
            <w:vAlign w:val="center"/>
          </w:tcPr>
          <w:p w14:paraId="1F20BF83" w14:textId="77777777" w:rsidR="001B300A" w:rsidRDefault="00000000">
            <w:pPr>
              <w:pStyle w:val="TableParagraph"/>
              <w:autoSpaceDE w:val="0"/>
              <w:autoSpaceDN w:val="0"/>
              <w:spacing w:before="21"/>
              <w:ind w:left="43"/>
              <w:jc w:val="center"/>
              <w:rPr>
                <w:rFonts w:ascii="宋体" w:hAnsi="宋体"/>
                <w:sz w:val="24"/>
                <w:szCs w:val="24"/>
              </w:rPr>
            </w:pPr>
            <w:r>
              <w:rPr>
                <w:rFonts w:ascii="宋体" w:eastAsia="宋体" w:hAnsi="宋体" w:hint="eastAsia"/>
                <w:sz w:val="24"/>
                <w:szCs w:val="24"/>
              </w:rPr>
              <w:t>硬件</w:t>
            </w:r>
          </w:p>
        </w:tc>
        <w:tc>
          <w:tcPr>
            <w:tcW w:w="994" w:type="dxa"/>
            <w:tcBorders>
              <w:top w:val="single" w:sz="8" w:space="0" w:color="000000"/>
              <w:left w:val="nil"/>
              <w:bottom w:val="single" w:sz="8" w:space="0" w:color="000000"/>
              <w:right w:val="single" w:sz="8" w:space="0" w:color="000000"/>
            </w:tcBorders>
            <w:vAlign w:val="center"/>
          </w:tcPr>
          <w:p w14:paraId="465FBD89" w14:textId="77777777" w:rsidR="001B300A" w:rsidRDefault="00000000">
            <w:pPr>
              <w:pStyle w:val="TableParagraph"/>
              <w:autoSpaceDE w:val="0"/>
              <w:autoSpaceDN w:val="0"/>
              <w:spacing w:before="21"/>
              <w:ind w:left="111" w:right="67"/>
              <w:jc w:val="center"/>
              <w:rPr>
                <w:rFonts w:ascii="等线" w:eastAsia="等线" w:hAnsi="等线"/>
                <w:sz w:val="24"/>
                <w:szCs w:val="24"/>
              </w:rPr>
            </w:pPr>
            <w:r>
              <w:rPr>
                <w:rFonts w:ascii="等线" w:eastAsia="等线" w:hAnsi="等线" w:hint="eastAsia"/>
                <w:sz w:val="24"/>
                <w:szCs w:val="24"/>
              </w:rPr>
              <w:t>2台</w:t>
            </w:r>
          </w:p>
        </w:tc>
        <w:tc>
          <w:tcPr>
            <w:tcW w:w="3831" w:type="dxa"/>
            <w:tcBorders>
              <w:top w:val="single" w:sz="8" w:space="0" w:color="000000"/>
              <w:left w:val="nil"/>
              <w:bottom w:val="single" w:sz="8" w:space="0" w:color="000000"/>
              <w:right w:val="single" w:sz="8" w:space="0" w:color="000000"/>
            </w:tcBorders>
            <w:vAlign w:val="center"/>
          </w:tcPr>
          <w:p w14:paraId="61F70C68" w14:textId="77777777" w:rsidR="001B300A" w:rsidRDefault="00000000">
            <w:pPr>
              <w:pStyle w:val="TableParagraph"/>
              <w:autoSpaceDE w:val="0"/>
              <w:autoSpaceDN w:val="0"/>
              <w:spacing w:before="21"/>
              <w:ind w:left="39"/>
              <w:jc w:val="center"/>
              <w:rPr>
                <w:rFonts w:eastAsia="宋体"/>
                <w:sz w:val="24"/>
                <w:szCs w:val="24"/>
              </w:rPr>
            </w:pPr>
            <w:r>
              <w:rPr>
                <w:rFonts w:ascii="宋体" w:eastAsia="宋体" w:hAnsi="宋体" w:hint="eastAsia"/>
                <w:sz w:val="24"/>
                <w:szCs w:val="24"/>
              </w:rPr>
              <w:t>软件和信息技术服务业</w:t>
            </w:r>
          </w:p>
        </w:tc>
      </w:tr>
    </w:tbl>
    <w:p w14:paraId="709EFABB" w14:textId="77777777" w:rsidR="001B300A" w:rsidRDefault="001B300A">
      <w:pPr>
        <w:pStyle w:val="null3"/>
        <w:jc w:val="both"/>
        <w:outlineLvl w:val="1"/>
        <w:rPr>
          <w:rFonts w:ascii="宋体" w:eastAsia="宋体" w:hAnsi="宋体" w:cs="宋体" w:hint="default"/>
          <w:b/>
          <w:sz w:val="24"/>
          <w:lang w:eastAsia="zh-CN"/>
        </w:rPr>
      </w:pPr>
    </w:p>
    <w:p w14:paraId="1E05D584" w14:textId="77777777" w:rsidR="001B300A" w:rsidRDefault="001B300A"/>
    <w:p w14:paraId="60DCECE9" w14:textId="77777777" w:rsidR="001B300A" w:rsidRDefault="00000000">
      <w:pPr>
        <w:pStyle w:val="21"/>
        <w:autoSpaceDE w:val="0"/>
        <w:autoSpaceDN w:val="0"/>
        <w:spacing w:before="0" w:after="0" w:line="360" w:lineRule="auto"/>
        <w:ind w:firstLine="562"/>
      </w:pPr>
      <w:r>
        <w:rPr>
          <w:rFonts w:hint="eastAsia"/>
        </w:rPr>
        <w:t>三、</w:t>
      </w:r>
      <w:r>
        <w:t>技术部分要求</w:t>
      </w:r>
    </w:p>
    <w:p w14:paraId="16799D2F" w14:textId="77777777" w:rsidR="001B300A" w:rsidRDefault="00000000">
      <w:pPr>
        <w:pStyle w:val="21"/>
        <w:numPr>
          <w:ilvl w:val="0"/>
          <w:numId w:val="5"/>
        </w:numPr>
      </w:pPr>
      <w:r>
        <w:rPr>
          <w:rFonts w:hint="eastAsia"/>
        </w:rPr>
        <w:t>技术参数</w:t>
      </w:r>
    </w:p>
    <w:tbl>
      <w:tblPr>
        <w:tblStyle w:val="aff6"/>
        <w:tblW w:w="0" w:type="auto"/>
        <w:tblLook w:val="04A0" w:firstRow="1" w:lastRow="0" w:firstColumn="1" w:lastColumn="0" w:noHBand="0" w:noVBand="1"/>
      </w:tblPr>
      <w:tblGrid>
        <w:gridCol w:w="1580"/>
        <w:gridCol w:w="1534"/>
        <w:gridCol w:w="6622"/>
      </w:tblGrid>
      <w:tr w:rsidR="001B300A" w14:paraId="1A4E0155" w14:textId="77777777">
        <w:trPr>
          <w:trHeight w:val="90"/>
        </w:trPr>
        <w:tc>
          <w:tcPr>
            <w:tcW w:w="1580" w:type="dxa"/>
            <w:vMerge w:val="restart"/>
            <w:tcBorders>
              <w:top w:val="single" w:sz="4" w:space="0" w:color="auto"/>
              <w:left w:val="single" w:sz="4" w:space="0" w:color="auto"/>
              <w:bottom w:val="single" w:sz="4" w:space="0" w:color="auto"/>
              <w:right w:val="single" w:sz="4" w:space="0" w:color="auto"/>
            </w:tcBorders>
            <w:noWrap/>
            <w:vAlign w:val="center"/>
          </w:tcPr>
          <w:p w14:paraId="528FD530" w14:textId="77777777" w:rsidR="001B300A" w:rsidRDefault="00000000">
            <w:pPr>
              <w:pStyle w:val="aff3"/>
              <w:rPr>
                <w:rFonts w:ascii="宋体" w:eastAsia="宋体" w:hAnsi="宋体"/>
                <w:b/>
                <w:bCs/>
                <w:lang w:val="en-US" w:eastAsia="en-US"/>
              </w:rPr>
            </w:pPr>
            <w:r>
              <w:rPr>
                <w:rFonts w:ascii="宋体" w:eastAsia="宋体" w:hAnsi="宋体" w:hint="eastAsia"/>
                <w:b/>
                <w:bCs/>
                <w:lang w:eastAsia="en-US"/>
              </w:rPr>
              <w:t>疼痛评估机器人</w:t>
            </w:r>
          </w:p>
        </w:tc>
        <w:tc>
          <w:tcPr>
            <w:tcW w:w="1534" w:type="dxa"/>
            <w:tcBorders>
              <w:top w:val="single" w:sz="4" w:space="0" w:color="auto"/>
              <w:left w:val="single" w:sz="4" w:space="0" w:color="auto"/>
              <w:bottom w:val="single" w:sz="4" w:space="0" w:color="auto"/>
              <w:right w:val="single" w:sz="4" w:space="0" w:color="auto"/>
            </w:tcBorders>
            <w:noWrap/>
            <w:vAlign w:val="center"/>
          </w:tcPr>
          <w:p w14:paraId="72F2665B" w14:textId="77777777" w:rsidR="001B300A" w:rsidRDefault="00000000">
            <w:pPr>
              <w:pStyle w:val="aff3"/>
              <w:rPr>
                <w:rFonts w:ascii="宋体" w:eastAsia="宋体" w:hAnsi="宋体"/>
                <w:b/>
                <w:bCs/>
                <w:lang w:eastAsia="en-US"/>
              </w:rPr>
            </w:pPr>
            <w:r>
              <w:rPr>
                <w:rFonts w:ascii="宋体" w:eastAsia="宋体" w:hAnsi="宋体" w:hint="eastAsia"/>
                <w:b/>
                <w:bCs/>
                <w:lang w:eastAsia="en-US"/>
              </w:rPr>
              <w:t>机器人基础能力</w:t>
            </w:r>
          </w:p>
        </w:tc>
        <w:tc>
          <w:tcPr>
            <w:tcW w:w="10489" w:type="dxa"/>
            <w:tcBorders>
              <w:top w:val="single" w:sz="4" w:space="0" w:color="auto"/>
              <w:left w:val="single" w:sz="4" w:space="0" w:color="auto"/>
              <w:bottom w:val="single" w:sz="4" w:space="0" w:color="auto"/>
              <w:right w:val="single" w:sz="4" w:space="0" w:color="auto"/>
            </w:tcBorders>
          </w:tcPr>
          <w:p w14:paraId="584D9BAE" w14:textId="77777777" w:rsidR="001B300A" w:rsidRDefault="00000000">
            <w:pPr>
              <w:rPr>
                <w:rFonts w:ascii="宋体" w:eastAsia="宋体" w:hAnsi="宋体"/>
                <w:sz w:val="24"/>
                <w:szCs w:val="24"/>
              </w:rPr>
            </w:pPr>
            <w:r>
              <w:rPr>
                <w:rFonts w:ascii="宋体" w:hAnsi="宋体" w:hint="eastAsia"/>
                <w:sz w:val="24"/>
                <w:szCs w:val="24"/>
              </w:rPr>
              <w:t>1</w:t>
            </w:r>
            <w:r>
              <w:rPr>
                <w:rFonts w:ascii="宋体" w:eastAsia="宋体" w:hAnsi="宋体" w:hint="eastAsia"/>
                <w:sz w:val="24"/>
                <w:szCs w:val="24"/>
              </w:rPr>
              <w:t>）室内环境扫描和室内地图生成；</w:t>
            </w:r>
          </w:p>
          <w:p w14:paraId="345A4E55" w14:textId="77777777" w:rsidR="001B300A" w:rsidRDefault="00000000">
            <w:pPr>
              <w:rPr>
                <w:rFonts w:ascii="宋体" w:hAnsi="宋体"/>
                <w:sz w:val="24"/>
                <w:szCs w:val="24"/>
              </w:rPr>
            </w:pPr>
            <w:r>
              <w:rPr>
                <w:rFonts w:ascii="宋体" w:hAnsi="宋体" w:hint="eastAsia"/>
                <w:sz w:val="24"/>
                <w:szCs w:val="24"/>
              </w:rPr>
              <w:t>2</w:t>
            </w:r>
            <w:r>
              <w:rPr>
                <w:rFonts w:ascii="宋体" w:eastAsia="宋体" w:hAnsi="宋体" w:hint="eastAsia"/>
                <w:sz w:val="24"/>
                <w:szCs w:val="24"/>
              </w:rPr>
              <w:t>）巡航路径自动记忆、学习和人工标注；</w:t>
            </w:r>
          </w:p>
          <w:p w14:paraId="077BF0D8" w14:textId="77777777" w:rsidR="001B300A" w:rsidRDefault="00000000">
            <w:pPr>
              <w:rPr>
                <w:rFonts w:ascii="宋体" w:hAnsi="宋体"/>
                <w:sz w:val="24"/>
                <w:szCs w:val="24"/>
              </w:rPr>
            </w:pPr>
            <w:r>
              <w:rPr>
                <w:rFonts w:ascii="宋体" w:hAnsi="宋体" w:hint="eastAsia"/>
                <w:sz w:val="24"/>
                <w:szCs w:val="24"/>
              </w:rPr>
              <w:t>3</w:t>
            </w:r>
            <w:r>
              <w:rPr>
                <w:rFonts w:ascii="宋体" w:eastAsia="宋体" w:hAnsi="宋体" w:hint="eastAsia"/>
                <w:sz w:val="24"/>
                <w:szCs w:val="24"/>
              </w:rPr>
              <w:t>）障碍物或行人自动规避、提醒（行人）和自动寻路；</w:t>
            </w:r>
          </w:p>
          <w:p w14:paraId="38D33967" w14:textId="77777777" w:rsidR="001B300A" w:rsidRDefault="00000000">
            <w:pPr>
              <w:rPr>
                <w:rFonts w:ascii="宋体" w:hAnsi="宋体"/>
                <w:sz w:val="24"/>
                <w:szCs w:val="24"/>
              </w:rPr>
            </w:pPr>
            <w:r>
              <w:rPr>
                <w:rFonts w:ascii="宋体" w:hAnsi="宋体" w:hint="eastAsia"/>
                <w:sz w:val="24"/>
                <w:szCs w:val="24"/>
              </w:rPr>
              <w:t>4</w:t>
            </w:r>
            <w:r>
              <w:rPr>
                <w:rFonts w:ascii="宋体" w:eastAsia="宋体" w:hAnsi="宋体" w:hint="eastAsia"/>
                <w:sz w:val="24"/>
                <w:szCs w:val="24"/>
              </w:rPr>
              <w:t>）机器运行状态智能诊断和应急处理；</w:t>
            </w:r>
          </w:p>
        </w:tc>
      </w:tr>
      <w:tr w:rsidR="001B300A" w14:paraId="4C4F18AB" w14:textId="77777777">
        <w:trPr>
          <w:trHeight w:val="1349"/>
        </w:trPr>
        <w:tc>
          <w:tcPr>
            <w:tcW w:w="0" w:type="auto"/>
            <w:vMerge/>
            <w:tcBorders>
              <w:top w:val="single" w:sz="4" w:space="0" w:color="auto"/>
              <w:left w:val="single" w:sz="4" w:space="0" w:color="auto"/>
              <w:bottom w:val="single" w:sz="4" w:space="0" w:color="auto"/>
              <w:right w:val="single" w:sz="4" w:space="0" w:color="auto"/>
            </w:tcBorders>
            <w:vAlign w:val="center"/>
          </w:tcPr>
          <w:p w14:paraId="3D95D659" w14:textId="77777777" w:rsidR="001B300A" w:rsidRDefault="001B300A">
            <w:pPr>
              <w:jc w:val="left"/>
              <w:rPr>
                <w:rFonts w:ascii="宋体" w:eastAsia="宋体" w:hAnsi="宋体" w:cs="Arial"/>
                <w:b/>
                <w:bCs/>
                <w:sz w:val="24"/>
                <w:szCs w:val="24"/>
              </w:rPr>
            </w:pPr>
          </w:p>
        </w:tc>
        <w:tc>
          <w:tcPr>
            <w:tcW w:w="1534" w:type="dxa"/>
            <w:tcBorders>
              <w:top w:val="single" w:sz="4" w:space="0" w:color="auto"/>
              <w:left w:val="single" w:sz="4" w:space="0" w:color="auto"/>
              <w:bottom w:val="single" w:sz="4" w:space="0" w:color="auto"/>
              <w:right w:val="single" w:sz="4" w:space="0" w:color="auto"/>
            </w:tcBorders>
            <w:noWrap/>
          </w:tcPr>
          <w:p w14:paraId="384CDE36" w14:textId="77777777" w:rsidR="001B300A" w:rsidRDefault="00000000">
            <w:pPr>
              <w:pStyle w:val="aff3"/>
              <w:rPr>
                <w:rFonts w:ascii="宋体" w:eastAsia="宋体" w:hAnsi="宋体"/>
                <w:b/>
                <w:bCs/>
                <w:lang w:eastAsia="en-US"/>
              </w:rPr>
            </w:pPr>
            <w:r>
              <w:rPr>
                <w:rFonts w:ascii="宋体" w:eastAsia="宋体" w:hAnsi="宋体" w:hint="eastAsia"/>
                <w:b/>
                <w:bCs/>
                <w:lang w:eastAsia="en-US"/>
              </w:rPr>
              <w:t>机器人应用功能</w:t>
            </w:r>
          </w:p>
        </w:tc>
        <w:tc>
          <w:tcPr>
            <w:tcW w:w="10489" w:type="dxa"/>
            <w:tcBorders>
              <w:top w:val="single" w:sz="4" w:space="0" w:color="auto"/>
              <w:left w:val="single" w:sz="4" w:space="0" w:color="auto"/>
              <w:bottom w:val="single" w:sz="4" w:space="0" w:color="auto"/>
              <w:right w:val="single" w:sz="4" w:space="0" w:color="auto"/>
            </w:tcBorders>
          </w:tcPr>
          <w:p w14:paraId="77F59B33" w14:textId="77777777" w:rsidR="001B300A" w:rsidRDefault="00000000">
            <w:pPr>
              <w:rPr>
                <w:rFonts w:ascii="宋体" w:eastAsia="宋体" w:hAnsi="宋体"/>
                <w:sz w:val="24"/>
                <w:szCs w:val="24"/>
              </w:rPr>
            </w:pPr>
            <w:r>
              <w:rPr>
                <w:rFonts w:ascii="宋体" w:hAnsi="宋体" w:hint="eastAsia"/>
                <w:sz w:val="24"/>
                <w:szCs w:val="24"/>
              </w:rPr>
              <w:t>1</w:t>
            </w:r>
            <w:r>
              <w:rPr>
                <w:rFonts w:ascii="宋体" w:eastAsia="宋体" w:hAnsi="宋体" w:hint="eastAsia"/>
                <w:sz w:val="24"/>
                <w:szCs w:val="24"/>
              </w:rPr>
              <w:t>）疼痛评估；</w:t>
            </w:r>
          </w:p>
          <w:p w14:paraId="244FEEB6" w14:textId="77777777" w:rsidR="001B300A" w:rsidRDefault="00000000">
            <w:pPr>
              <w:rPr>
                <w:rFonts w:ascii="宋体" w:hAnsi="宋体"/>
                <w:sz w:val="24"/>
                <w:szCs w:val="24"/>
              </w:rPr>
            </w:pPr>
            <w:r>
              <w:rPr>
                <w:rFonts w:ascii="宋体" w:hAnsi="宋体" w:hint="eastAsia"/>
                <w:sz w:val="24"/>
                <w:szCs w:val="24"/>
              </w:rPr>
              <w:t>2</w:t>
            </w:r>
            <w:r>
              <w:rPr>
                <w:rFonts w:ascii="宋体" w:eastAsia="宋体" w:hAnsi="宋体" w:hint="eastAsia"/>
                <w:sz w:val="24"/>
                <w:szCs w:val="24"/>
              </w:rPr>
              <w:t>）营养风险筛查评估；</w:t>
            </w:r>
          </w:p>
          <w:p w14:paraId="29858746" w14:textId="77777777" w:rsidR="001B300A" w:rsidRDefault="00000000">
            <w:pPr>
              <w:rPr>
                <w:rFonts w:ascii="宋体" w:hAnsi="宋体"/>
                <w:sz w:val="24"/>
                <w:szCs w:val="24"/>
              </w:rPr>
            </w:pPr>
            <w:r>
              <w:rPr>
                <w:rFonts w:ascii="宋体" w:hAnsi="宋体" w:hint="eastAsia"/>
                <w:sz w:val="24"/>
                <w:szCs w:val="24"/>
              </w:rPr>
              <w:t>3</w:t>
            </w:r>
            <w:r>
              <w:rPr>
                <w:rFonts w:ascii="宋体" w:eastAsia="宋体" w:hAnsi="宋体" w:hint="eastAsia"/>
                <w:sz w:val="24"/>
                <w:szCs w:val="24"/>
              </w:rPr>
              <w:t>）焦虑评估；</w:t>
            </w:r>
          </w:p>
          <w:p w14:paraId="02A34307" w14:textId="77777777" w:rsidR="001B300A" w:rsidRDefault="00000000">
            <w:pPr>
              <w:rPr>
                <w:rFonts w:ascii="宋体" w:hAnsi="宋体"/>
                <w:sz w:val="24"/>
                <w:szCs w:val="24"/>
              </w:rPr>
            </w:pPr>
            <w:r>
              <w:rPr>
                <w:rFonts w:ascii="宋体" w:hAnsi="宋体" w:hint="eastAsia"/>
                <w:sz w:val="24"/>
                <w:szCs w:val="24"/>
              </w:rPr>
              <w:t>4</w:t>
            </w:r>
            <w:r>
              <w:rPr>
                <w:rFonts w:ascii="宋体" w:eastAsia="宋体" w:hAnsi="宋体" w:hint="eastAsia"/>
                <w:sz w:val="24"/>
                <w:szCs w:val="24"/>
              </w:rPr>
              <w:t>）抑郁评估。</w:t>
            </w:r>
          </w:p>
        </w:tc>
      </w:tr>
      <w:tr w:rsidR="001B300A" w14:paraId="5982091E" w14:textId="77777777">
        <w:trPr>
          <w:trHeight w:val="1405"/>
        </w:trPr>
        <w:tc>
          <w:tcPr>
            <w:tcW w:w="0" w:type="auto"/>
            <w:vMerge/>
            <w:tcBorders>
              <w:top w:val="single" w:sz="4" w:space="0" w:color="auto"/>
              <w:left w:val="single" w:sz="4" w:space="0" w:color="auto"/>
              <w:bottom w:val="single" w:sz="4" w:space="0" w:color="auto"/>
              <w:right w:val="single" w:sz="4" w:space="0" w:color="auto"/>
            </w:tcBorders>
            <w:vAlign w:val="center"/>
          </w:tcPr>
          <w:p w14:paraId="117229A6" w14:textId="77777777" w:rsidR="001B300A" w:rsidRDefault="001B300A">
            <w:pPr>
              <w:jc w:val="left"/>
              <w:rPr>
                <w:rFonts w:ascii="宋体" w:eastAsia="宋体" w:hAnsi="宋体" w:cs="Arial"/>
                <w:b/>
                <w:bCs/>
                <w:sz w:val="24"/>
                <w:szCs w:val="24"/>
              </w:rPr>
            </w:pPr>
          </w:p>
        </w:tc>
        <w:tc>
          <w:tcPr>
            <w:tcW w:w="1534" w:type="dxa"/>
            <w:tcBorders>
              <w:top w:val="single" w:sz="4" w:space="0" w:color="auto"/>
              <w:left w:val="single" w:sz="4" w:space="0" w:color="auto"/>
              <w:bottom w:val="single" w:sz="4" w:space="0" w:color="auto"/>
              <w:right w:val="single" w:sz="4" w:space="0" w:color="auto"/>
            </w:tcBorders>
            <w:noWrap/>
            <w:vAlign w:val="center"/>
          </w:tcPr>
          <w:p w14:paraId="63B48165" w14:textId="77777777" w:rsidR="001B300A" w:rsidRDefault="00000000">
            <w:pPr>
              <w:pStyle w:val="aff3"/>
              <w:rPr>
                <w:rFonts w:ascii="宋体" w:eastAsia="宋体" w:hAnsi="宋体"/>
                <w:b/>
                <w:bCs/>
                <w:lang w:eastAsia="en-US"/>
              </w:rPr>
            </w:pPr>
            <w:r>
              <w:rPr>
                <w:rFonts w:ascii="宋体" w:eastAsia="宋体" w:hAnsi="宋体" w:hint="eastAsia"/>
                <w:b/>
                <w:bCs/>
                <w:lang w:eastAsia="en-US"/>
              </w:rPr>
              <w:t>机器人硬件参数</w:t>
            </w:r>
          </w:p>
        </w:tc>
        <w:tc>
          <w:tcPr>
            <w:tcW w:w="10489" w:type="dxa"/>
            <w:tcBorders>
              <w:top w:val="single" w:sz="4" w:space="0" w:color="auto"/>
              <w:left w:val="single" w:sz="4" w:space="0" w:color="auto"/>
              <w:bottom w:val="single" w:sz="4" w:space="0" w:color="auto"/>
              <w:right w:val="single" w:sz="4" w:space="0" w:color="auto"/>
            </w:tcBorders>
          </w:tcPr>
          <w:p w14:paraId="1ED4F375" w14:textId="77777777" w:rsidR="001B300A" w:rsidRDefault="00000000">
            <w:pPr>
              <w:rPr>
                <w:rFonts w:ascii="宋体" w:eastAsia="宋体" w:hAnsi="宋体"/>
                <w:sz w:val="24"/>
                <w:szCs w:val="24"/>
              </w:rPr>
            </w:pPr>
            <w:r>
              <w:rPr>
                <w:rFonts w:ascii="宋体" w:hAnsi="宋体" w:hint="eastAsia"/>
                <w:sz w:val="24"/>
                <w:szCs w:val="24"/>
              </w:rPr>
              <w:t xml:space="preserve">1) </w:t>
            </w:r>
            <w:r>
              <w:rPr>
                <w:rFonts w:ascii="宋体" w:eastAsia="宋体" w:hAnsi="宋体" w:hint="eastAsia"/>
                <w:sz w:val="24"/>
                <w:szCs w:val="24"/>
              </w:rPr>
              <w:t>环境要求</w:t>
            </w:r>
            <w:r>
              <w:rPr>
                <w:rFonts w:ascii="宋体" w:hAnsi="宋体" w:hint="eastAsia"/>
                <w:sz w:val="24"/>
                <w:szCs w:val="24"/>
              </w:rPr>
              <w:tab/>
            </w:r>
            <w:r>
              <w:rPr>
                <w:rFonts w:ascii="宋体" w:eastAsia="宋体" w:hAnsi="宋体" w:hint="eastAsia"/>
                <w:sz w:val="24"/>
                <w:szCs w:val="24"/>
              </w:rPr>
              <w:t>储存温度：</w:t>
            </w:r>
            <w:r>
              <w:rPr>
                <w:rFonts w:ascii="宋体" w:hAnsi="宋体" w:hint="eastAsia"/>
                <w:sz w:val="24"/>
                <w:szCs w:val="24"/>
              </w:rPr>
              <w:t>-20</w:t>
            </w:r>
            <w:r>
              <w:rPr>
                <w:rFonts w:ascii="宋体" w:hAnsi="宋体" w:hint="eastAsia"/>
                <w:sz w:val="24"/>
                <w:szCs w:val="24"/>
              </w:rPr>
              <w:t>°</w:t>
            </w:r>
            <w:r>
              <w:rPr>
                <w:rFonts w:ascii="宋体" w:hAnsi="宋体" w:hint="eastAsia"/>
                <w:sz w:val="24"/>
                <w:szCs w:val="24"/>
              </w:rPr>
              <w:t>C~50</w:t>
            </w:r>
            <w:r>
              <w:rPr>
                <w:rFonts w:ascii="宋体" w:hAnsi="宋体" w:hint="eastAsia"/>
                <w:sz w:val="24"/>
                <w:szCs w:val="24"/>
              </w:rPr>
              <w:t>°</w:t>
            </w:r>
            <w:r>
              <w:rPr>
                <w:rFonts w:ascii="宋体" w:hAnsi="宋体" w:hint="eastAsia"/>
                <w:sz w:val="24"/>
                <w:szCs w:val="24"/>
              </w:rPr>
              <w:t>C</w:t>
            </w:r>
            <w:r>
              <w:rPr>
                <w:rFonts w:ascii="宋体" w:eastAsia="宋体" w:hAnsi="宋体" w:hint="eastAsia"/>
                <w:sz w:val="24"/>
                <w:szCs w:val="24"/>
              </w:rPr>
              <w:t>工作温度：</w:t>
            </w:r>
            <w:r>
              <w:rPr>
                <w:rFonts w:ascii="宋体" w:hAnsi="宋体" w:hint="eastAsia"/>
                <w:sz w:val="24"/>
                <w:szCs w:val="24"/>
              </w:rPr>
              <w:t>0</w:t>
            </w:r>
            <w:r>
              <w:rPr>
                <w:rFonts w:ascii="宋体" w:hAnsi="宋体" w:hint="eastAsia"/>
                <w:sz w:val="24"/>
                <w:szCs w:val="24"/>
              </w:rPr>
              <w:t>°</w:t>
            </w:r>
            <w:r>
              <w:rPr>
                <w:rFonts w:ascii="宋体" w:hAnsi="宋体" w:hint="eastAsia"/>
                <w:sz w:val="24"/>
                <w:szCs w:val="24"/>
              </w:rPr>
              <w:t>C ~ +40</w:t>
            </w:r>
            <w:r>
              <w:rPr>
                <w:rFonts w:ascii="宋体" w:hAnsi="宋体" w:hint="eastAsia"/>
                <w:sz w:val="24"/>
                <w:szCs w:val="24"/>
              </w:rPr>
              <w:t>°</w:t>
            </w:r>
            <w:r>
              <w:rPr>
                <w:rFonts w:ascii="宋体" w:hAnsi="宋体" w:hint="eastAsia"/>
                <w:sz w:val="24"/>
                <w:szCs w:val="24"/>
              </w:rPr>
              <w:t>C</w:t>
            </w:r>
            <w:r>
              <w:rPr>
                <w:rFonts w:ascii="MS Gothic" w:eastAsia="MS Gothic" w:hAnsi="MS Gothic" w:cs="MS Gothic" w:hint="eastAsia"/>
                <w:sz w:val="24"/>
                <w:szCs w:val="24"/>
              </w:rPr>
              <w:t> </w:t>
            </w:r>
            <w:r>
              <w:rPr>
                <w:rFonts w:ascii="宋体" w:eastAsia="宋体" w:hAnsi="宋体" w:hint="eastAsia"/>
                <w:sz w:val="24"/>
                <w:szCs w:val="24"/>
              </w:rPr>
              <w:t>工作湿度：</w:t>
            </w:r>
            <w:r>
              <w:rPr>
                <w:rFonts w:ascii="宋体" w:hAnsi="宋体" w:hint="eastAsia"/>
                <w:sz w:val="24"/>
                <w:szCs w:val="24"/>
              </w:rPr>
              <w:t>10% RH(40</w:t>
            </w:r>
            <w:r>
              <w:rPr>
                <w:rFonts w:ascii="宋体" w:eastAsia="宋体" w:hAnsi="宋体" w:hint="eastAsia"/>
                <w:sz w:val="24"/>
                <w:szCs w:val="24"/>
              </w:rPr>
              <w:t>℃</w:t>
            </w:r>
            <w:r>
              <w:rPr>
                <w:rFonts w:ascii="宋体" w:hAnsi="宋体" w:hint="eastAsia"/>
                <w:sz w:val="24"/>
                <w:szCs w:val="24"/>
              </w:rPr>
              <w:t>)-90%RH(20</w:t>
            </w:r>
            <w:r>
              <w:rPr>
                <w:rFonts w:ascii="宋体" w:eastAsia="宋体" w:hAnsi="宋体" w:hint="eastAsia"/>
                <w:sz w:val="24"/>
                <w:szCs w:val="24"/>
              </w:rPr>
              <w:t>℃</w:t>
            </w:r>
            <w:r>
              <w:rPr>
                <w:rFonts w:ascii="宋体" w:hAnsi="宋体" w:hint="eastAsia"/>
                <w:sz w:val="24"/>
                <w:szCs w:val="24"/>
              </w:rPr>
              <w:t>)</w:t>
            </w:r>
            <w:r>
              <w:rPr>
                <w:rFonts w:ascii="宋体" w:eastAsia="宋体" w:hAnsi="宋体" w:hint="eastAsia"/>
                <w:sz w:val="24"/>
                <w:szCs w:val="24"/>
              </w:rPr>
              <w:t>；</w:t>
            </w:r>
          </w:p>
          <w:p w14:paraId="6A8C9B54" w14:textId="77777777" w:rsidR="001B300A" w:rsidRDefault="00000000">
            <w:pPr>
              <w:rPr>
                <w:rFonts w:ascii="宋体" w:hAnsi="宋体"/>
                <w:sz w:val="24"/>
                <w:szCs w:val="24"/>
              </w:rPr>
            </w:pPr>
            <w:r>
              <w:rPr>
                <w:rFonts w:ascii="宋体" w:hAnsi="宋体" w:hint="eastAsia"/>
                <w:sz w:val="24"/>
                <w:szCs w:val="24"/>
              </w:rPr>
              <w:t xml:space="preserve">2) </w:t>
            </w:r>
            <w:r>
              <w:rPr>
                <w:rFonts w:ascii="宋体" w:eastAsia="宋体" w:hAnsi="宋体" w:hint="eastAsia"/>
                <w:sz w:val="24"/>
                <w:szCs w:val="24"/>
              </w:rPr>
              <w:t>屏幕尺寸：</w:t>
            </w:r>
            <w:r>
              <w:rPr>
                <w:rFonts w:ascii="宋体" w:hAnsi="宋体" w:hint="eastAsia"/>
                <w:sz w:val="24"/>
                <w:szCs w:val="24"/>
              </w:rPr>
              <w:tab/>
            </w:r>
            <w:r>
              <w:rPr>
                <w:rFonts w:ascii="宋体" w:eastAsia="宋体" w:hAnsi="宋体" w:hint="eastAsia"/>
                <w:sz w:val="24"/>
                <w:szCs w:val="24"/>
              </w:rPr>
              <w:t>不低于</w:t>
            </w:r>
            <w:r>
              <w:rPr>
                <w:rFonts w:ascii="宋体" w:hAnsi="宋体" w:hint="eastAsia"/>
                <w:sz w:val="24"/>
                <w:szCs w:val="24"/>
              </w:rPr>
              <w:t>14</w:t>
            </w:r>
            <w:r>
              <w:rPr>
                <w:rFonts w:ascii="宋体" w:eastAsia="宋体" w:hAnsi="宋体" w:hint="eastAsia"/>
                <w:sz w:val="24"/>
                <w:szCs w:val="24"/>
              </w:rPr>
              <w:t>英尺；</w:t>
            </w:r>
          </w:p>
          <w:p w14:paraId="2F2FDED3" w14:textId="77777777" w:rsidR="001B300A" w:rsidRDefault="00000000">
            <w:pPr>
              <w:rPr>
                <w:rFonts w:ascii="宋体" w:hAnsi="宋体"/>
                <w:sz w:val="24"/>
                <w:szCs w:val="24"/>
              </w:rPr>
            </w:pPr>
            <w:r>
              <w:rPr>
                <w:rFonts w:ascii="宋体" w:hAnsi="宋体" w:hint="eastAsia"/>
                <w:sz w:val="24"/>
                <w:szCs w:val="24"/>
              </w:rPr>
              <w:t xml:space="preserve">3) </w:t>
            </w:r>
            <w:r>
              <w:rPr>
                <w:rFonts w:ascii="宋体" w:eastAsia="宋体" w:hAnsi="宋体" w:hint="eastAsia"/>
                <w:sz w:val="24"/>
                <w:szCs w:val="24"/>
              </w:rPr>
              <w:t>屏幕分辨率：不低于</w:t>
            </w:r>
            <w:r>
              <w:rPr>
                <w:rFonts w:ascii="宋体" w:hAnsi="宋体" w:hint="eastAsia"/>
                <w:sz w:val="24"/>
                <w:szCs w:val="24"/>
              </w:rPr>
              <w:t>1920px*1080px</w:t>
            </w:r>
            <w:r>
              <w:rPr>
                <w:rFonts w:ascii="宋体" w:eastAsia="宋体" w:hAnsi="宋体" w:hint="eastAsia"/>
                <w:sz w:val="24"/>
                <w:szCs w:val="24"/>
              </w:rPr>
              <w:t>；</w:t>
            </w:r>
          </w:p>
          <w:p w14:paraId="5A84216A" w14:textId="77777777" w:rsidR="001B300A" w:rsidRDefault="00000000">
            <w:pPr>
              <w:rPr>
                <w:rFonts w:ascii="宋体" w:hAnsi="宋体"/>
                <w:sz w:val="24"/>
                <w:szCs w:val="24"/>
              </w:rPr>
            </w:pPr>
            <w:r>
              <w:rPr>
                <w:rFonts w:ascii="宋体" w:hAnsi="宋体" w:hint="eastAsia"/>
                <w:sz w:val="24"/>
                <w:szCs w:val="24"/>
              </w:rPr>
              <w:t>4) MIC</w:t>
            </w:r>
            <w:r>
              <w:rPr>
                <w:rFonts w:ascii="宋体" w:eastAsia="宋体" w:hAnsi="宋体" w:hint="eastAsia"/>
                <w:sz w:val="24"/>
                <w:szCs w:val="24"/>
              </w:rPr>
              <w:t>：</w:t>
            </w:r>
            <w:r>
              <w:rPr>
                <w:rFonts w:ascii="宋体" w:hAnsi="宋体" w:hint="eastAsia"/>
                <w:sz w:val="24"/>
                <w:szCs w:val="24"/>
              </w:rPr>
              <w:t>360</w:t>
            </w:r>
            <w:r>
              <w:rPr>
                <w:rFonts w:ascii="宋体" w:hAnsi="宋体" w:hint="eastAsia"/>
                <w:sz w:val="24"/>
                <w:szCs w:val="24"/>
              </w:rPr>
              <w:t>°</w:t>
            </w:r>
            <w:r>
              <w:rPr>
                <w:rFonts w:ascii="宋体" w:eastAsia="宋体" w:hAnsi="宋体" w:hint="eastAsia"/>
                <w:sz w:val="24"/>
                <w:szCs w:val="24"/>
              </w:rPr>
              <w:t>音源定位、</w:t>
            </w:r>
            <w:r>
              <w:rPr>
                <w:rFonts w:ascii="宋体" w:hAnsi="宋体" w:hint="eastAsia"/>
                <w:sz w:val="24"/>
                <w:szCs w:val="24"/>
              </w:rPr>
              <w:t>5</w:t>
            </w:r>
            <w:r>
              <w:rPr>
                <w:rFonts w:ascii="宋体" w:eastAsia="宋体" w:hAnsi="宋体" w:hint="eastAsia"/>
                <w:sz w:val="24"/>
                <w:szCs w:val="24"/>
              </w:rPr>
              <w:t>米及以上收音范围；</w:t>
            </w:r>
          </w:p>
          <w:p w14:paraId="1A02B467" w14:textId="77777777" w:rsidR="001B300A" w:rsidRDefault="00000000">
            <w:pPr>
              <w:rPr>
                <w:rFonts w:ascii="宋体" w:hAnsi="宋体"/>
                <w:sz w:val="24"/>
                <w:szCs w:val="24"/>
              </w:rPr>
            </w:pPr>
            <w:r>
              <w:rPr>
                <w:rFonts w:ascii="宋体" w:hAnsi="宋体" w:hint="eastAsia"/>
                <w:sz w:val="24"/>
                <w:szCs w:val="24"/>
              </w:rPr>
              <w:t xml:space="preserve">5) </w:t>
            </w:r>
            <w:r>
              <w:rPr>
                <w:rFonts w:ascii="宋体" w:eastAsia="宋体" w:hAnsi="宋体" w:hint="eastAsia"/>
                <w:sz w:val="24"/>
                <w:szCs w:val="24"/>
              </w:rPr>
              <w:t>头部可旋转角度：俯仰方向：</w:t>
            </w:r>
            <w:r>
              <w:rPr>
                <w:rFonts w:ascii="宋体" w:hAnsi="宋体" w:hint="eastAsia"/>
                <w:sz w:val="24"/>
                <w:szCs w:val="24"/>
              </w:rPr>
              <w:t>-15</w:t>
            </w:r>
            <w:r>
              <w:rPr>
                <w:rFonts w:ascii="宋体" w:hAnsi="宋体" w:hint="eastAsia"/>
                <w:sz w:val="24"/>
                <w:szCs w:val="24"/>
              </w:rPr>
              <w:t>°</w:t>
            </w:r>
            <w:r>
              <w:rPr>
                <w:rFonts w:ascii="宋体" w:hAnsi="宋体" w:hint="eastAsia"/>
                <w:sz w:val="24"/>
                <w:szCs w:val="24"/>
              </w:rPr>
              <w:t>~+40</w:t>
            </w:r>
            <w:r>
              <w:rPr>
                <w:rFonts w:ascii="宋体" w:hAnsi="宋体" w:hint="eastAsia"/>
                <w:sz w:val="24"/>
                <w:szCs w:val="24"/>
              </w:rPr>
              <w:t>°</w:t>
            </w:r>
            <w:r>
              <w:rPr>
                <w:rFonts w:ascii="宋体" w:eastAsia="宋体" w:hAnsi="宋体" w:hint="eastAsia"/>
                <w:sz w:val="24"/>
                <w:szCs w:val="24"/>
              </w:rPr>
              <w:t>；</w:t>
            </w:r>
          </w:p>
          <w:p w14:paraId="74CFA589" w14:textId="77777777" w:rsidR="001B300A" w:rsidRDefault="00000000">
            <w:pPr>
              <w:rPr>
                <w:rFonts w:ascii="宋体" w:hAnsi="宋体"/>
                <w:sz w:val="24"/>
                <w:szCs w:val="24"/>
              </w:rPr>
            </w:pPr>
            <w:r>
              <w:rPr>
                <w:rFonts w:ascii="宋体" w:hAnsi="宋体" w:hint="eastAsia"/>
                <w:sz w:val="24"/>
                <w:szCs w:val="24"/>
              </w:rPr>
              <w:t xml:space="preserve">6) </w:t>
            </w:r>
            <w:r>
              <w:rPr>
                <w:rFonts w:ascii="宋体" w:eastAsia="宋体" w:hAnsi="宋体" w:hint="eastAsia"/>
                <w:sz w:val="24"/>
                <w:szCs w:val="24"/>
              </w:rPr>
              <w:t>摄像头：用于头部前方的拍照、视频；</w:t>
            </w:r>
          </w:p>
          <w:p w14:paraId="5D0E7BF8" w14:textId="77777777" w:rsidR="001B300A" w:rsidRDefault="00000000">
            <w:pPr>
              <w:rPr>
                <w:rFonts w:ascii="宋体" w:hAnsi="宋体"/>
                <w:sz w:val="24"/>
                <w:szCs w:val="24"/>
              </w:rPr>
            </w:pPr>
            <w:r>
              <w:rPr>
                <w:rFonts w:ascii="宋体" w:hAnsi="宋体" w:hint="eastAsia"/>
                <w:sz w:val="24"/>
                <w:szCs w:val="24"/>
              </w:rPr>
              <w:t xml:space="preserve">7) </w:t>
            </w:r>
            <w:r>
              <w:rPr>
                <w:rFonts w:ascii="宋体" w:eastAsia="宋体" w:hAnsi="宋体" w:hint="eastAsia"/>
                <w:sz w:val="24"/>
                <w:szCs w:val="24"/>
              </w:rPr>
              <w:t>激光雷达</w:t>
            </w:r>
            <w:r>
              <w:rPr>
                <w:rFonts w:ascii="宋体" w:hAnsi="宋体" w:hint="eastAsia"/>
                <w:sz w:val="24"/>
                <w:szCs w:val="24"/>
              </w:rPr>
              <w:tab/>
            </w:r>
            <w:r>
              <w:rPr>
                <w:rFonts w:ascii="宋体" w:eastAsia="宋体" w:hAnsi="宋体" w:hint="eastAsia"/>
                <w:sz w:val="24"/>
                <w:szCs w:val="24"/>
              </w:rPr>
              <w:t>用于地图扫描、导航；</w:t>
            </w:r>
          </w:p>
          <w:p w14:paraId="0FB6B509" w14:textId="77777777" w:rsidR="001B300A" w:rsidRDefault="00000000">
            <w:pPr>
              <w:rPr>
                <w:rFonts w:ascii="宋体" w:hAnsi="宋体"/>
                <w:sz w:val="24"/>
                <w:szCs w:val="24"/>
              </w:rPr>
            </w:pPr>
            <w:r>
              <w:rPr>
                <w:rFonts w:ascii="宋体" w:hAnsi="宋体" w:hint="eastAsia"/>
                <w:sz w:val="24"/>
                <w:szCs w:val="24"/>
              </w:rPr>
              <w:t xml:space="preserve">8) </w:t>
            </w:r>
            <w:r>
              <w:rPr>
                <w:rFonts w:ascii="宋体" w:eastAsia="宋体" w:hAnsi="宋体" w:hint="eastAsia"/>
                <w:sz w:val="24"/>
                <w:szCs w:val="24"/>
              </w:rPr>
              <w:t>导航面积：</w:t>
            </w:r>
            <w:r>
              <w:rPr>
                <w:rFonts w:ascii="宋体" w:hAnsi="宋体" w:hint="eastAsia"/>
                <w:sz w:val="24"/>
                <w:szCs w:val="24"/>
              </w:rPr>
              <w:t>500+</w:t>
            </w:r>
            <w:r>
              <w:rPr>
                <w:rFonts w:ascii="宋体" w:eastAsia="宋体" w:hAnsi="宋体" w:hint="eastAsia"/>
                <w:sz w:val="24"/>
                <w:szCs w:val="24"/>
              </w:rPr>
              <w:t>平方米，可建立多张地图；</w:t>
            </w:r>
          </w:p>
          <w:p w14:paraId="6F4BC8DF" w14:textId="77777777" w:rsidR="001B300A" w:rsidRDefault="00000000">
            <w:pPr>
              <w:rPr>
                <w:rFonts w:ascii="宋体" w:hAnsi="宋体"/>
                <w:sz w:val="24"/>
                <w:szCs w:val="24"/>
              </w:rPr>
            </w:pPr>
            <w:r>
              <w:rPr>
                <w:rFonts w:ascii="宋体" w:hAnsi="宋体" w:hint="eastAsia"/>
                <w:sz w:val="24"/>
                <w:szCs w:val="24"/>
              </w:rPr>
              <w:t xml:space="preserve">9) </w:t>
            </w:r>
            <w:r>
              <w:rPr>
                <w:rFonts w:ascii="宋体" w:eastAsia="宋体" w:hAnsi="宋体" w:hint="eastAsia"/>
                <w:sz w:val="24"/>
                <w:szCs w:val="24"/>
              </w:rPr>
              <w:t>越障能力</w:t>
            </w:r>
            <w:r>
              <w:rPr>
                <w:rFonts w:ascii="宋体" w:hAnsi="宋体" w:hint="eastAsia"/>
                <w:sz w:val="24"/>
                <w:szCs w:val="24"/>
              </w:rPr>
              <w:tab/>
            </w:r>
            <w:r>
              <w:rPr>
                <w:rFonts w:ascii="宋体" w:eastAsia="宋体" w:hAnsi="宋体" w:hint="eastAsia"/>
                <w:sz w:val="24"/>
                <w:szCs w:val="24"/>
              </w:rPr>
              <w:t>爬坡能力：小于</w:t>
            </w:r>
            <w:r>
              <w:rPr>
                <w:rFonts w:ascii="宋体" w:hAnsi="宋体" w:hint="eastAsia"/>
                <w:sz w:val="24"/>
                <w:szCs w:val="24"/>
              </w:rPr>
              <w:t>8</w:t>
            </w:r>
            <w:r>
              <w:rPr>
                <w:rFonts w:ascii="宋体" w:hAnsi="宋体" w:hint="eastAsia"/>
                <w:sz w:val="24"/>
                <w:szCs w:val="24"/>
              </w:rPr>
              <w:t>°</w:t>
            </w:r>
            <w:r>
              <w:rPr>
                <w:rFonts w:ascii="宋体" w:eastAsia="宋体" w:hAnsi="宋体" w:hint="eastAsia"/>
                <w:sz w:val="24"/>
                <w:szCs w:val="24"/>
              </w:rPr>
              <w:t>，可通过宽度</w:t>
            </w:r>
            <w:r>
              <w:rPr>
                <w:rFonts w:ascii="宋体" w:hAnsi="宋体" w:hint="eastAsia"/>
                <w:sz w:val="24"/>
                <w:szCs w:val="24"/>
              </w:rPr>
              <w:t>55cm</w:t>
            </w:r>
            <w:r>
              <w:rPr>
                <w:rFonts w:ascii="宋体" w:eastAsia="宋体" w:hAnsi="宋体" w:hint="eastAsia"/>
                <w:sz w:val="24"/>
                <w:szCs w:val="24"/>
              </w:rPr>
              <w:t>及以上；</w:t>
            </w:r>
          </w:p>
          <w:p w14:paraId="49661277" w14:textId="77777777" w:rsidR="001B300A" w:rsidRDefault="00000000">
            <w:pPr>
              <w:rPr>
                <w:rFonts w:ascii="宋体" w:hAnsi="宋体"/>
                <w:sz w:val="24"/>
                <w:szCs w:val="24"/>
              </w:rPr>
            </w:pPr>
            <w:r>
              <w:rPr>
                <w:rFonts w:ascii="宋体" w:hAnsi="宋体" w:hint="eastAsia"/>
                <w:sz w:val="24"/>
                <w:szCs w:val="24"/>
              </w:rPr>
              <w:t xml:space="preserve">10) </w:t>
            </w:r>
            <w:r>
              <w:rPr>
                <w:rFonts w:ascii="宋体" w:eastAsia="宋体" w:hAnsi="宋体" w:hint="eastAsia"/>
                <w:sz w:val="24"/>
                <w:szCs w:val="24"/>
              </w:rPr>
              <w:t>联网配置：</w:t>
            </w:r>
            <w:r>
              <w:rPr>
                <w:rFonts w:ascii="宋体" w:hAnsi="宋体" w:hint="eastAsia"/>
                <w:sz w:val="24"/>
                <w:szCs w:val="24"/>
              </w:rPr>
              <w:t>WIFI:802.11b/g/n/ac, 2.4G/5G,2*2MIMO BT: BR/EDR/BLE</w:t>
            </w:r>
            <w:r>
              <w:rPr>
                <w:rFonts w:ascii="宋体" w:eastAsia="宋体" w:hAnsi="宋体" w:hint="eastAsia"/>
                <w:sz w:val="24"/>
                <w:szCs w:val="24"/>
              </w:rPr>
              <w:t>，</w:t>
            </w:r>
            <w:r>
              <w:rPr>
                <w:rFonts w:ascii="宋体" w:hAnsi="宋体" w:hint="eastAsia"/>
                <w:sz w:val="24"/>
                <w:szCs w:val="24"/>
              </w:rPr>
              <w:t>2.4G</w:t>
            </w:r>
            <w:r>
              <w:rPr>
                <w:rFonts w:ascii="宋体" w:eastAsia="宋体" w:hAnsi="宋体" w:hint="eastAsia"/>
                <w:sz w:val="24"/>
                <w:szCs w:val="24"/>
              </w:rPr>
              <w:t>及以上，蓝牙</w:t>
            </w:r>
            <w:r>
              <w:rPr>
                <w:rFonts w:ascii="宋体" w:hAnsi="宋体" w:hint="eastAsia"/>
                <w:sz w:val="24"/>
                <w:szCs w:val="24"/>
              </w:rPr>
              <w:t>BLE</w:t>
            </w:r>
            <w:r>
              <w:rPr>
                <w:rFonts w:ascii="宋体" w:eastAsia="宋体" w:hAnsi="宋体" w:hint="eastAsia"/>
                <w:sz w:val="24"/>
                <w:szCs w:val="24"/>
              </w:rPr>
              <w:t>：支持组网，多设备连接通讯；</w:t>
            </w:r>
          </w:p>
          <w:p w14:paraId="6BDF3805" w14:textId="77777777" w:rsidR="001B300A" w:rsidRDefault="00000000">
            <w:pPr>
              <w:rPr>
                <w:rFonts w:ascii="宋体" w:hAnsi="宋体"/>
                <w:sz w:val="24"/>
                <w:szCs w:val="24"/>
              </w:rPr>
            </w:pPr>
            <w:r>
              <w:rPr>
                <w:rFonts w:ascii="宋体" w:hAnsi="宋体" w:hint="eastAsia"/>
                <w:sz w:val="24"/>
                <w:szCs w:val="24"/>
              </w:rPr>
              <w:t xml:space="preserve">11) </w:t>
            </w:r>
            <w:r>
              <w:rPr>
                <w:rFonts w:ascii="宋体" w:eastAsia="宋体" w:hAnsi="宋体" w:hint="eastAsia"/>
                <w:sz w:val="24"/>
                <w:szCs w:val="24"/>
              </w:rPr>
              <w:t>移动速度：速度</w:t>
            </w:r>
            <w:r>
              <w:rPr>
                <w:rFonts w:ascii="宋体" w:hAnsi="宋体" w:hint="eastAsia"/>
                <w:sz w:val="24"/>
                <w:szCs w:val="24"/>
              </w:rPr>
              <w:t>1m/s</w:t>
            </w:r>
            <w:r>
              <w:rPr>
                <w:rFonts w:ascii="宋体" w:eastAsia="宋体" w:hAnsi="宋体" w:hint="eastAsia"/>
                <w:sz w:val="24"/>
                <w:szCs w:val="24"/>
              </w:rPr>
              <w:t>及以上，可调节；</w:t>
            </w:r>
          </w:p>
          <w:p w14:paraId="6D74FB05" w14:textId="77777777" w:rsidR="001B300A" w:rsidRDefault="00000000">
            <w:pPr>
              <w:rPr>
                <w:rFonts w:ascii="宋体" w:hAnsi="宋体"/>
                <w:sz w:val="24"/>
                <w:szCs w:val="24"/>
              </w:rPr>
            </w:pPr>
            <w:r>
              <w:rPr>
                <w:rFonts w:ascii="宋体" w:hAnsi="宋体" w:hint="eastAsia"/>
                <w:sz w:val="24"/>
                <w:szCs w:val="24"/>
              </w:rPr>
              <w:t xml:space="preserve">12) </w:t>
            </w:r>
            <w:r>
              <w:rPr>
                <w:rFonts w:ascii="宋体" w:eastAsia="宋体" w:hAnsi="宋体" w:hint="eastAsia"/>
                <w:sz w:val="24"/>
                <w:szCs w:val="24"/>
              </w:rPr>
              <w:t>处理器主频：最高频率</w:t>
            </w:r>
            <w:r>
              <w:rPr>
                <w:rFonts w:ascii="宋体" w:hAnsi="宋体" w:hint="eastAsia"/>
                <w:sz w:val="24"/>
                <w:szCs w:val="24"/>
              </w:rPr>
              <w:t>2.8GHz</w:t>
            </w:r>
            <w:r>
              <w:rPr>
                <w:rFonts w:ascii="宋体" w:eastAsia="宋体" w:hAnsi="宋体" w:hint="eastAsia"/>
                <w:sz w:val="24"/>
                <w:szCs w:val="24"/>
              </w:rPr>
              <w:t>及以上；</w:t>
            </w:r>
          </w:p>
          <w:p w14:paraId="3BCEDB8A" w14:textId="77777777" w:rsidR="001B300A" w:rsidRDefault="00000000">
            <w:pPr>
              <w:rPr>
                <w:rFonts w:ascii="宋体" w:hAnsi="宋体"/>
                <w:sz w:val="24"/>
                <w:szCs w:val="24"/>
              </w:rPr>
            </w:pPr>
            <w:r>
              <w:rPr>
                <w:rFonts w:ascii="宋体" w:hAnsi="宋体" w:hint="eastAsia"/>
                <w:sz w:val="24"/>
                <w:szCs w:val="24"/>
              </w:rPr>
              <w:t>13) RAM(</w:t>
            </w:r>
            <w:r>
              <w:rPr>
                <w:rFonts w:ascii="宋体" w:eastAsia="宋体" w:hAnsi="宋体" w:hint="eastAsia"/>
                <w:sz w:val="24"/>
                <w:szCs w:val="24"/>
              </w:rPr>
              <w:t>内存</w:t>
            </w:r>
            <w:r>
              <w:rPr>
                <w:rFonts w:ascii="宋体" w:hAnsi="宋体" w:hint="eastAsia"/>
                <w:sz w:val="24"/>
                <w:szCs w:val="24"/>
              </w:rPr>
              <w:t>)</w:t>
            </w:r>
            <w:r>
              <w:rPr>
                <w:rFonts w:ascii="宋体" w:eastAsia="宋体" w:hAnsi="宋体" w:hint="eastAsia"/>
                <w:sz w:val="24"/>
                <w:szCs w:val="24"/>
              </w:rPr>
              <w:t>：</w:t>
            </w:r>
            <w:r>
              <w:rPr>
                <w:rFonts w:ascii="宋体" w:hAnsi="宋体" w:hint="eastAsia"/>
                <w:sz w:val="24"/>
                <w:szCs w:val="24"/>
              </w:rPr>
              <w:t>8G</w:t>
            </w:r>
            <w:r>
              <w:rPr>
                <w:rFonts w:ascii="宋体" w:eastAsia="宋体" w:hAnsi="宋体" w:hint="eastAsia"/>
                <w:sz w:val="24"/>
                <w:szCs w:val="24"/>
              </w:rPr>
              <w:t>及以上；</w:t>
            </w:r>
          </w:p>
          <w:p w14:paraId="09C90631" w14:textId="77777777" w:rsidR="001B300A" w:rsidRDefault="00000000">
            <w:pPr>
              <w:rPr>
                <w:rFonts w:ascii="宋体" w:hAnsi="宋体"/>
                <w:sz w:val="24"/>
                <w:szCs w:val="24"/>
              </w:rPr>
            </w:pPr>
            <w:r>
              <w:rPr>
                <w:rFonts w:ascii="宋体" w:hAnsi="宋体" w:hint="eastAsia"/>
                <w:sz w:val="24"/>
                <w:szCs w:val="24"/>
              </w:rPr>
              <w:t>14) ROM(</w:t>
            </w:r>
            <w:r>
              <w:rPr>
                <w:rFonts w:ascii="宋体" w:eastAsia="宋体" w:hAnsi="宋体" w:hint="eastAsia"/>
                <w:sz w:val="24"/>
                <w:szCs w:val="24"/>
              </w:rPr>
              <w:t>容量</w:t>
            </w:r>
            <w:r>
              <w:rPr>
                <w:rFonts w:ascii="宋体" w:hAnsi="宋体" w:hint="eastAsia"/>
                <w:sz w:val="24"/>
                <w:szCs w:val="24"/>
              </w:rPr>
              <w:t>)</w:t>
            </w:r>
            <w:r>
              <w:rPr>
                <w:rFonts w:ascii="宋体" w:eastAsia="宋体" w:hAnsi="宋体" w:hint="eastAsia"/>
                <w:sz w:val="24"/>
                <w:szCs w:val="24"/>
              </w:rPr>
              <w:t>：</w:t>
            </w:r>
            <w:r>
              <w:rPr>
                <w:rFonts w:ascii="宋体" w:hAnsi="宋体" w:hint="eastAsia"/>
                <w:sz w:val="24"/>
                <w:szCs w:val="24"/>
              </w:rPr>
              <w:t>64G</w:t>
            </w:r>
            <w:r>
              <w:rPr>
                <w:rFonts w:ascii="宋体" w:eastAsia="宋体" w:hAnsi="宋体" w:hint="eastAsia"/>
                <w:sz w:val="24"/>
                <w:szCs w:val="24"/>
              </w:rPr>
              <w:t>及以上；</w:t>
            </w:r>
          </w:p>
          <w:p w14:paraId="7FFF3D18" w14:textId="77777777" w:rsidR="001B300A" w:rsidRDefault="00000000">
            <w:pPr>
              <w:rPr>
                <w:rFonts w:ascii="宋体" w:hAnsi="宋体"/>
                <w:sz w:val="24"/>
                <w:szCs w:val="24"/>
              </w:rPr>
            </w:pPr>
            <w:r>
              <w:rPr>
                <w:rFonts w:ascii="宋体" w:hAnsi="宋体" w:hint="eastAsia"/>
                <w:sz w:val="24"/>
                <w:szCs w:val="24"/>
              </w:rPr>
              <w:t xml:space="preserve">15) </w:t>
            </w:r>
            <w:r>
              <w:rPr>
                <w:rFonts w:ascii="宋体" w:eastAsia="宋体" w:hAnsi="宋体" w:hint="eastAsia"/>
                <w:sz w:val="24"/>
                <w:szCs w:val="24"/>
              </w:rPr>
              <w:t>充电：充电桩自动充电，电量低于</w:t>
            </w:r>
            <w:r>
              <w:rPr>
                <w:rFonts w:ascii="宋体" w:hAnsi="宋体" w:hint="eastAsia"/>
                <w:sz w:val="24"/>
                <w:szCs w:val="24"/>
              </w:rPr>
              <w:t>10%</w:t>
            </w:r>
            <w:r>
              <w:rPr>
                <w:rFonts w:ascii="宋体" w:eastAsia="宋体" w:hAnsi="宋体" w:hint="eastAsia"/>
                <w:sz w:val="24"/>
                <w:szCs w:val="24"/>
              </w:rPr>
              <w:t>时机器人自动返回充电桩，支持定时充电；</w:t>
            </w:r>
          </w:p>
          <w:p w14:paraId="7DD7C3DE" w14:textId="77777777" w:rsidR="001B300A" w:rsidRDefault="00000000">
            <w:pPr>
              <w:rPr>
                <w:rFonts w:ascii="宋体" w:hAnsi="宋体"/>
                <w:sz w:val="24"/>
                <w:szCs w:val="24"/>
                <w:lang w:eastAsia="en-US"/>
              </w:rPr>
            </w:pPr>
            <w:r>
              <w:rPr>
                <w:rFonts w:ascii="宋体" w:hAnsi="宋体" w:hint="eastAsia"/>
                <w:sz w:val="24"/>
                <w:szCs w:val="24"/>
                <w:lang w:eastAsia="en-US"/>
              </w:rPr>
              <w:t xml:space="preserve">16) </w:t>
            </w:r>
            <w:r>
              <w:rPr>
                <w:rFonts w:ascii="宋体" w:eastAsia="宋体" w:hAnsi="宋体" w:hint="eastAsia"/>
                <w:sz w:val="24"/>
                <w:szCs w:val="24"/>
                <w:lang w:eastAsia="en-US"/>
              </w:rPr>
              <w:t>充电桩：输入</w:t>
            </w:r>
            <w:r>
              <w:rPr>
                <w:rFonts w:ascii="宋体" w:hAnsi="宋体" w:hint="eastAsia"/>
                <w:sz w:val="24"/>
                <w:szCs w:val="24"/>
                <w:lang w:eastAsia="en-US"/>
              </w:rPr>
              <w:t xml:space="preserve">110~240V </w:t>
            </w:r>
            <w:r>
              <w:rPr>
                <w:rFonts w:ascii="宋体" w:eastAsia="宋体" w:hAnsi="宋体" w:hint="eastAsia"/>
                <w:sz w:val="24"/>
                <w:szCs w:val="24"/>
                <w:lang w:eastAsia="en-US"/>
              </w:rPr>
              <w:t>。</w:t>
            </w:r>
          </w:p>
        </w:tc>
      </w:tr>
      <w:tr w:rsidR="001B300A" w14:paraId="03C5E5E3" w14:textId="77777777">
        <w:trPr>
          <w:trHeight w:val="280"/>
        </w:trPr>
        <w:tc>
          <w:tcPr>
            <w:tcW w:w="1580" w:type="dxa"/>
            <w:vMerge w:val="restart"/>
            <w:tcBorders>
              <w:top w:val="nil"/>
              <w:left w:val="single" w:sz="4" w:space="0" w:color="auto"/>
              <w:bottom w:val="single" w:sz="4" w:space="0" w:color="auto"/>
              <w:right w:val="single" w:sz="4" w:space="0" w:color="auto"/>
            </w:tcBorders>
            <w:noWrap/>
            <w:vAlign w:val="center"/>
          </w:tcPr>
          <w:p w14:paraId="6CA4AC45" w14:textId="77777777" w:rsidR="001B300A" w:rsidRDefault="00000000">
            <w:pPr>
              <w:pStyle w:val="aff3"/>
              <w:rPr>
                <w:rFonts w:ascii="宋体" w:eastAsia="宋体" w:hAnsi="宋体"/>
                <w:b/>
                <w:bCs/>
              </w:rPr>
            </w:pPr>
            <w:r>
              <w:rPr>
                <w:rFonts w:ascii="宋体" w:eastAsia="宋体" w:hAnsi="宋体" w:hint="eastAsia"/>
                <w:b/>
                <w:bCs/>
              </w:rPr>
              <w:t>系统管理终端（PAD）</w:t>
            </w:r>
          </w:p>
        </w:tc>
        <w:tc>
          <w:tcPr>
            <w:tcW w:w="1534" w:type="dxa"/>
            <w:tcBorders>
              <w:top w:val="single" w:sz="4" w:space="0" w:color="auto"/>
              <w:left w:val="single" w:sz="4" w:space="0" w:color="auto"/>
              <w:bottom w:val="single" w:sz="4" w:space="0" w:color="auto"/>
              <w:right w:val="single" w:sz="4" w:space="0" w:color="auto"/>
            </w:tcBorders>
            <w:noWrap/>
            <w:vAlign w:val="center"/>
          </w:tcPr>
          <w:p w14:paraId="0471D43F" w14:textId="77777777" w:rsidR="001B300A" w:rsidRDefault="00000000">
            <w:pPr>
              <w:pStyle w:val="aff3"/>
              <w:rPr>
                <w:rFonts w:ascii="宋体" w:eastAsia="宋体" w:hAnsi="宋体"/>
                <w:b/>
                <w:bCs/>
                <w:lang w:eastAsia="en-US"/>
              </w:rPr>
            </w:pPr>
            <w:r>
              <w:rPr>
                <w:rFonts w:ascii="宋体" w:eastAsia="宋体" w:hAnsi="宋体" w:hint="eastAsia"/>
                <w:b/>
                <w:bCs/>
                <w:lang w:eastAsia="en-US"/>
              </w:rPr>
              <w:t>PAD应用功能</w:t>
            </w:r>
          </w:p>
        </w:tc>
        <w:tc>
          <w:tcPr>
            <w:tcW w:w="10489" w:type="dxa"/>
            <w:tcBorders>
              <w:top w:val="single" w:sz="4" w:space="0" w:color="auto"/>
              <w:left w:val="single" w:sz="4" w:space="0" w:color="auto"/>
              <w:bottom w:val="single" w:sz="4" w:space="0" w:color="auto"/>
              <w:right w:val="single" w:sz="4" w:space="0" w:color="auto"/>
            </w:tcBorders>
          </w:tcPr>
          <w:p w14:paraId="1DE82E0F" w14:textId="77777777" w:rsidR="001B300A" w:rsidRDefault="00000000">
            <w:pPr>
              <w:pStyle w:val="ListParagraph1"/>
              <w:numPr>
                <w:ilvl w:val="0"/>
                <w:numId w:val="6"/>
              </w:numPr>
              <w:ind w:firstLine="480"/>
              <w:rPr>
                <w:rFonts w:ascii="宋体" w:hAnsi="宋体"/>
                <w:lang w:eastAsia="en-US"/>
              </w:rPr>
            </w:pPr>
            <w:r>
              <w:rPr>
                <w:rFonts w:ascii="宋体" w:hAnsi="宋体" w:hint="eastAsia"/>
                <w:lang w:eastAsia="en-US"/>
              </w:rPr>
              <w:t>患者管理</w:t>
            </w:r>
          </w:p>
          <w:p w14:paraId="6F3BBFA0" w14:textId="77777777" w:rsidR="001B300A" w:rsidRDefault="00000000">
            <w:pPr>
              <w:pStyle w:val="ListParagraph1"/>
              <w:numPr>
                <w:ilvl w:val="0"/>
                <w:numId w:val="6"/>
              </w:numPr>
              <w:ind w:firstLine="480"/>
              <w:rPr>
                <w:rFonts w:ascii="宋体" w:hAnsi="宋体"/>
                <w:lang w:eastAsia="en-US"/>
              </w:rPr>
            </w:pPr>
            <w:r>
              <w:rPr>
                <w:rFonts w:ascii="宋体" w:hAnsi="宋体" w:hint="eastAsia"/>
                <w:lang w:eastAsia="en-US"/>
              </w:rPr>
              <w:t>床位管理</w:t>
            </w:r>
          </w:p>
          <w:p w14:paraId="62335695" w14:textId="77777777" w:rsidR="001B300A" w:rsidRDefault="00000000">
            <w:pPr>
              <w:pStyle w:val="ListParagraph1"/>
              <w:numPr>
                <w:ilvl w:val="0"/>
                <w:numId w:val="6"/>
              </w:numPr>
              <w:ind w:firstLine="480"/>
              <w:rPr>
                <w:rFonts w:ascii="宋体" w:hAnsi="宋体"/>
                <w:lang w:eastAsia="en-US"/>
              </w:rPr>
            </w:pPr>
            <w:r>
              <w:rPr>
                <w:rFonts w:ascii="宋体" w:hAnsi="宋体" w:hint="eastAsia"/>
                <w:lang w:eastAsia="en-US"/>
              </w:rPr>
              <w:t>机器人巡航计划定制</w:t>
            </w:r>
          </w:p>
          <w:p w14:paraId="668D7CE6" w14:textId="77777777" w:rsidR="001B300A" w:rsidRDefault="00000000">
            <w:pPr>
              <w:pStyle w:val="ListParagraph1"/>
              <w:numPr>
                <w:ilvl w:val="0"/>
                <w:numId w:val="6"/>
              </w:numPr>
              <w:ind w:firstLine="480"/>
              <w:rPr>
                <w:rFonts w:ascii="宋体" w:hAnsi="宋体"/>
                <w:lang w:eastAsia="en-US"/>
              </w:rPr>
            </w:pPr>
            <w:r>
              <w:rPr>
                <w:rFonts w:ascii="宋体" w:hAnsi="宋体" w:hint="eastAsia"/>
                <w:lang w:eastAsia="en-US"/>
              </w:rPr>
              <w:t>机器人巡航管理</w:t>
            </w:r>
          </w:p>
          <w:p w14:paraId="5CFD7D89" w14:textId="77777777" w:rsidR="001B300A" w:rsidRDefault="00000000">
            <w:pPr>
              <w:pStyle w:val="ListParagraph1"/>
              <w:numPr>
                <w:ilvl w:val="0"/>
                <w:numId w:val="6"/>
              </w:numPr>
              <w:ind w:firstLine="480"/>
              <w:rPr>
                <w:rFonts w:ascii="宋体" w:hAnsi="宋体"/>
                <w:lang w:eastAsia="en-US"/>
              </w:rPr>
            </w:pPr>
            <w:r>
              <w:rPr>
                <w:rFonts w:ascii="宋体" w:hAnsi="宋体" w:hint="eastAsia"/>
                <w:lang w:eastAsia="en-US"/>
              </w:rPr>
              <w:t>评估结果查看</w:t>
            </w:r>
          </w:p>
        </w:tc>
      </w:tr>
      <w:tr w:rsidR="001B300A" w14:paraId="1A48490A" w14:textId="77777777">
        <w:trPr>
          <w:trHeight w:val="280"/>
        </w:trPr>
        <w:tc>
          <w:tcPr>
            <w:tcW w:w="0" w:type="auto"/>
            <w:vMerge/>
            <w:tcBorders>
              <w:top w:val="nil"/>
              <w:left w:val="single" w:sz="4" w:space="0" w:color="auto"/>
              <w:bottom w:val="single" w:sz="4" w:space="0" w:color="auto"/>
              <w:right w:val="single" w:sz="4" w:space="0" w:color="auto"/>
            </w:tcBorders>
            <w:vAlign w:val="center"/>
          </w:tcPr>
          <w:p w14:paraId="5A10E545" w14:textId="77777777" w:rsidR="001B300A" w:rsidRDefault="001B300A">
            <w:pPr>
              <w:jc w:val="left"/>
              <w:rPr>
                <w:rFonts w:ascii="宋体" w:eastAsia="宋体" w:hAnsi="宋体" w:cs="Arial"/>
                <w:b/>
                <w:bCs/>
                <w:sz w:val="24"/>
                <w:szCs w:val="24"/>
                <w:lang w:eastAsia="en-US"/>
              </w:rPr>
            </w:pPr>
          </w:p>
        </w:tc>
        <w:tc>
          <w:tcPr>
            <w:tcW w:w="1534" w:type="dxa"/>
            <w:tcBorders>
              <w:top w:val="single" w:sz="4" w:space="0" w:color="auto"/>
              <w:left w:val="single" w:sz="4" w:space="0" w:color="auto"/>
              <w:bottom w:val="single" w:sz="4" w:space="0" w:color="auto"/>
              <w:right w:val="single" w:sz="4" w:space="0" w:color="auto"/>
            </w:tcBorders>
            <w:noWrap/>
            <w:vAlign w:val="center"/>
          </w:tcPr>
          <w:p w14:paraId="55385D8F" w14:textId="77777777" w:rsidR="001B300A" w:rsidRDefault="00000000">
            <w:pPr>
              <w:pStyle w:val="aff3"/>
              <w:rPr>
                <w:rFonts w:ascii="宋体" w:eastAsia="宋体" w:hAnsi="宋体"/>
                <w:b/>
                <w:bCs/>
                <w:lang w:eastAsia="en-US"/>
              </w:rPr>
            </w:pPr>
            <w:r>
              <w:rPr>
                <w:rFonts w:ascii="宋体" w:eastAsia="宋体" w:hAnsi="宋体" w:hint="eastAsia"/>
                <w:b/>
                <w:bCs/>
                <w:lang w:eastAsia="en-US"/>
              </w:rPr>
              <w:t>PAD硬件参数</w:t>
            </w:r>
          </w:p>
        </w:tc>
        <w:tc>
          <w:tcPr>
            <w:tcW w:w="10489" w:type="dxa"/>
            <w:tcBorders>
              <w:top w:val="single" w:sz="4" w:space="0" w:color="auto"/>
              <w:left w:val="single" w:sz="4" w:space="0" w:color="auto"/>
              <w:bottom w:val="single" w:sz="4" w:space="0" w:color="auto"/>
              <w:right w:val="single" w:sz="4" w:space="0" w:color="auto"/>
            </w:tcBorders>
          </w:tcPr>
          <w:p w14:paraId="6E6A1A74" w14:textId="77777777" w:rsidR="001B300A" w:rsidRDefault="00000000">
            <w:pPr>
              <w:rPr>
                <w:rFonts w:ascii="宋体" w:eastAsia="宋体" w:hAnsi="宋体"/>
                <w:sz w:val="24"/>
                <w:szCs w:val="24"/>
              </w:rPr>
            </w:pPr>
            <w:r>
              <w:rPr>
                <w:rFonts w:ascii="宋体" w:hAnsi="宋体" w:hint="eastAsia"/>
                <w:sz w:val="24"/>
                <w:szCs w:val="24"/>
              </w:rPr>
              <w:t>1) CPU</w:t>
            </w:r>
            <w:r>
              <w:rPr>
                <w:rFonts w:ascii="宋体" w:eastAsia="宋体" w:hAnsi="宋体" w:hint="eastAsia"/>
                <w:sz w:val="24"/>
                <w:szCs w:val="24"/>
              </w:rPr>
              <w:t>：</w:t>
            </w:r>
            <w:r>
              <w:rPr>
                <w:rFonts w:ascii="宋体" w:hAnsi="宋体" w:hint="eastAsia"/>
                <w:sz w:val="24"/>
                <w:szCs w:val="24"/>
              </w:rPr>
              <w:t>2.0GHz*8</w:t>
            </w:r>
            <w:r>
              <w:rPr>
                <w:rFonts w:ascii="宋体" w:eastAsia="宋体" w:hAnsi="宋体" w:hint="eastAsia"/>
                <w:sz w:val="24"/>
                <w:szCs w:val="24"/>
              </w:rPr>
              <w:t>及以上；</w:t>
            </w:r>
          </w:p>
          <w:p w14:paraId="7785B65E" w14:textId="77777777" w:rsidR="001B300A" w:rsidRDefault="00000000">
            <w:pPr>
              <w:rPr>
                <w:rFonts w:ascii="宋体" w:hAnsi="宋体"/>
                <w:sz w:val="24"/>
                <w:szCs w:val="24"/>
              </w:rPr>
            </w:pPr>
            <w:r>
              <w:rPr>
                <w:rFonts w:ascii="宋体" w:hAnsi="宋体" w:hint="eastAsia"/>
                <w:sz w:val="24"/>
                <w:szCs w:val="24"/>
              </w:rPr>
              <w:t>2) RAM(</w:t>
            </w:r>
            <w:r>
              <w:rPr>
                <w:rFonts w:ascii="宋体" w:eastAsia="宋体" w:hAnsi="宋体" w:hint="eastAsia"/>
                <w:sz w:val="24"/>
                <w:szCs w:val="24"/>
              </w:rPr>
              <w:t>内存</w:t>
            </w:r>
            <w:r>
              <w:rPr>
                <w:rFonts w:ascii="宋体" w:hAnsi="宋体" w:hint="eastAsia"/>
                <w:sz w:val="24"/>
                <w:szCs w:val="24"/>
              </w:rPr>
              <w:t>)</w:t>
            </w:r>
            <w:r>
              <w:rPr>
                <w:rFonts w:ascii="宋体" w:eastAsia="宋体" w:hAnsi="宋体" w:hint="eastAsia"/>
                <w:sz w:val="24"/>
                <w:szCs w:val="24"/>
              </w:rPr>
              <w:t>：</w:t>
            </w:r>
            <w:r>
              <w:rPr>
                <w:rFonts w:ascii="宋体" w:hAnsi="宋体" w:hint="eastAsia"/>
                <w:sz w:val="24"/>
                <w:szCs w:val="24"/>
              </w:rPr>
              <w:t>4GB</w:t>
            </w:r>
            <w:r>
              <w:rPr>
                <w:rFonts w:ascii="宋体" w:eastAsia="宋体" w:hAnsi="宋体" w:hint="eastAsia"/>
                <w:sz w:val="24"/>
                <w:szCs w:val="24"/>
              </w:rPr>
              <w:t>及以上；</w:t>
            </w:r>
          </w:p>
          <w:p w14:paraId="5FB23972" w14:textId="77777777" w:rsidR="001B300A" w:rsidRDefault="00000000">
            <w:pPr>
              <w:rPr>
                <w:rFonts w:ascii="宋体" w:hAnsi="宋体"/>
                <w:sz w:val="24"/>
                <w:szCs w:val="24"/>
              </w:rPr>
            </w:pPr>
            <w:r>
              <w:rPr>
                <w:rFonts w:ascii="宋体" w:hAnsi="宋体" w:hint="eastAsia"/>
                <w:sz w:val="24"/>
                <w:szCs w:val="24"/>
              </w:rPr>
              <w:t>3) ROM(</w:t>
            </w:r>
            <w:r>
              <w:rPr>
                <w:rFonts w:ascii="宋体" w:eastAsia="宋体" w:hAnsi="宋体" w:hint="eastAsia"/>
                <w:sz w:val="24"/>
                <w:szCs w:val="24"/>
              </w:rPr>
              <w:t>容量</w:t>
            </w:r>
            <w:r>
              <w:rPr>
                <w:rFonts w:ascii="宋体" w:hAnsi="宋体" w:hint="eastAsia"/>
                <w:sz w:val="24"/>
                <w:szCs w:val="24"/>
              </w:rPr>
              <w:t>)</w:t>
            </w:r>
            <w:r>
              <w:rPr>
                <w:rFonts w:ascii="宋体" w:eastAsia="宋体" w:hAnsi="宋体" w:hint="eastAsia"/>
                <w:sz w:val="24"/>
                <w:szCs w:val="24"/>
              </w:rPr>
              <w:t>：</w:t>
            </w:r>
            <w:r>
              <w:rPr>
                <w:rFonts w:ascii="宋体" w:hAnsi="宋体" w:hint="eastAsia"/>
                <w:sz w:val="24"/>
                <w:szCs w:val="24"/>
              </w:rPr>
              <w:t>64GB</w:t>
            </w:r>
            <w:r>
              <w:rPr>
                <w:rFonts w:ascii="宋体" w:eastAsia="宋体" w:hAnsi="宋体" w:hint="eastAsia"/>
                <w:sz w:val="24"/>
                <w:szCs w:val="24"/>
              </w:rPr>
              <w:t>及以上；</w:t>
            </w:r>
          </w:p>
          <w:p w14:paraId="5352A9A6" w14:textId="77777777" w:rsidR="001B300A" w:rsidRDefault="00000000">
            <w:pPr>
              <w:rPr>
                <w:rFonts w:ascii="宋体" w:hAnsi="宋体"/>
                <w:sz w:val="24"/>
                <w:szCs w:val="24"/>
              </w:rPr>
            </w:pPr>
            <w:r>
              <w:rPr>
                <w:rFonts w:ascii="宋体" w:hAnsi="宋体" w:hint="eastAsia"/>
                <w:sz w:val="24"/>
                <w:szCs w:val="24"/>
              </w:rPr>
              <w:t xml:space="preserve">4) </w:t>
            </w:r>
            <w:r>
              <w:rPr>
                <w:rFonts w:ascii="宋体" w:eastAsia="宋体" w:hAnsi="宋体" w:hint="eastAsia"/>
                <w:sz w:val="24"/>
                <w:szCs w:val="24"/>
              </w:rPr>
              <w:t>操作系统：</w:t>
            </w:r>
            <w:r>
              <w:rPr>
                <w:rFonts w:ascii="宋体" w:hAnsi="宋体" w:hint="eastAsia"/>
                <w:sz w:val="24"/>
                <w:szCs w:val="24"/>
              </w:rPr>
              <w:t>Android 11</w:t>
            </w:r>
            <w:r>
              <w:rPr>
                <w:rFonts w:ascii="宋体" w:eastAsia="宋体" w:hAnsi="宋体" w:hint="eastAsia"/>
                <w:sz w:val="24"/>
                <w:szCs w:val="24"/>
              </w:rPr>
              <w:t>及以上；</w:t>
            </w:r>
          </w:p>
          <w:p w14:paraId="254319FA" w14:textId="77777777" w:rsidR="001B300A" w:rsidRDefault="00000000">
            <w:pPr>
              <w:rPr>
                <w:rFonts w:ascii="宋体" w:hAnsi="宋体"/>
                <w:sz w:val="24"/>
                <w:szCs w:val="24"/>
              </w:rPr>
            </w:pPr>
            <w:r>
              <w:rPr>
                <w:rFonts w:ascii="宋体" w:hAnsi="宋体" w:hint="eastAsia"/>
                <w:sz w:val="24"/>
                <w:szCs w:val="24"/>
              </w:rPr>
              <w:t xml:space="preserve">5) </w:t>
            </w:r>
            <w:r>
              <w:rPr>
                <w:rFonts w:ascii="宋体" w:eastAsia="宋体" w:hAnsi="宋体" w:hint="eastAsia"/>
                <w:sz w:val="24"/>
                <w:szCs w:val="24"/>
              </w:rPr>
              <w:t>屏幕尺寸：</w:t>
            </w:r>
            <w:r>
              <w:rPr>
                <w:rFonts w:ascii="宋体" w:hAnsi="宋体" w:hint="eastAsia"/>
                <w:sz w:val="24"/>
                <w:szCs w:val="24"/>
              </w:rPr>
              <w:t>10</w:t>
            </w:r>
            <w:r>
              <w:rPr>
                <w:rFonts w:ascii="宋体" w:eastAsia="宋体" w:hAnsi="宋体" w:hint="eastAsia"/>
                <w:sz w:val="24"/>
                <w:szCs w:val="24"/>
              </w:rPr>
              <w:t>寸及以上。</w:t>
            </w:r>
          </w:p>
        </w:tc>
      </w:tr>
      <w:tr w:rsidR="001B300A" w14:paraId="7F7B64EF" w14:textId="77777777">
        <w:trPr>
          <w:trHeight w:val="280"/>
        </w:trPr>
        <w:tc>
          <w:tcPr>
            <w:tcW w:w="1580" w:type="dxa"/>
            <w:tcBorders>
              <w:top w:val="single" w:sz="4" w:space="0" w:color="auto"/>
              <w:left w:val="single" w:sz="4" w:space="0" w:color="auto"/>
              <w:bottom w:val="single" w:sz="4" w:space="0" w:color="auto"/>
              <w:right w:val="single" w:sz="4" w:space="0" w:color="auto"/>
            </w:tcBorders>
            <w:noWrap/>
            <w:vAlign w:val="center"/>
          </w:tcPr>
          <w:p w14:paraId="6226C778" w14:textId="77777777" w:rsidR="001B300A" w:rsidRDefault="00000000">
            <w:pPr>
              <w:pStyle w:val="aff3"/>
              <w:rPr>
                <w:rFonts w:ascii="宋体" w:eastAsia="宋体" w:hAnsi="宋体"/>
                <w:b/>
                <w:bCs/>
                <w:lang w:eastAsia="en-US"/>
              </w:rPr>
            </w:pPr>
            <w:r>
              <w:rPr>
                <w:rFonts w:ascii="宋体" w:eastAsia="宋体" w:hAnsi="宋体" w:hint="eastAsia"/>
                <w:b/>
                <w:bCs/>
                <w:lang w:eastAsia="en-US"/>
              </w:rPr>
              <w:t>Web 软件系统</w:t>
            </w:r>
          </w:p>
        </w:tc>
        <w:tc>
          <w:tcPr>
            <w:tcW w:w="1534" w:type="dxa"/>
            <w:tcBorders>
              <w:top w:val="single" w:sz="4" w:space="0" w:color="auto"/>
              <w:left w:val="single" w:sz="4" w:space="0" w:color="auto"/>
              <w:bottom w:val="single" w:sz="4" w:space="0" w:color="auto"/>
              <w:right w:val="single" w:sz="4" w:space="0" w:color="auto"/>
            </w:tcBorders>
            <w:noWrap/>
            <w:vAlign w:val="center"/>
          </w:tcPr>
          <w:p w14:paraId="04BF2156" w14:textId="77777777" w:rsidR="001B300A" w:rsidRDefault="00000000">
            <w:pPr>
              <w:pStyle w:val="aff3"/>
              <w:rPr>
                <w:rFonts w:ascii="宋体" w:eastAsia="宋体" w:hAnsi="宋体"/>
                <w:b/>
                <w:bCs/>
                <w:lang w:eastAsia="en-US"/>
              </w:rPr>
            </w:pPr>
            <w:r>
              <w:rPr>
                <w:rFonts w:ascii="宋体" w:eastAsia="宋体" w:hAnsi="宋体" w:hint="eastAsia"/>
                <w:b/>
                <w:bCs/>
                <w:lang w:eastAsia="en-US"/>
              </w:rPr>
              <w:t>Web软件功能</w:t>
            </w:r>
          </w:p>
        </w:tc>
        <w:tc>
          <w:tcPr>
            <w:tcW w:w="10489" w:type="dxa"/>
            <w:tcBorders>
              <w:top w:val="single" w:sz="4" w:space="0" w:color="auto"/>
              <w:left w:val="single" w:sz="4" w:space="0" w:color="auto"/>
              <w:bottom w:val="single" w:sz="4" w:space="0" w:color="auto"/>
              <w:right w:val="single" w:sz="4" w:space="0" w:color="auto"/>
            </w:tcBorders>
          </w:tcPr>
          <w:p w14:paraId="336E9272" w14:textId="77777777" w:rsidR="001B300A" w:rsidRDefault="00000000">
            <w:pPr>
              <w:pStyle w:val="ListParagraph1"/>
              <w:numPr>
                <w:ilvl w:val="0"/>
                <w:numId w:val="7"/>
              </w:numPr>
              <w:ind w:firstLine="480"/>
              <w:rPr>
                <w:rFonts w:ascii="宋体" w:hAnsi="宋体"/>
                <w:lang w:eastAsia="en-US"/>
              </w:rPr>
            </w:pPr>
            <w:r>
              <w:rPr>
                <w:rFonts w:ascii="宋体" w:hAnsi="宋体" w:hint="eastAsia"/>
                <w:lang w:eastAsia="en-US"/>
              </w:rPr>
              <w:t>患者评及床位管理</w:t>
            </w:r>
          </w:p>
          <w:p w14:paraId="33F4EDB7" w14:textId="77777777" w:rsidR="001B300A" w:rsidRDefault="00000000">
            <w:pPr>
              <w:pStyle w:val="ListParagraph1"/>
              <w:numPr>
                <w:ilvl w:val="0"/>
                <w:numId w:val="7"/>
              </w:numPr>
              <w:ind w:firstLine="480"/>
              <w:rPr>
                <w:rFonts w:ascii="宋体" w:hAnsi="宋体"/>
                <w:lang w:eastAsia="en-US"/>
              </w:rPr>
            </w:pPr>
            <w:r>
              <w:rPr>
                <w:rFonts w:ascii="宋体" w:hAnsi="宋体" w:hint="eastAsia"/>
                <w:lang w:eastAsia="en-US"/>
              </w:rPr>
              <w:t>患者估数据展示</w:t>
            </w:r>
          </w:p>
          <w:p w14:paraId="56505833" w14:textId="77777777" w:rsidR="001B300A" w:rsidRDefault="00000000">
            <w:pPr>
              <w:pStyle w:val="ListParagraph1"/>
              <w:numPr>
                <w:ilvl w:val="0"/>
                <w:numId w:val="7"/>
              </w:numPr>
              <w:ind w:firstLine="480"/>
              <w:rPr>
                <w:rFonts w:ascii="宋体" w:hAnsi="宋体"/>
                <w:lang w:eastAsia="en-US"/>
              </w:rPr>
            </w:pPr>
            <w:r>
              <w:rPr>
                <w:rFonts w:ascii="宋体" w:hAnsi="宋体" w:hint="eastAsia"/>
                <w:lang w:eastAsia="en-US"/>
              </w:rPr>
              <w:t>疼痛轨迹</w:t>
            </w:r>
          </w:p>
          <w:p w14:paraId="63548ABF" w14:textId="77777777" w:rsidR="001B300A" w:rsidRDefault="00000000">
            <w:pPr>
              <w:pStyle w:val="ListParagraph1"/>
              <w:numPr>
                <w:ilvl w:val="0"/>
                <w:numId w:val="7"/>
              </w:numPr>
              <w:ind w:firstLine="480"/>
              <w:rPr>
                <w:rFonts w:ascii="宋体" w:hAnsi="宋体"/>
                <w:lang w:eastAsia="en-US"/>
              </w:rPr>
            </w:pPr>
            <w:r>
              <w:rPr>
                <w:rFonts w:ascii="宋体" w:hAnsi="宋体" w:hint="eastAsia"/>
                <w:lang w:eastAsia="en-US"/>
              </w:rPr>
              <w:t>在院患者疼痛情况看板</w:t>
            </w:r>
          </w:p>
          <w:p w14:paraId="3D5BA2A5" w14:textId="77777777" w:rsidR="001B300A" w:rsidRDefault="00000000">
            <w:pPr>
              <w:pStyle w:val="ListParagraph1"/>
              <w:numPr>
                <w:ilvl w:val="0"/>
                <w:numId w:val="7"/>
              </w:numPr>
              <w:ind w:firstLine="480"/>
              <w:rPr>
                <w:rFonts w:ascii="宋体" w:hAnsi="宋体"/>
              </w:rPr>
            </w:pPr>
            <w:r>
              <w:rPr>
                <w:rFonts w:ascii="宋体" w:hAnsi="宋体" w:hint="eastAsia"/>
              </w:rPr>
              <w:t>出院患者重要指标统计</w:t>
            </w:r>
          </w:p>
        </w:tc>
      </w:tr>
    </w:tbl>
    <w:p w14:paraId="3BDC3297" w14:textId="77777777" w:rsidR="001B300A" w:rsidRDefault="001B300A">
      <w:pPr>
        <w:rPr>
          <w:rFonts w:eastAsiaTheme="minorEastAsia"/>
          <w:lang w:val="en-US"/>
        </w:rPr>
      </w:pPr>
    </w:p>
    <w:p w14:paraId="098D97CF" w14:textId="77777777" w:rsidR="001B300A" w:rsidRDefault="001B300A">
      <w:pPr>
        <w:rPr>
          <w:rFonts w:eastAsiaTheme="minorEastAsia"/>
          <w:sz w:val="24"/>
          <w:szCs w:val="24"/>
        </w:rPr>
      </w:pPr>
    </w:p>
    <w:p w14:paraId="1805A895" w14:textId="77777777" w:rsidR="001B300A" w:rsidRDefault="00000000">
      <w:pPr>
        <w:widowControl/>
        <w:jc w:val="left"/>
        <w:rPr>
          <w:rFonts w:ascii="宋体" w:eastAsia="宋体" w:hAnsi="宋体" w:cs="Arial"/>
          <w:sz w:val="24"/>
          <w:szCs w:val="24"/>
        </w:rPr>
      </w:pPr>
      <w:r>
        <w:rPr>
          <w:rFonts w:ascii="宋体" w:eastAsia="宋体" w:hAnsi="宋体"/>
          <w:b/>
          <w:bCs/>
          <w:lang w:val="en-US"/>
        </w:rPr>
        <w:br w:type="page"/>
      </w:r>
    </w:p>
    <w:p w14:paraId="2C212170" w14:textId="77777777" w:rsidR="001B300A" w:rsidRDefault="00000000">
      <w:pPr>
        <w:pStyle w:val="21"/>
        <w:ind w:firstLine="562"/>
      </w:pPr>
      <w:r>
        <w:rPr>
          <w:rFonts w:hint="eastAsia"/>
          <w:sz w:val="24"/>
          <w:shd w:val="clear" w:color="auto" w:fill="FFFFFF"/>
        </w:rPr>
        <w:lastRenderedPageBreak/>
        <w:t>★</w:t>
      </w:r>
      <w:r>
        <w:rPr>
          <w:rFonts w:eastAsiaTheme="minorEastAsia" w:hint="eastAsia"/>
          <w:lang w:bidi="ar"/>
        </w:rPr>
        <w:t>四、商务部分要求</w:t>
      </w:r>
    </w:p>
    <w:p w14:paraId="0E0CA034" w14:textId="77777777" w:rsidR="001B300A" w:rsidRDefault="00000000">
      <w:pPr>
        <w:spacing w:line="360" w:lineRule="auto"/>
        <w:ind w:firstLineChars="200" w:firstLine="482"/>
        <w:rPr>
          <w:rFonts w:ascii="宋体" w:hAnsi="宋体"/>
          <w:b/>
          <w:bCs/>
          <w:color w:val="000000"/>
          <w:sz w:val="24"/>
          <w:szCs w:val="24"/>
        </w:rPr>
      </w:pPr>
      <w:r>
        <w:rPr>
          <w:rFonts w:ascii="宋体" w:eastAsia="宋体" w:hAnsi="宋体" w:hint="eastAsia"/>
          <w:b/>
          <w:bCs/>
          <w:color w:val="000000"/>
          <w:sz w:val="24"/>
          <w:szCs w:val="24"/>
        </w:rPr>
        <w:t>（一）实施管理要求</w:t>
      </w:r>
    </w:p>
    <w:p w14:paraId="156AAE8E"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1</w:t>
      </w:r>
      <w:r>
        <w:rPr>
          <w:rFonts w:ascii="宋体" w:eastAsia="宋体" w:hAnsi="宋体" w:hint="eastAsia"/>
          <w:color w:val="000000"/>
          <w:sz w:val="24"/>
          <w:szCs w:val="24"/>
        </w:rPr>
        <w:t>、供应商应提供高质量的实施团队，并尽快在规定的时间内完成项目的实施工作，确保软件可以按时上线运行</w:t>
      </w:r>
    </w:p>
    <w:p w14:paraId="38B731E3"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2</w:t>
      </w:r>
      <w:r>
        <w:rPr>
          <w:rFonts w:ascii="宋体" w:eastAsia="宋体" w:hAnsi="宋体" w:hint="eastAsia"/>
          <w:color w:val="000000"/>
          <w:sz w:val="24"/>
          <w:szCs w:val="24"/>
        </w:rPr>
        <w:t>、实施内容</w:t>
      </w:r>
    </w:p>
    <w:p w14:paraId="6701A30F"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 xml:space="preserve">2.1 </w:t>
      </w:r>
      <w:r>
        <w:rPr>
          <w:rFonts w:ascii="宋体" w:eastAsia="宋体" w:hAnsi="宋体" w:hint="eastAsia"/>
          <w:color w:val="000000"/>
          <w:sz w:val="24"/>
          <w:szCs w:val="24"/>
        </w:rPr>
        <w:t>完成</w:t>
      </w:r>
      <w:r>
        <w:rPr>
          <w:rFonts w:cs="Calibri"/>
          <w:color w:val="000000"/>
          <w:sz w:val="24"/>
          <w:szCs w:val="24"/>
        </w:rPr>
        <w:t>“</w:t>
      </w:r>
      <w:r>
        <w:rPr>
          <w:rFonts w:ascii="宋体" w:eastAsia="宋体" w:hAnsi="宋体" w:hint="eastAsia"/>
          <w:sz w:val="24"/>
          <w:szCs w:val="24"/>
        </w:rPr>
        <w:t>智能多维疼痛评估系统</w:t>
      </w:r>
      <w:r>
        <w:rPr>
          <w:rFonts w:ascii="宋体" w:hAnsi="宋体" w:hint="eastAsia"/>
          <w:color w:val="000000"/>
          <w:sz w:val="24"/>
          <w:szCs w:val="24"/>
        </w:rPr>
        <w:t>”</w:t>
      </w:r>
      <w:r>
        <w:rPr>
          <w:rFonts w:ascii="宋体" w:eastAsia="宋体" w:hAnsi="宋体" w:hint="eastAsia"/>
          <w:color w:val="000000"/>
          <w:sz w:val="24"/>
          <w:szCs w:val="24"/>
        </w:rPr>
        <w:t>开发，由专业技术人员上门安装、调试、配置系统。</w:t>
      </w:r>
    </w:p>
    <w:p w14:paraId="44D96F3C"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 xml:space="preserve">2.2 </w:t>
      </w:r>
      <w:r>
        <w:rPr>
          <w:rFonts w:ascii="宋体" w:eastAsia="宋体" w:hAnsi="宋体" w:hint="eastAsia"/>
          <w:color w:val="000000"/>
          <w:sz w:val="24"/>
          <w:szCs w:val="24"/>
        </w:rPr>
        <w:t>培训相关操作和管理人员，保障工作人员能熟练操作本项目系统，制定培训计划，包括但不限于：</w:t>
      </w:r>
    </w:p>
    <w:p w14:paraId="648D2324" w14:textId="77777777" w:rsidR="001B300A" w:rsidRDefault="00000000">
      <w:pPr>
        <w:spacing w:line="360" w:lineRule="auto"/>
        <w:ind w:firstLineChars="236" w:firstLine="566"/>
        <w:rPr>
          <w:rFonts w:ascii="宋体" w:hAnsi="宋体"/>
          <w:color w:val="000000"/>
          <w:sz w:val="24"/>
          <w:szCs w:val="24"/>
        </w:rPr>
      </w:pPr>
      <w:r>
        <w:rPr>
          <w:rFonts w:ascii="宋体" w:eastAsia="宋体" w:hAnsi="宋体" w:hint="eastAsia"/>
          <w:color w:val="000000"/>
          <w:sz w:val="24"/>
          <w:szCs w:val="24"/>
        </w:rPr>
        <w:t>（</w:t>
      </w:r>
      <w:r>
        <w:rPr>
          <w:rFonts w:ascii="宋体" w:hAnsi="宋体" w:hint="eastAsia"/>
          <w:color w:val="000000"/>
          <w:sz w:val="24"/>
          <w:szCs w:val="24"/>
        </w:rPr>
        <w:t>1</w:t>
      </w:r>
      <w:r>
        <w:rPr>
          <w:rFonts w:ascii="宋体" w:eastAsia="宋体" w:hAnsi="宋体" w:hint="eastAsia"/>
          <w:color w:val="000000"/>
          <w:sz w:val="24"/>
          <w:szCs w:val="24"/>
        </w:rPr>
        <w:t>）对院领导、科主任、归口负责人、科室人员等不同对象的培训计划；</w:t>
      </w:r>
    </w:p>
    <w:p w14:paraId="158A0DD2" w14:textId="77777777" w:rsidR="001B300A" w:rsidRDefault="00000000">
      <w:pPr>
        <w:spacing w:line="360" w:lineRule="auto"/>
        <w:ind w:firstLineChars="236" w:firstLine="566"/>
        <w:rPr>
          <w:rFonts w:ascii="宋体" w:hAnsi="宋体"/>
          <w:color w:val="000000"/>
          <w:sz w:val="24"/>
          <w:szCs w:val="24"/>
        </w:rPr>
      </w:pPr>
      <w:r>
        <w:rPr>
          <w:rFonts w:ascii="宋体" w:eastAsia="宋体" w:hAnsi="宋体" w:hint="eastAsia"/>
          <w:color w:val="000000"/>
          <w:sz w:val="24"/>
          <w:szCs w:val="24"/>
        </w:rPr>
        <w:t>（</w:t>
      </w:r>
      <w:r>
        <w:rPr>
          <w:rFonts w:ascii="宋体" w:hAnsi="宋体" w:hint="eastAsia"/>
          <w:color w:val="000000"/>
          <w:sz w:val="24"/>
          <w:szCs w:val="24"/>
        </w:rPr>
        <w:t>2</w:t>
      </w:r>
      <w:r>
        <w:rPr>
          <w:rFonts w:ascii="宋体" w:eastAsia="宋体" w:hAnsi="宋体" w:hint="eastAsia"/>
          <w:color w:val="000000"/>
          <w:sz w:val="24"/>
          <w:szCs w:val="24"/>
        </w:rPr>
        <w:t>）培训课程安排、培训方式由原厂商提供，时间、地点及场所由医院提供</w:t>
      </w:r>
      <w:r>
        <w:rPr>
          <w:rFonts w:ascii="宋体" w:hAnsi="宋体" w:hint="eastAsia"/>
          <w:color w:val="000000"/>
          <w:sz w:val="24"/>
          <w:szCs w:val="24"/>
        </w:rPr>
        <w:t>;</w:t>
      </w:r>
    </w:p>
    <w:p w14:paraId="6C4100C9" w14:textId="77777777" w:rsidR="001B300A" w:rsidRDefault="00000000">
      <w:pPr>
        <w:spacing w:line="360" w:lineRule="auto"/>
        <w:ind w:firstLineChars="236" w:firstLine="566"/>
        <w:rPr>
          <w:rFonts w:ascii="宋体" w:hAnsi="宋体"/>
          <w:color w:val="000000"/>
          <w:sz w:val="24"/>
          <w:szCs w:val="24"/>
        </w:rPr>
      </w:pPr>
      <w:r>
        <w:rPr>
          <w:rFonts w:ascii="宋体" w:eastAsia="宋体" w:hAnsi="宋体" w:hint="eastAsia"/>
          <w:color w:val="000000"/>
          <w:sz w:val="24"/>
          <w:szCs w:val="24"/>
        </w:rPr>
        <w:t>（</w:t>
      </w:r>
      <w:r>
        <w:rPr>
          <w:rFonts w:ascii="宋体" w:hAnsi="宋体" w:hint="eastAsia"/>
          <w:color w:val="000000"/>
          <w:sz w:val="24"/>
          <w:szCs w:val="24"/>
        </w:rPr>
        <w:t>3</w:t>
      </w:r>
      <w:r>
        <w:rPr>
          <w:rFonts w:ascii="宋体" w:eastAsia="宋体" w:hAnsi="宋体" w:hint="eastAsia"/>
          <w:color w:val="000000"/>
          <w:sz w:val="24"/>
          <w:szCs w:val="24"/>
        </w:rPr>
        <w:t>）提供系统操作培训：主要面向使用系统的人员，提供操作培训。</w:t>
      </w:r>
      <w:r>
        <w:rPr>
          <w:rFonts w:ascii="宋体" w:eastAsiaTheme="minorEastAsia" w:hAnsi="宋体" w:hint="eastAsia"/>
          <w:color w:val="000000"/>
          <w:sz w:val="24"/>
          <w:szCs w:val="24"/>
        </w:rPr>
        <w:t xml:space="preserve"> </w:t>
      </w:r>
      <w:r>
        <w:rPr>
          <w:rFonts w:ascii="宋体" w:hAnsi="宋体" w:hint="eastAsia"/>
          <w:sz w:val="24"/>
          <w:szCs w:val="24"/>
        </w:rPr>
        <w:t xml:space="preserve"> </w:t>
      </w:r>
    </w:p>
    <w:p w14:paraId="14C81483" w14:textId="77777777" w:rsidR="001B300A" w:rsidRDefault="00000000">
      <w:pPr>
        <w:spacing w:line="360" w:lineRule="auto"/>
        <w:ind w:firstLineChars="200" w:firstLine="482"/>
        <w:rPr>
          <w:rFonts w:ascii="宋体" w:hAnsi="宋体"/>
          <w:b/>
          <w:bCs/>
          <w:color w:val="000000"/>
          <w:sz w:val="24"/>
          <w:szCs w:val="24"/>
        </w:rPr>
      </w:pPr>
      <w:r>
        <w:rPr>
          <w:rFonts w:ascii="宋体" w:eastAsia="宋体" w:hAnsi="宋体" w:hint="eastAsia"/>
          <w:b/>
          <w:bCs/>
          <w:color w:val="000000"/>
          <w:sz w:val="24"/>
          <w:szCs w:val="24"/>
        </w:rPr>
        <w:t>（二）售后服务要求</w:t>
      </w:r>
    </w:p>
    <w:p w14:paraId="5AC791DF"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1</w:t>
      </w:r>
      <w:r>
        <w:rPr>
          <w:rFonts w:ascii="宋体" w:eastAsia="宋体" w:hAnsi="宋体" w:hint="eastAsia"/>
          <w:color w:val="000000"/>
          <w:sz w:val="24"/>
          <w:szCs w:val="24"/>
        </w:rPr>
        <w:t>、售后服务机制</w:t>
      </w:r>
    </w:p>
    <w:p w14:paraId="3533FF44"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1.1.</w:t>
      </w:r>
      <w:r>
        <w:rPr>
          <w:rFonts w:ascii="宋体" w:eastAsia="宋体" w:hAnsi="宋体" w:hint="eastAsia"/>
          <w:color w:val="000000"/>
          <w:sz w:val="24"/>
          <w:szCs w:val="24"/>
        </w:rPr>
        <w:t>供应商应提供全方位的服务，包括：技术咨询、操作培训、系统维护、数据库调优等。</w:t>
      </w:r>
    </w:p>
    <w:p w14:paraId="26D492B8"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1.2.</w:t>
      </w:r>
      <w:r>
        <w:rPr>
          <w:rFonts w:ascii="宋体" w:eastAsia="宋体" w:hAnsi="宋体" w:hint="eastAsia"/>
          <w:color w:val="000000"/>
          <w:sz w:val="24"/>
          <w:szCs w:val="24"/>
        </w:rPr>
        <w:t>有专门的服务队伍，以确保服务畅通和高效，实行项目经理负责制。</w:t>
      </w:r>
    </w:p>
    <w:p w14:paraId="440D6D77"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1.3.</w:t>
      </w:r>
      <w:r>
        <w:rPr>
          <w:rFonts w:ascii="宋体" w:eastAsia="宋体" w:hAnsi="宋体" w:hint="eastAsia"/>
          <w:color w:val="000000"/>
          <w:sz w:val="24"/>
          <w:szCs w:val="24"/>
        </w:rPr>
        <w:t>有完备的跟踪服务制度，通过定期的电话回访、走访等方式对服务进行跟踪，以保证客户满意。</w:t>
      </w:r>
    </w:p>
    <w:p w14:paraId="522D5927"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2</w:t>
      </w:r>
      <w:r>
        <w:rPr>
          <w:rFonts w:ascii="宋体" w:eastAsia="宋体" w:hAnsi="宋体" w:hint="eastAsia"/>
          <w:color w:val="000000"/>
          <w:sz w:val="24"/>
          <w:szCs w:val="24"/>
        </w:rPr>
        <w:t>、售后服务体系</w:t>
      </w:r>
    </w:p>
    <w:p w14:paraId="30C20EBA"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2.1.</w:t>
      </w:r>
      <w:r>
        <w:rPr>
          <w:rFonts w:ascii="宋体" w:eastAsia="宋体" w:hAnsi="宋体" w:hint="eastAsia"/>
          <w:color w:val="000000"/>
          <w:sz w:val="24"/>
          <w:szCs w:val="24"/>
        </w:rPr>
        <w:t>供应商应拥有专业的开发团队，在项目实施前后为用户提供一致的技术支持体验，其中包括技术咨询、实施指导、运行维护和定期回访等，能解决项目运行过程中的技术问题。</w:t>
      </w:r>
    </w:p>
    <w:p w14:paraId="1FBBBC15"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2.2</w:t>
      </w:r>
      <w:r>
        <w:rPr>
          <w:rFonts w:ascii="宋体" w:eastAsia="宋体" w:hAnsi="宋体" w:hint="eastAsia"/>
          <w:color w:val="000000"/>
          <w:sz w:val="24"/>
          <w:szCs w:val="24"/>
        </w:rPr>
        <w:t>对项目实行</w:t>
      </w:r>
      <w:r>
        <w:rPr>
          <w:rFonts w:cs="Calibri"/>
          <w:color w:val="000000"/>
          <w:sz w:val="24"/>
          <w:szCs w:val="24"/>
        </w:rPr>
        <w:t>“</w:t>
      </w:r>
      <w:r>
        <w:rPr>
          <w:rFonts w:ascii="宋体" w:eastAsia="宋体" w:hAnsi="宋体" w:hint="eastAsia"/>
          <w:color w:val="000000"/>
          <w:sz w:val="24"/>
          <w:szCs w:val="24"/>
        </w:rPr>
        <w:t>首问负责制</w:t>
      </w:r>
      <w:r>
        <w:rPr>
          <w:rFonts w:cs="Calibri"/>
          <w:color w:val="000000"/>
          <w:sz w:val="24"/>
          <w:szCs w:val="24"/>
        </w:rPr>
        <w:t>”</w:t>
      </w:r>
      <w:r>
        <w:rPr>
          <w:rFonts w:ascii="宋体" w:eastAsia="宋体" w:hAnsi="宋体" w:hint="eastAsia"/>
          <w:color w:val="000000"/>
          <w:sz w:val="24"/>
          <w:szCs w:val="24"/>
        </w:rPr>
        <w:t>，即对于采购人所提出的需要解决和服务的问题，只要将该问题对售后服务部门内任何一位员工反映即可得到主动式服务。</w:t>
      </w:r>
    </w:p>
    <w:p w14:paraId="002B2230"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3</w:t>
      </w:r>
      <w:r>
        <w:rPr>
          <w:rFonts w:ascii="宋体" w:eastAsia="宋体" w:hAnsi="宋体" w:hint="eastAsia"/>
          <w:color w:val="000000"/>
          <w:sz w:val="24"/>
          <w:szCs w:val="24"/>
        </w:rPr>
        <w:t>、售后服务方式</w:t>
      </w:r>
    </w:p>
    <w:p w14:paraId="11CB3387"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3.1.</w:t>
      </w:r>
      <w:r>
        <w:rPr>
          <w:rFonts w:ascii="宋体" w:eastAsia="宋体" w:hAnsi="宋体" w:hint="eastAsia"/>
          <w:color w:val="000000"/>
          <w:sz w:val="24"/>
          <w:szCs w:val="24"/>
        </w:rPr>
        <w:t>电话支持，为使用方提供</w:t>
      </w:r>
      <w:r>
        <w:rPr>
          <w:rFonts w:ascii="宋体" w:hAnsi="宋体" w:hint="eastAsia"/>
          <w:color w:val="000000"/>
          <w:sz w:val="24"/>
          <w:szCs w:val="24"/>
        </w:rPr>
        <w:t xml:space="preserve"> 7</w:t>
      </w:r>
      <w:r>
        <w:rPr>
          <w:rFonts w:ascii="宋体" w:hAnsi="宋体" w:hint="eastAsia"/>
          <w:color w:val="000000"/>
          <w:sz w:val="24"/>
          <w:szCs w:val="24"/>
        </w:rPr>
        <w:t>×</w:t>
      </w:r>
      <w:r>
        <w:rPr>
          <w:rFonts w:ascii="宋体" w:hAnsi="宋体" w:hint="eastAsia"/>
          <w:color w:val="000000"/>
          <w:sz w:val="24"/>
          <w:szCs w:val="24"/>
        </w:rPr>
        <w:t xml:space="preserve">24 </w:t>
      </w:r>
      <w:r>
        <w:rPr>
          <w:rFonts w:ascii="宋体" w:eastAsia="宋体" w:hAnsi="宋体" w:hint="eastAsia"/>
          <w:color w:val="000000"/>
          <w:sz w:val="24"/>
          <w:szCs w:val="24"/>
        </w:rPr>
        <w:t>小时的全方位服务，除了提供公司的技术服务支持电话外，还应注明项目主要技术成员的移动电话，用于双方及时沟通并解决问题，电话支持即时响应。</w:t>
      </w:r>
    </w:p>
    <w:p w14:paraId="3B847C57"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3.2.</w:t>
      </w:r>
      <w:r>
        <w:rPr>
          <w:rFonts w:ascii="宋体" w:eastAsia="宋体" w:hAnsi="宋体" w:hint="eastAsia"/>
          <w:color w:val="000000"/>
          <w:sz w:val="24"/>
          <w:szCs w:val="24"/>
        </w:rPr>
        <w:t>现场服务，对于电话不能很好解决及其他必须亲临现场服务的内容，供应商应在第一时间根据具体情况迅速安排人员</w:t>
      </w:r>
      <w:r>
        <w:rPr>
          <w:rFonts w:ascii="宋体" w:hAnsi="宋体" w:hint="eastAsia"/>
          <w:color w:val="000000"/>
          <w:sz w:val="24"/>
          <w:szCs w:val="24"/>
        </w:rPr>
        <w:t>24</w:t>
      </w:r>
      <w:r>
        <w:rPr>
          <w:rFonts w:ascii="宋体" w:eastAsia="宋体" w:hAnsi="宋体" w:hint="eastAsia"/>
          <w:color w:val="000000"/>
          <w:sz w:val="24"/>
          <w:szCs w:val="24"/>
        </w:rPr>
        <w:t>小时内快速到达现场提供服务。</w:t>
      </w:r>
    </w:p>
    <w:p w14:paraId="64A2E396"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3.3</w:t>
      </w:r>
      <w:r>
        <w:rPr>
          <w:rFonts w:ascii="宋体" w:eastAsia="宋体" w:hAnsi="宋体" w:hint="eastAsia"/>
          <w:color w:val="000000"/>
          <w:sz w:val="24"/>
          <w:szCs w:val="24"/>
        </w:rPr>
        <w:t>远程服务，供应商可借助网络工具远程实时维护系统，如</w:t>
      </w:r>
      <w:r>
        <w:rPr>
          <w:rFonts w:ascii="宋体" w:hAnsi="宋体" w:hint="eastAsia"/>
          <w:color w:val="000000"/>
          <w:sz w:val="24"/>
          <w:szCs w:val="24"/>
        </w:rPr>
        <w:t xml:space="preserve"> QQ</w:t>
      </w:r>
      <w:r>
        <w:rPr>
          <w:rFonts w:ascii="宋体" w:eastAsia="宋体" w:hAnsi="宋体" w:hint="eastAsia"/>
          <w:color w:val="000000"/>
          <w:sz w:val="24"/>
          <w:szCs w:val="24"/>
        </w:rPr>
        <w:t>、微信远程协助等功能</w:t>
      </w:r>
      <w:r>
        <w:rPr>
          <w:rFonts w:ascii="宋体" w:eastAsia="宋体" w:hAnsi="宋体" w:hint="eastAsia"/>
          <w:color w:val="000000"/>
          <w:sz w:val="24"/>
          <w:szCs w:val="24"/>
        </w:rPr>
        <w:lastRenderedPageBreak/>
        <w:t>对采购人系统进行远程实时系统维护及操作指导，帮助采购人快速解决遇到的大多数软件及系统方面的问题。</w:t>
      </w:r>
    </w:p>
    <w:p w14:paraId="5801D692"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4</w:t>
      </w:r>
      <w:r>
        <w:rPr>
          <w:rFonts w:ascii="宋体" w:eastAsia="宋体" w:hAnsi="宋体" w:hint="eastAsia"/>
          <w:color w:val="000000"/>
          <w:sz w:val="24"/>
          <w:szCs w:val="24"/>
        </w:rPr>
        <w:t>、售后服务范围</w:t>
      </w:r>
    </w:p>
    <w:p w14:paraId="59917A27"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4.1.</w:t>
      </w:r>
      <w:r>
        <w:rPr>
          <w:rFonts w:ascii="宋体" w:eastAsia="宋体" w:hAnsi="宋体" w:hint="eastAsia"/>
          <w:color w:val="000000"/>
          <w:sz w:val="24"/>
          <w:szCs w:val="24"/>
        </w:rPr>
        <w:t>提供相关帮助文档，开展相关培训；</w:t>
      </w:r>
    </w:p>
    <w:p w14:paraId="3D07FF36"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4.2.</w:t>
      </w:r>
      <w:r>
        <w:rPr>
          <w:rFonts w:ascii="宋体" w:eastAsia="宋体" w:hAnsi="宋体" w:hint="eastAsia"/>
          <w:color w:val="000000"/>
          <w:sz w:val="24"/>
          <w:szCs w:val="24"/>
        </w:rPr>
        <w:t>日常运行中的故障排除及维护；系统所处网络环境、主机及其他外设适配带来的调整工作；系统与其他软件适配带来的调整工作；</w:t>
      </w:r>
    </w:p>
    <w:p w14:paraId="76D69AAC"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4.3.</w:t>
      </w:r>
      <w:r>
        <w:rPr>
          <w:rFonts w:ascii="宋体" w:eastAsia="宋体" w:hAnsi="宋体" w:hint="eastAsia"/>
          <w:color w:val="000000"/>
          <w:sz w:val="24"/>
          <w:szCs w:val="24"/>
        </w:rPr>
        <w:t>其他可通过远程协助解决的技术问题；</w:t>
      </w:r>
    </w:p>
    <w:p w14:paraId="21F8B372" w14:textId="77777777" w:rsidR="001B300A" w:rsidRDefault="00000000">
      <w:pPr>
        <w:spacing w:line="360" w:lineRule="auto"/>
        <w:ind w:firstLineChars="236" w:firstLine="566"/>
        <w:rPr>
          <w:rFonts w:ascii="宋体" w:hAnsi="宋体"/>
          <w:color w:val="000000"/>
          <w:sz w:val="24"/>
          <w:szCs w:val="24"/>
        </w:rPr>
      </w:pPr>
      <w:r>
        <w:rPr>
          <w:rFonts w:ascii="宋体" w:hAnsi="宋体" w:hint="eastAsia"/>
          <w:color w:val="000000"/>
          <w:sz w:val="24"/>
          <w:szCs w:val="24"/>
        </w:rPr>
        <w:t>5</w:t>
      </w:r>
      <w:r>
        <w:rPr>
          <w:rFonts w:ascii="宋体" w:eastAsia="宋体" w:hAnsi="宋体" w:hint="eastAsia"/>
          <w:color w:val="000000"/>
          <w:sz w:val="24"/>
          <w:szCs w:val="24"/>
        </w:rPr>
        <w:t>、质保期：供应商应确保本次采购的所有产品安全稳定的运行，并承诺提供叁年免费质保服务（自验收报告签字确认日起，开始进入质保期）</w:t>
      </w:r>
    </w:p>
    <w:p w14:paraId="5D08D2BC" w14:textId="77777777" w:rsidR="001B300A" w:rsidRDefault="00000000">
      <w:pPr>
        <w:spacing w:line="360" w:lineRule="auto"/>
        <w:ind w:firstLineChars="200" w:firstLine="482"/>
        <w:rPr>
          <w:rFonts w:ascii="宋体" w:hAnsi="宋体"/>
          <w:b/>
          <w:bCs/>
          <w:color w:val="000000"/>
          <w:sz w:val="24"/>
          <w:szCs w:val="24"/>
        </w:rPr>
      </w:pPr>
      <w:r>
        <w:rPr>
          <w:rFonts w:ascii="宋体" w:eastAsia="宋体" w:hAnsi="宋体" w:hint="eastAsia"/>
          <w:b/>
          <w:bCs/>
          <w:color w:val="000000"/>
          <w:sz w:val="24"/>
          <w:szCs w:val="24"/>
        </w:rPr>
        <w:t>（三）报价说明：</w:t>
      </w:r>
    </w:p>
    <w:p w14:paraId="36896A96" w14:textId="77777777" w:rsidR="001B300A" w:rsidRDefault="00000000">
      <w:pPr>
        <w:spacing w:line="360" w:lineRule="auto"/>
        <w:ind w:firstLineChars="177" w:firstLine="425"/>
        <w:rPr>
          <w:rFonts w:ascii="宋体" w:hAnsi="宋体"/>
          <w:color w:val="000000"/>
          <w:sz w:val="24"/>
          <w:szCs w:val="24"/>
        </w:rPr>
      </w:pPr>
      <w:r>
        <w:rPr>
          <w:rFonts w:ascii="宋体" w:eastAsia="宋体" w:hAnsi="宋体" w:hint="eastAsia"/>
          <w:color w:val="000000"/>
          <w:sz w:val="24"/>
          <w:szCs w:val="24"/>
        </w:rPr>
        <w:t>（</w:t>
      </w:r>
      <w:r>
        <w:rPr>
          <w:rFonts w:ascii="宋体" w:hAnsi="宋体" w:hint="eastAsia"/>
          <w:color w:val="000000"/>
          <w:sz w:val="24"/>
          <w:szCs w:val="24"/>
        </w:rPr>
        <w:t>1</w:t>
      </w:r>
      <w:r>
        <w:rPr>
          <w:rFonts w:ascii="宋体" w:eastAsia="宋体" w:hAnsi="宋体" w:hint="eastAsia"/>
          <w:color w:val="000000"/>
          <w:sz w:val="24"/>
          <w:szCs w:val="24"/>
        </w:rPr>
        <w:t>）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50CAD2BC" w14:textId="77777777" w:rsidR="001B300A" w:rsidRDefault="00000000">
      <w:pPr>
        <w:spacing w:line="360" w:lineRule="auto"/>
        <w:ind w:firstLineChars="177" w:firstLine="425"/>
        <w:rPr>
          <w:rFonts w:ascii="宋体" w:hAnsi="宋体"/>
          <w:color w:val="000000"/>
          <w:sz w:val="24"/>
          <w:szCs w:val="24"/>
        </w:rPr>
      </w:pPr>
      <w:r>
        <w:rPr>
          <w:rFonts w:ascii="宋体" w:eastAsia="宋体" w:hAnsi="宋体" w:hint="eastAsia"/>
          <w:color w:val="000000"/>
          <w:sz w:val="24"/>
          <w:szCs w:val="24"/>
        </w:rPr>
        <w:t>（</w:t>
      </w:r>
      <w:r>
        <w:rPr>
          <w:rFonts w:ascii="宋体" w:hAnsi="宋体" w:hint="eastAsia"/>
          <w:color w:val="000000"/>
          <w:sz w:val="24"/>
          <w:szCs w:val="24"/>
        </w:rPr>
        <w:t>2</w:t>
      </w:r>
      <w:r>
        <w:rPr>
          <w:rFonts w:ascii="宋体" w:eastAsia="宋体" w:hAnsi="宋体" w:hint="eastAsia"/>
          <w:color w:val="000000"/>
          <w:sz w:val="24"/>
          <w:szCs w:val="24"/>
        </w:rPr>
        <w:t>）供应商的任何错漏、优惠、竞争性报价不得作为减轻责任、减少服务、增加收费、降低服务质量的理由。</w:t>
      </w:r>
    </w:p>
    <w:p w14:paraId="100352C3" w14:textId="77777777" w:rsidR="001B300A" w:rsidRDefault="00000000">
      <w:pPr>
        <w:spacing w:line="360" w:lineRule="auto"/>
        <w:ind w:firstLineChars="177" w:firstLine="425"/>
        <w:rPr>
          <w:rFonts w:ascii="宋体" w:hAnsi="宋体"/>
          <w:color w:val="000000"/>
          <w:sz w:val="24"/>
          <w:szCs w:val="24"/>
        </w:rPr>
      </w:pPr>
      <w:r>
        <w:rPr>
          <w:rFonts w:ascii="宋体" w:eastAsia="宋体" w:hAnsi="宋体" w:hint="eastAsia"/>
          <w:color w:val="000000"/>
          <w:sz w:val="24"/>
          <w:szCs w:val="24"/>
        </w:rPr>
        <w:t>（</w:t>
      </w:r>
      <w:r>
        <w:rPr>
          <w:rFonts w:ascii="宋体" w:hAnsi="宋体" w:hint="eastAsia"/>
          <w:color w:val="000000"/>
          <w:sz w:val="24"/>
          <w:szCs w:val="24"/>
        </w:rPr>
        <w:t>3</w:t>
      </w:r>
      <w:r>
        <w:rPr>
          <w:rFonts w:ascii="宋体" w:eastAsia="宋体" w:hAnsi="宋体" w:hint="eastAsia"/>
          <w:color w:val="000000"/>
          <w:sz w:val="24"/>
          <w:szCs w:val="24"/>
        </w:rPr>
        <w:t>）供应商报价除包含采购文件中列明的项目外还应包括保障服务正常运行应当具有的物资和服务，对服务正常运行应当具有的物资和服务理解不一致的以采购人理解为准。</w:t>
      </w:r>
      <w:r>
        <w:rPr>
          <w:rFonts w:ascii="宋体" w:hAnsi="宋体" w:hint="eastAsia"/>
          <w:color w:val="000000"/>
        </w:rPr>
        <w:br/>
      </w:r>
      <w:r>
        <w:rPr>
          <w:rFonts w:ascii="宋体" w:eastAsia="宋体" w:hAnsi="宋体" w:hint="eastAsia"/>
          <w:b/>
          <w:bCs/>
          <w:color w:val="000000"/>
          <w:sz w:val="24"/>
          <w:szCs w:val="24"/>
        </w:rPr>
        <w:t xml:space="preserve">  （四）付款条件：</w:t>
      </w:r>
    </w:p>
    <w:p w14:paraId="6A8ABBDC" w14:textId="77777777" w:rsidR="001B300A" w:rsidRDefault="00000000">
      <w:pPr>
        <w:spacing w:line="360" w:lineRule="auto"/>
        <w:ind w:firstLineChars="200" w:firstLine="482"/>
        <w:rPr>
          <w:rFonts w:ascii="宋体" w:eastAsia="宋体" w:hAnsi="宋体"/>
          <w:sz w:val="24"/>
          <w:szCs w:val="24"/>
          <w:shd w:val="clear" w:color="auto" w:fill="FFFFFF"/>
          <w:lang w:val="en-US" w:bidi="ar"/>
        </w:rPr>
      </w:pPr>
      <w:r>
        <w:rPr>
          <w:rFonts w:ascii="宋体" w:eastAsia="宋体" w:hAnsi="宋体" w:hint="eastAsia"/>
          <w:b/>
          <w:bCs/>
          <w:color w:val="000000"/>
          <w:sz w:val="24"/>
          <w:szCs w:val="24"/>
        </w:rPr>
        <w:t>付款方式：</w:t>
      </w:r>
      <w:r>
        <w:rPr>
          <w:rFonts w:ascii="宋体" w:eastAsia="宋体" w:hAnsi="宋体" w:hint="eastAsia"/>
          <w:sz w:val="24"/>
          <w:szCs w:val="24"/>
          <w:shd w:val="clear" w:color="auto" w:fill="FFFFFF"/>
          <w:lang w:val="en-US" w:bidi="ar"/>
        </w:rPr>
        <w:t>合同签订生效后，自收到合格发票后的 10 个工作日内支付合同总金额 30%到合同约定的供应商账户；项目交付完成且通过采购人验收后，自收到合格发票后 10 个工作日内支付合同总金额 60%到合同约定的供应商账户；系统验收完成后正式投入使用 1 年时，自收到合格发票后 10 个工作日内支付合同总金额 10%到合同约定的供应商账户。</w:t>
      </w:r>
    </w:p>
    <w:p w14:paraId="6755C987" w14:textId="77777777" w:rsidR="001B300A" w:rsidRDefault="001B300A">
      <w:pPr>
        <w:pStyle w:val="ac"/>
        <w:ind w:firstLineChars="0" w:firstLine="0"/>
        <w:rPr>
          <w:lang w:val="en-US"/>
        </w:rPr>
      </w:pPr>
    </w:p>
    <w:p w14:paraId="61211B61" w14:textId="77777777" w:rsidR="001B300A" w:rsidRDefault="001B300A">
      <w:pPr>
        <w:pStyle w:val="ac"/>
        <w:ind w:firstLineChars="0" w:firstLine="0"/>
        <w:rPr>
          <w:lang w:val="en-US"/>
        </w:rPr>
      </w:pPr>
    </w:p>
    <w:p w14:paraId="4E244230" w14:textId="77777777" w:rsidR="001B300A" w:rsidRDefault="001B300A">
      <w:pPr>
        <w:pStyle w:val="ac"/>
        <w:ind w:firstLineChars="0" w:firstLine="0"/>
        <w:rPr>
          <w:lang w:val="en-US"/>
        </w:rPr>
      </w:pPr>
    </w:p>
    <w:p w14:paraId="600BFF21" w14:textId="77777777" w:rsidR="001B300A" w:rsidRDefault="001B300A">
      <w:pPr>
        <w:pStyle w:val="ac"/>
        <w:ind w:firstLineChars="0" w:firstLine="0"/>
        <w:rPr>
          <w:lang w:val="en-US"/>
        </w:rPr>
      </w:pPr>
    </w:p>
    <w:p w14:paraId="47479112" w14:textId="77777777" w:rsidR="001B300A" w:rsidRDefault="001B300A">
      <w:pPr>
        <w:pStyle w:val="ac"/>
        <w:ind w:firstLineChars="0" w:firstLine="0"/>
        <w:rPr>
          <w:lang w:val="en-US"/>
        </w:rPr>
      </w:pPr>
    </w:p>
    <w:p w14:paraId="1F953196" w14:textId="77777777" w:rsidR="001B300A" w:rsidRDefault="001B300A">
      <w:pPr>
        <w:pStyle w:val="ac"/>
        <w:ind w:firstLineChars="0" w:firstLine="0"/>
        <w:rPr>
          <w:lang w:val="en-US"/>
        </w:rPr>
      </w:pPr>
    </w:p>
    <w:p w14:paraId="399C1D5C" w14:textId="77777777" w:rsidR="001B300A" w:rsidRDefault="001B300A">
      <w:pPr>
        <w:pStyle w:val="ac"/>
        <w:ind w:firstLineChars="0" w:firstLine="0"/>
        <w:rPr>
          <w:lang w:val="en-US"/>
        </w:rPr>
      </w:pPr>
    </w:p>
    <w:p w14:paraId="351F3268" w14:textId="77777777" w:rsidR="001B300A" w:rsidRDefault="001B300A">
      <w:pPr>
        <w:pStyle w:val="ac"/>
        <w:ind w:firstLineChars="0" w:firstLine="0"/>
        <w:rPr>
          <w:lang w:val="en-US"/>
        </w:rPr>
      </w:pPr>
    </w:p>
    <w:p w14:paraId="08DD8D69" w14:textId="77777777" w:rsidR="001B300A" w:rsidRDefault="001B300A">
      <w:pPr>
        <w:pStyle w:val="ac"/>
        <w:ind w:firstLineChars="0" w:firstLine="0"/>
        <w:rPr>
          <w:lang w:val="en-US"/>
        </w:rPr>
      </w:pPr>
    </w:p>
    <w:p w14:paraId="3686AF84" w14:textId="77777777" w:rsidR="001B300A" w:rsidRDefault="001B300A">
      <w:pPr>
        <w:pStyle w:val="ac"/>
        <w:ind w:firstLineChars="0" w:firstLine="0"/>
        <w:rPr>
          <w:lang w:val="en-US"/>
        </w:rPr>
      </w:pPr>
    </w:p>
    <w:p w14:paraId="68082189" w14:textId="77777777" w:rsidR="001B300A" w:rsidRDefault="00000000">
      <w:pPr>
        <w:pStyle w:val="1"/>
        <w:keepNext w:val="0"/>
        <w:tabs>
          <w:tab w:val="clear" w:pos="1440"/>
          <w:tab w:val="clear" w:pos="5670"/>
          <w:tab w:val="left" w:pos="4731"/>
        </w:tabs>
        <w:autoSpaceDE w:val="0"/>
        <w:autoSpaceDN w:val="0"/>
        <w:spacing w:beforeLines="0" w:before="0" w:afterLines="0" w:after="0"/>
        <w:ind w:left="3448" w:firstLineChars="0" w:firstLine="0"/>
        <w:jc w:val="left"/>
        <w:rPr>
          <w:rFonts w:ascii="宋体" w:eastAsia="宋体" w:hAnsi="宋体" w:cs="宋体"/>
          <w:szCs w:val="24"/>
        </w:rPr>
      </w:pPr>
      <w:bookmarkStart w:id="1" w:name="_Toc381716888"/>
      <w:r>
        <w:rPr>
          <w:rFonts w:ascii="宋体" w:eastAsia="宋体" w:hAnsi="宋体" w:cs="宋体" w:hint="eastAsia"/>
          <w:szCs w:val="24"/>
        </w:rPr>
        <w:lastRenderedPageBreak/>
        <w:t>第四章  响应文件格式</w:t>
      </w:r>
      <w:bookmarkEnd w:id="1"/>
    </w:p>
    <w:p w14:paraId="1AFB62A8" w14:textId="77777777" w:rsidR="001B300A" w:rsidRDefault="00000000">
      <w:pPr>
        <w:pStyle w:val="21"/>
        <w:ind w:firstLine="562"/>
      </w:pPr>
      <w:r>
        <w:rPr>
          <w:rFonts w:hint="eastAsia"/>
        </w:rPr>
        <w:t>资格自查表</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85"/>
        <w:gridCol w:w="4770"/>
        <w:gridCol w:w="1590"/>
      </w:tblGrid>
      <w:tr w:rsidR="001B300A" w14:paraId="720ABE21" w14:textId="77777777">
        <w:trPr>
          <w:trHeight w:val="550"/>
          <w:jc w:val="center"/>
        </w:trPr>
        <w:tc>
          <w:tcPr>
            <w:tcW w:w="3085" w:type="dxa"/>
            <w:vAlign w:val="center"/>
          </w:tcPr>
          <w:p w14:paraId="3904915C" w14:textId="77777777" w:rsidR="001B300A" w:rsidRDefault="00000000">
            <w:pPr>
              <w:pStyle w:val="TableParagraph"/>
              <w:spacing w:before="120"/>
              <w:ind w:firstLine="482"/>
              <w:jc w:val="center"/>
              <w:rPr>
                <w:rFonts w:ascii="宋体" w:eastAsia="宋体" w:hAnsi="宋体"/>
                <w:b/>
                <w:sz w:val="24"/>
                <w:szCs w:val="24"/>
                <w:lang w:val="en-US"/>
              </w:rPr>
            </w:pPr>
            <w:r>
              <w:rPr>
                <w:rFonts w:ascii="宋体" w:eastAsia="宋体" w:hAnsi="宋体" w:hint="eastAsia"/>
                <w:b/>
                <w:sz w:val="24"/>
                <w:szCs w:val="24"/>
                <w:lang w:val="en-US"/>
              </w:rPr>
              <w:t>审查项目名称</w:t>
            </w:r>
          </w:p>
        </w:tc>
        <w:tc>
          <w:tcPr>
            <w:tcW w:w="4770" w:type="dxa"/>
            <w:vAlign w:val="center"/>
          </w:tcPr>
          <w:p w14:paraId="7F495773" w14:textId="77777777" w:rsidR="001B300A" w:rsidRDefault="00000000">
            <w:pPr>
              <w:pStyle w:val="TableParagraph"/>
              <w:spacing w:before="120"/>
              <w:ind w:firstLine="482"/>
              <w:jc w:val="center"/>
              <w:rPr>
                <w:rFonts w:ascii="宋体" w:eastAsia="宋体" w:hAnsi="宋体"/>
                <w:b/>
                <w:sz w:val="24"/>
                <w:szCs w:val="24"/>
                <w:lang w:val="en-US"/>
              </w:rPr>
            </w:pPr>
            <w:r>
              <w:rPr>
                <w:rFonts w:ascii="宋体" w:eastAsia="宋体" w:hAnsi="宋体" w:hint="eastAsia"/>
                <w:b/>
                <w:sz w:val="24"/>
                <w:szCs w:val="24"/>
                <w:lang w:val="en-US"/>
              </w:rPr>
              <w:t>审查内容</w:t>
            </w:r>
          </w:p>
        </w:tc>
        <w:tc>
          <w:tcPr>
            <w:tcW w:w="1590" w:type="dxa"/>
          </w:tcPr>
          <w:p w14:paraId="3BACDF99" w14:textId="77777777" w:rsidR="001B300A" w:rsidRDefault="00000000">
            <w:pPr>
              <w:pStyle w:val="TableParagraph"/>
              <w:spacing w:before="120"/>
              <w:rPr>
                <w:rFonts w:ascii="宋体" w:eastAsia="宋体" w:hAnsi="宋体"/>
                <w:b/>
                <w:sz w:val="24"/>
                <w:szCs w:val="24"/>
                <w:lang w:val="en-US"/>
              </w:rPr>
            </w:pPr>
            <w:r>
              <w:rPr>
                <w:rFonts w:ascii="宋体" w:eastAsia="宋体" w:hAnsi="宋体" w:hint="eastAsia"/>
                <w:b/>
                <w:sz w:val="24"/>
                <w:szCs w:val="24"/>
                <w:lang w:val="en-US"/>
              </w:rPr>
              <w:t>在投标文件中的页码位置</w:t>
            </w:r>
          </w:p>
        </w:tc>
      </w:tr>
      <w:tr w:rsidR="001B300A" w14:paraId="5397E023" w14:textId="77777777">
        <w:trPr>
          <w:trHeight w:val="550"/>
          <w:jc w:val="center"/>
        </w:trPr>
        <w:tc>
          <w:tcPr>
            <w:tcW w:w="3085" w:type="dxa"/>
            <w:vAlign w:val="center"/>
          </w:tcPr>
          <w:p w14:paraId="212CF81E" w14:textId="77777777" w:rsidR="001B300A" w:rsidRDefault="00000000">
            <w:pPr>
              <w:pStyle w:val="TableParagraph"/>
              <w:spacing w:before="120" w:line="360" w:lineRule="auto"/>
              <w:jc w:val="left"/>
              <w:rPr>
                <w:rFonts w:ascii="宋体" w:eastAsia="宋体" w:hAnsi="宋体"/>
                <w:bCs/>
                <w:sz w:val="24"/>
                <w:szCs w:val="24"/>
                <w:lang w:val="en-US"/>
              </w:rPr>
            </w:pPr>
            <w:r>
              <w:rPr>
                <w:rFonts w:ascii="宋体" w:eastAsia="宋体" w:hAnsi="宋体" w:hint="eastAsia"/>
                <w:bCs/>
                <w:sz w:val="24"/>
                <w:szCs w:val="24"/>
                <w:lang w:val="en-US"/>
              </w:rPr>
              <w:t>内控采购申请及声明</w:t>
            </w:r>
          </w:p>
        </w:tc>
        <w:tc>
          <w:tcPr>
            <w:tcW w:w="4770" w:type="dxa"/>
          </w:tcPr>
          <w:p w14:paraId="553761C0" w14:textId="77777777" w:rsidR="001B300A" w:rsidRDefault="00000000">
            <w:pPr>
              <w:pStyle w:val="TableParagraph"/>
              <w:spacing w:before="120" w:line="360" w:lineRule="auto"/>
              <w:rPr>
                <w:rFonts w:ascii="宋体" w:eastAsia="宋体" w:hAnsi="宋体"/>
                <w:bCs/>
                <w:sz w:val="24"/>
                <w:szCs w:val="24"/>
                <w:lang w:val="en-US"/>
              </w:rPr>
            </w:pPr>
            <w:r>
              <w:rPr>
                <w:rFonts w:ascii="宋体" w:eastAsia="宋体" w:hAnsi="宋体" w:hint="eastAsia"/>
                <w:bCs/>
                <w:sz w:val="24"/>
                <w:szCs w:val="24"/>
                <w:lang w:val="en-US"/>
              </w:rPr>
              <w:t>是否按照内控采购申请及声明格式要求正确填写，是否按照要求盖章</w:t>
            </w:r>
          </w:p>
        </w:tc>
        <w:tc>
          <w:tcPr>
            <w:tcW w:w="1590" w:type="dxa"/>
          </w:tcPr>
          <w:p w14:paraId="48ADEE32" w14:textId="77777777" w:rsidR="001B300A" w:rsidRDefault="001B300A">
            <w:pPr>
              <w:pStyle w:val="TableParagraph"/>
              <w:spacing w:before="120" w:line="360" w:lineRule="auto"/>
              <w:ind w:firstLine="482"/>
              <w:jc w:val="center"/>
              <w:rPr>
                <w:rFonts w:ascii="宋体" w:eastAsia="宋体" w:hAnsi="宋体"/>
                <w:b/>
                <w:sz w:val="24"/>
                <w:szCs w:val="24"/>
                <w:lang w:val="en-US"/>
              </w:rPr>
            </w:pPr>
          </w:p>
        </w:tc>
      </w:tr>
      <w:tr w:rsidR="001B300A" w14:paraId="0FD17BD1" w14:textId="77777777">
        <w:trPr>
          <w:trHeight w:val="550"/>
          <w:jc w:val="center"/>
        </w:trPr>
        <w:tc>
          <w:tcPr>
            <w:tcW w:w="3085" w:type="dxa"/>
            <w:vAlign w:val="center"/>
          </w:tcPr>
          <w:p w14:paraId="047E6EBE" w14:textId="77777777" w:rsidR="001B300A" w:rsidRDefault="00000000">
            <w:pPr>
              <w:pStyle w:val="TableParagraph"/>
              <w:spacing w:before="120" w:line="360" w:lineRule="auto"/>
              <w:jc w:val="left"/>
              <w:rPr>
                <w:rFonts w:ascii="宋体" w:eastAsia="宋体" w:hAnsi="宋体"/>
                <w:bCs/>
                <w:sz w:val="24"/>
                <w:szCs w:val="24"/>
                <w:lang w:val="en-US"/>
              </w:rPr>
            </w:pPr>
            <w:r>
              <w:rPr>
                <w:rFonts w:ascii="宋体" w:eastAsia="宋体" w:hAnsi="宋体" w:hint="eastAsia"/>
                <w:bCs/>
                <w:sz w:val="24"/>
                <w:szCs w:val="24"/>
                <w:lang w:val="en-US"/>
              </w:rPr>
              <w:t>法定代表人授权委托书及委托代理人的身份证明文件的复印件</w:t>
            </w:r>
          </w:p>
        </w:tc>
        <w:tc>
          <w:tcPr>
            <w:tcW w:w="4770" w:type="dxa"/>
          </w:tcPr>
          <w:p w14:paraId="016B2234" w14:textId="77777777" w:rsidR="001B300A" w:rsidRDefault="00000000">
            <w:pPr>
              <w:pStyle w:val="TableParagraph"/>
              <w:spacing w:before="120" w:line="360" w:lineRule="auto"/>
              <w:rPr>
                <w:rFonts w:ascii="宋体" w:eastAsia="宋体" w:hAnsi="宋体"/>
                <w:bCs/>
                <w:sz w:val="24"/>
                <w:szCs w:val="24"/>
                <w:lang w:val="en-US"/>
              </w:rPr>
            </w:pPr>
            <w:r>
              <w:rPr>
                <w:rFonts w:ascii="宋体" w:eastAsia="宋体" w:hAnsi="宋体" w:hint="eastAsia"/>
                <w:bCs/>
                <w:sz w:val="24"/>
                <w:szCs w:val="24"/>
                <w:lang w:val="en-US"/>
              </w:rPr>
              <w:t>是否按照法定代表人授权委托书格式要求正确填写，是否按照要求签字，是否按要求提供代理人身份证明文件</w:t>
            </w:r>
          </w:p>
        </w:tc>
        <w:tc>
          <w:tcPr>
            <w:tcW w:w="1590" w:type="dxa"/>
          </w:tcPr>
          <w:p w14:paraId="060BDAB1" w14:textId="77777777" w:rsidR="001B300A" w:rsidRDefault="001B300A">
            <w:pPr>
              <w:pStyle w:val="TableParagraph"/>
              <w:spacing w:before="120" w:line="360" w:lineRule="auto"/>
              <w:ind w:firstLine="482"/>
              <w:jc w:val="center"/>
              <w:rPr>
                <w:rFonts w:ascii="宋体" w:eastAsia="宋体" w:hAnsi="宋体"/>
                <w:b/>
                <w:sz w:val="24"/>
                <w:szCs w:val="24"/>
                <w:lang w:val="en-US"/>
              </w:rPr>
            </w:pPr>
          </w:p>
        </w:tc>
      </w:tr>
      <w:tr w:rsidR="001B300A" w14:paraId="3470D6D4" w14:textId="77777777">
        <w:trPr>
          <w:trHeight w:val="550"/>
          <w:jc w:val="center"/>
        </w:trPr>
        <w:tc>
          <w:tcPr>
            <w:tcW w:w="3085" w:type="dxa"/>
            <w:vAlign w:val="center"/>
          </w:tcPr>
          <w:p w14:paraId="7287B2C8" w14:textId="77777777" w:rsidR="001B300A" w:rsidRDefault="00000000">
            <w:pPr>
              <w:pStyle w:val="TableParagraph"/>
              <w:spacing w:before="120" w:line="360" w:lineRule="auto"/>
              <w:jc w:val="left"/>
              <w:rPr>
                <w:rFonts w:ascii="宋体" w:eastAsia="宋体" w:hAnsi="宋体"/>
                <w:bCs/>
                <w:sz w:val="24"/>
                <w:szCs w:val="24"/>
                <w:lang w:val="en-US"/>
              </w:rPr>
            </w:pPr>
            <w:r>
              <w:rPr>
                <w:rFonts w:ascii="宋体" w:eastAsia="宋体" w:hAnsi="宋体" w:hint="eastAsia"/>
                <w:bCs/>
                <w:sz w:val="24"/>
                <w:szCs w:val="24"/>
                <w:lang w:val="en-US"/>
              </w:rPr>
              <w:t>具有独立承担民事责任的能力</w:t>
            </w:r>
          </w:p>
        </w:tc>
        <w:tc>
          <w:tcPr>
            <w:tcW w:w="4770" w:type="dxa"/>
          </w:tcPr>
          <w:p w14:paraId="5AE2A9E2" w14:textId="77777777" w:rsidR="001B300A" w:rsidRDefault="00000000">
            <w:pPr>
              <w:pStyle w:val="TableParagraph"/>
              <w:spacing w:before="120" w:line="360" w:lineRule="auto"/>
              <w:rPr>
                <w:rFonts w:ascii="宋体" w:eastAsia="宋体" w:hAnsi="宋体"/>
                <w:bCs/>
                <w:sz w:val="24"/>
                <w:szCs w:val="24"/>
                <w:lang w:val="en-US"/>
              </w:rPr>
            </w:pPr>
            <w:r>
              <w:rPr>
                <w:rFonts w:ascii="宋体" w:eastAsia="宋体" w:hAnsi="宋体" w:hint="eastAsia"/>
                <w:bCs/>
                <w:sz w:val="24"/>
                <w:szCs w:val="24"/>
                <w:lang w:val="en-US"/>
              </w:rPr>
              <w:t>是否提供法人或者其他组织的营业执照；供应商为自然人的，是否提供其身份证</w:t>
            </w:r>
          </w:p>
        </w:tc>
        <w:tc>
          <w:tcPr>
            <w:tcW w:w="1590" w:type="dxa"/>
          </w:tcPr>
          <w:p w14:paraId="449C1F7D" w14:textId="77777777" w:rsidR="001B300A" w:rsidRDefault="001B300A">
            <w:pPr>
              <w:pStyle w:val="TableParagraph"/>
              <w:spacing w:before="120" w:line="360" w:lineRule="auto"/>
              <w:ind w:firstLine="482"/>
              <w:jc w:val="center"/>
              <w:rPr>
                <w:rFonts w:ascii="宋体" w:eastAsia="宋体" w:hAnsi="宋体"/>
                <w:b/>
                <w:sz w:val="24"/>
                <w:szCs w:val="24"/>
                <w:lang w:val="en-US"/>
              </w:rPr>
            </w:pPr>
          </w:p>
        </w:tc>
      </w:tr>
      <w:tr w:rsidR="001B300A" w14:paraId="01869EF1" w14:textId="77777777">
        <w:trPr>
          <w:trHeight w:val="550"/>
          <w:jc w:val="center"/>
        </w:trPr>
        <w:tc>
          <w:tcPr>
            <w:tcW w:w="3085" w:type="dxa"/>
            <w:vAlign w:val="center"/>
          </w:tcPr>
          <w:p w14:paraId="67EE4360" w14:textId="77777777" w:rsidR="001B300A" w:rsidRDefault="00000000">
            <w:pPr>
              <w:pStyle w:val="TableParagraph"/>
              <w:spacing w:before="120" w:line="360" w:lineRule="auto"/>
              <w:jc w:val="left"/>
              <w:rPr>
                <w:rFonts w:ascii="宋体" w:eastAsia="宋体" w:hAnsi="宋体"/>
                <w:bCs/>
                <w:sz w:val="24"/>
                <w:szCs w:val="24"/>
                <w:lang w:val="en-US"/>
              </w:rPr>
            </w:pPr>
            <w:r>
              <w:rPr>
                <w:rFonts w:ascii="宋体" w:eastAsia="宋体" w:hAnsi="宋体" w:hint="eastAsia"/>
                <w:bCs/>
                <w:sz w:val="24"/>
                <w:szCs w:val="24"/>
                <w:lang w:val="en-US"/>
              </w:rPr>
              <w:t>南京市政府采购供应商信用记录表暨信用承诺书</w:t>
            </w:r>
          </w:p>
        </w:tc>
        <w:tc>
          <w:tcPr>
            <w:tcW w:w="4770" w:type="dxa"/>
          </w:tcPr>
          <w:p w14:paraId="3A9BBB34" w14:textId="77777777" w:rsidR="001B300A" w:rsidRDefault="00000000">
            <w:pPr>
              <w:pStyle w:val="TableParagraph"/>
              <w:spacing w:before="120" w:line="360" w:lineRule="auto"/>
              <w:rPr>
                <w:rFonts w:ascii="宋体" w:eastAsia="宋体" w:hAnsi="宋体"/>
                <w:bCs/>
                <w:sz w:val="24"/>
                <w:szCs w:val="24"/>
                <w:lang w:val="en-US"/>
              </w:rPr>
            </w:pPr>
            <w:r>
              <w:rPr>
                <w:rFonts w:ascii="宋体" w:eastAsia="宋体" w:hAnsi="宋体" w:hint="eastAsia"/>
                <w:bCs/>
                <w:sz w:val="24"/>
                <w:szCs w:val="24"/>
                <w:lang w:val="en-US"/>
              </w:rPr>
              <w:t>是否按要求提供，是否有法定代表人签字及供应商单位公章</w:t>
            </w:r>
          </w:p>
        </w:tc>
        <w:tc>
          <w:tcPr>
            <w:tcW w:w="1590" w:type="dxa"/>
          </w:tcPr>
          <w:p w14:paraId="03698100" w14:textId="77777777" w:rsidR="001B300A" w:rsidRDefault="001B300A">
            <w:pPr>
              <w:pStyle w:val="TableParagraph"/>
              <w:spacing w:before="120" w:line="360" w:lineRule="auto"/>
              <w:ind w:firstLine="482"/>
              <w:jc w:val="center"/>
              <w:rPr>
                <w:rFonts w:ascii="宋体" w:eastAsia="宋体" w:hAnsi="宋体"/>
                <w:b/>
                <w:sz w:val="24"/>
                <w:szCs w:val="24"/>
                <w:lang w:val="en-US"/>
              </w:rPr>
            </w:pPr>
          </w:p>
        </w:tc>
      </w:tr>
      <w:tr w:rsidR="001B300A" w14:paraId="408CF2AA" w14:textId="77777777">
        <w:trPr>
          <w:trHeight w:val="550"/>
          <w:jc w:val="center"/>
        </w:trPr>
        <w:tc>
          <w:tcPr>
            <w:tcW w:w="3085" w:type="dxa"/>
            <w:vAlign w:val="center"/>
          </w:tcPr>
          <w:p w14:paraId="248C3109" w14:textId="77777777" w:rsidR="001B300A" w:rsidRDefault="00000000">
            <w:pPr>
              <w:pStyle w:val="TableParagraph"/>
              <w:spacing w:before="120" w:line="360" w:lineRule="auto"/>
              <w:jc w:val="left"/>
              <w:rPr>
                <w:rFonts w:ascii="宋体" w:eastAsia="宋体" w:hAnsi="宋体"/>
                <w:bCs/>
                <w:sz w:val="24"/>
                <w:szCs w:val="24"/>
                <w:lang w:val="en-US"/>
              </w:rPr>
            </w:pPr>
            <w:r>
              <w:rPr>
                <w:rFonts w:ascii="宋体" w:eastAsia="宋体" w:hAnsi="宋体" w:hint="eastAsia"/>
                <w:bCs/>
                <w:sz w:val="24"/>
                <w:szCs w:val="24"/>
                <w:lang w:val="en-US"/>
              </w:rPr>
              <w:t>第一章内控采购邀请中4.2采购人根据采购项目的特殊要求规定的特定条件的证明文件（若有）</w:t>
            </w:r>
          </w:p>
        </w:tc>
        <w:tc>
          <w:tcPr>
            <w:tcW w:w="4770" w:type="dxa"/>
            <w:vAlign w:val="center"/>
          </w:tcPr>
          <w:p w14:paraId="3141E390" w14:textId="77777777" w:rsidR="001B300A" w:rsidRDefault="00000000">
            <w:pPr>
              <w:pStyle w:val="TableParagraph"/>
              <w:spacing w:before="120" w:line="360" w:lineRule="auto"/>
              <w:jc w:val="left"/>
              <w:rPr>
                <w:rFonts w:ascii="宋体" w:eastAsia="宋体" w:hAnsi="宋体"/>
                <w:bCs/>
                <w:sz w:val="24"/>
                <w:szCs w:val="24"/>
                <w:lang w:val="en-US"/>
              </w:rPr>
            </w:pPr>
            <w:r>
              <w:rPr>
                <w:rFonts w:ascii="宋体" w:eastAsia="宋体" w:hAnsi="宋体" w:hint="eastAsia"/>
                <w:bCs/>
                <w:sz w:val="24"/>
                <w:szCs w:val="24"/>
                <w:lang w:val="en-US"/>
              </w:rPr>
              <w:t>是否按照采购文件规定的要求提供相关证明材料，如未做要求，则可以不予提供。</w:t>
            </w:r>
          </w:p>
        </w:tc>
        <w:tc>
          <w:tcPr>
            <w:tcW w:w="1590" w:type="dxa"/>
          </w:tcPr>
          <w:p w14:paraId="47C3E09E" w14:textId="77777777" w:rsidR="001B300A" w:rsidRDefault="001B300A">
            <w:pPr>
              <w:pStyle w:val="TableParagraph"/>
              <w:spacing w:before="120" w:line="360" w:lineRule="auto"/>
              <w:ind w:firstLine="482"/>
              <w:jc w:val="center"/>
              <w:rPr>
                <w:rFonts w:ascii="宋体" w:eastAsia="宋体" w:hAnsi="宋体"/>
                <w:b/>
                <w:sz w:val="24"/>
                <w:szCs w:val="24"/>
                <w:lang w:val="en-US"/>
              </w:rPr>
            </w:pPr>
          </w:p>
        </w:tc>
      </w:tr>
    </w:tbl>
    <w:p w14:paraId="7A463D12" w14:textId="77777777" w:rsidR="001B300A" w:rsidRDefault="00000000">
      <w:pPr>
        <w:pStyle w:val="TableParagraph"/>
        <w:spacing w:before="120" w:line="360" w:lineRule="auto"/>
        <w:jc w:val="left"/>
        <w:rPr>
          <w:rFonts w:ascii="宋体" w:eastAsia="宋体" w:hAnsi="宋体"/>
          <w:bCs/>
          <w:sz w:val="24"/>
          <w:szCs w:val="24"/>
          <w:lang w:val="en-US"/>
        </w:rPr>
      </w:pPr>
      <w:r>
        <w:rPr>
          <w:rFonts w:ascii="宋体" w:eastAsia="宋体" w:hAnsi="宋体" w:hint="eastAsia"/>
          <w:bCs/>
          <w:sz w:val="24"/>
          <w:szCs w:val="24"/>
          <w:lang w:val="en-US"/>
        </w:rPr>
        <w:t>注1：对于投标文件中有任意一条不满足上表要求的将导致其投标无效，不进入最终评审。</w:t>
      </w:r>
    </w:p>
    <w:p w14:paraId="73A1C928" w14:textId="77777777" w:rsidR="001B300A" w:rsidRDefault="00000000">
      <w:pPr>
        <w:pStyle w:val="TableParagraph"/>
        <w:spacing w:before="120" w:line="360" w:lineRule="auto"/>
        <w:jc w:val="left"/>
        <w:rPr>
          <w:rFonts w:ascii="宋体" w:eastAsia="宋体" w:hAnsi="宋体"/>
          <w:bCs/>
          <w:sz w:val="24"/>
          <w:szCs w:val="24"/>
          <w:lang w:val="ja-JP" w:eastAsia="ja-JP" w:bidi="ja-JP"/>
        </w:rPr>
      </w:pPr>
      <w:r>
        <w:rPr>
          <w:rFonts w:ascii="宋体" w:eastAsia="宋体" w:hAnsi="宋体" w:hint="eastAsia"/>
          <w:bCs/>
          <w:sz w:val="24"/>
          <w:szCs w:val="24"/>
          <w:lang w:val="en-US"/>
        </w:rPr>
        <w:t>注2：供应商在中标（成交）后，应按采购文件要求，将南京市政府采购供应商信用记录表暨信用承诺书替代的证明材料：1、符合国家相关规定的财务状况报告；2、依法缴纳税收的证明材料；3、依法缴纳社会保障资金的证明材料；4、具备履行政府采购合同所必需的设备和 专业技术能力的证明材料；5、参加政府采购活动前三年内在经营活动中没有重大违法记录的证明材料；提交采购人核验。经核验无误后，由采购人或采购代理机构发出中标（成交）通知书。</w:t>
      </w:r>
      <w:r>
        <w:rPr>
          <w:rFonts w:ascii="宋体" w:eastAsia="宋体" w:hAnsi="宋体" w:hint="eastAsia"/>
          <w:sz w:val="24"/>
          <w:szCs w:val="24"/>
        </w:rPr>
        <w:br w:type="page"/>
      </w:r>
    </w:p>
    <w:p w14:paraId="20AEF9D8" w14:textId="77777777" w:rsidR="001B300A" w:rsidRDefault="001B300A">
      <w:pPr>
        <w:pStyle w:val="4"/>
        <w:ind w:left="1200"/>
        <w:rPr>
          <w:rFonts w:ascii="宋体" w:eastAsia="宋体" w:hAnsi="宋体"/>
          <w:sz w:val="24"/>
          <w:szCs w:val="24"/>
        </w:rPr>
      </w:pPr>
    </w:p>
    <w:p w14:paraId="73B3A61D" w14:textId="77777777" w:rsidR="001B300A" w:rsidRDefault="001B300A">
      <w:pPr>
        <w:rPr>
          <w:rFonts w:ascii="宋体" w:eastAsia="宋体" w:hAnsi="宋体"/>
          <w:sz w:val="24"/>
          <w:szCs w:val="24"/>
        </w:rPr>
      </w:pPr>
    </w:p>
    <w:p w14:paraId="4DF88DC9" w14:textId="77777777" w:rsidR="001B300A" w:rsidRDefault="00000000">
      <w:pPr>
        <w:spacing w:line="360" w:lineRule="auto"/>
        <w:jc w:val="center"/>
        <w:rPr>
          <w:rFonts w:ascii="宋体" w:eastAsia="宋体" w:hAnsi="宋体"/>
          <w:bCs/>
          <w:sz w:val="24"/>
          <w:szCs w:val="24"/>
        </w:rPr>
      </w:pPr>
      <w:r>
        <w:rPr>
          <w:rFonts w:ascii="宋体" w:eastAsia="宋体" w:hAnsi="宋体" w:hint="eastAsia"/>
          <w:sz w:val="24"/>
          <w:szCs w:val="24"/>
          <w:lang w:val="en-US"/>
        </w:rPr>
        <w:t>XXXXXXXXXXXXXXXXX项目</w:t>
      </w:r>
    </w:p>
    <w:p w14:paraId="53643D8C" w14:textId="77777777" w:rsidR="001B300A" w:rsidRDefault="001B300A">
      <w:pPr>
        <w:spacing w:line="360" w:lineRule="auto"/>
        <w:jc w:val="center"/>
        <w:rPr>
          <w:rFonts w:ascii="宋体" w:eastAsia="宋体" w:hAnsi="宋体"/>
          <w:bCs/>
          <w:sz w:val="24"/>
          <w:szCs w:val="24"/>
        </w:rPr>
      </w:pPr>
    </w:p>
    <w:p w14:paraId="479A026B" w14:textId="77777777" w:rsidR="001B300A" w:rsidRDefault="001B300A">
      <w:pPr>
        <w:spacing w:line="360" w:lineRule="auto"/>
        <w:jc w:val="center"/>
        <w:rPr>
          <w:rFonts w:ascii="宋体" w:eastAsia="宋体" w:hAnsi="宋体"/>
          <w:bCs/>
          <w:sz w:val="24"/>
          <w:szCs w:val="24"/>
        </w:rPr>
      </w:pPr>
    </w:p>
    <w:p w14:paraId="7A5BA58C" w14:textId="77777777" w:rsidR="001B300A" w:rsidRDefault="001B300A">
      <w:pPr>
        <w:spacing w:line="360" w:lineRule="auto"/>
        <w:jc w:val="center"/>
        <w:rPr>
          <w:rFonts w:ascii="宋体" w:eastAsia="宋体" w:hAnsi="宋体"/>
          <w:bCs/>
          <w:sz w:val="24"/>
          <w:szCs w:val="24"/>
        </w:rPr>
      </w:pPr>
    </w:p>
    <w:p w14:paraId="28EAF488" w14:textId="77777777" w:rsidR="001B300A" w:rsidRDefault="001B300A">
      <w:pPr>
        <w:spacing w:line="360" w:lineRule="auto"/>
        <w:jc w:val="center"/>
        <w:rPr>
          <w:rFonts w:ascii="宋体" w:eastAsia="宋体" w:hAnsi="宋体"/>
          <w:bCs/>
          <w:sz w:val="24"/>
          <w:szCs w:val="24"/>
        </w:rPr>
      </w:pPr>
    </w:p>
    <w:p w14:paraId="58B3C4DF" w14:textId="77777777" w:rsidR="001B300A" w:rsidRDefault="00000000">
      <w:pPr>
        <w:jc w:val="center"/>
        <w:rPr>
          <w:rFonts w:ascii="宋体" w:eastAsia="宋体" w:hAnsi="宋体"/>
          <w:sz w:val="24"/>
          <w:szCs w:val="24"/>
        </w:rPr>
      </w:pPr>
      <w:r>
        <w:rPr>
          <w:rFonts w:ascii="宋体" w:eastAsia="宋体" w:hAnsi="宋体" w:hint="eastAsia"/>
          <w:sz w:val="24"/>
          <w:szCs w:val="24"/>
        </w:rPr>
        <w:t>响应文件</w:t>
      </w:r>
    </w:p>
    <w:p w14:paraId="03947316" w14:textId="77777777" w:rsidR="001B300A" w:rsidRDefault="001B300A">
      <w:pPr>
        <w:spacing w:line="360" w:lineRule="auto"/>
        <w:jc w:val="center"/>
        <w:rPr>
          <w:rFonts w:ascii="宋体" w:eastAsia="宋体" w:hAnsi="宋体"/>
          <w:bCs/>
          <w:sz w:val="24"/>
          <w:szCs w:val="24"/>
        </w:rPr>
      </w:pPr>
    </w:p>
    <w:p w14:paraId="710FBED3" w14:textId="77777777" w:rsidR="001B300A" w:rsidRDefault="001B300A">
      <w:pPr>
        <w:spacing w:line="360" w:lineRule="auto"/>
        <w:jc w:val="center"/>
        <w:rPr>
          <w:rFonts w:ascii="宋体" w:eastAsia="宋体" w:hAnsi="宋体"/>
          <w:bCs/>
          <w:sz w:val="24"/>
          <w:szCs w:val="24"/>
        </w:rPr>
      </w:pPr>
    </w:p>
    <w:p w14:paraId="04188876" w14:textId="77777777" w:rsidR="001B300A" w:rsidRDefault="001B300A">
      <w:pPr>
        <w:spacing w:line="360" w:lineRule="auto"/>
        <w:jc w:val="center"/>
        <w:rPr>
          <w:rFonts w:ascii="宋体" w:eastAsia="宋体" w:hAnsi="宋体"/>
          <w:bCs/>
          <w:sz w:val="24"/>
          <w:szCs w:val="24"/>
        </w:rPr>
      </w:pPr>
    </w:p>
    <w:p w14:paraId="3C37C83F" w14:textId="77777777" w:rsidR="001B300A" w:rsidRDefault="001B300A">
      <w:pPr>
        <w:spacing w:line="360" w:lineRule="auto"/>
        <w:jc w:val="center"/>
        <w:rPr>
          <w:rFonts w:ascii="宋体" w:eastAsia="宋体" w:hAnsi="宋体"/>
          <w:bCs/>
          <w:sz w:val="24"/>
          <w:szCs w:val="24"/>
        </w:rPr>
      </w:pPr>
    </w:p>
    <w:p w14:paraId="4309E743" w14:textId="77777777" w:rsidR="001B300A" w:rsidRDefault="001B300A">
      <w:pPr>
        <w:spacing w:line="360" w:lineRule="auto"/>
        <w:jc w:val="center"/>
        <w:rPr>
          <w:rFonts w:ascii="宋体" w:eastAsia="宋体" w:hAnsi="宋体"/>
          <w:bCs/>
          <w:sz w:val="24"/>
          <w:szCs w:val="24"/>
        </w:rPr>
      </w:pPr>
    </w:p>
    <w:p w14:paraId="6DF9CF07" w14:textId="77777777" w:rsidR="001B300A" w:rsidRDefault="00000000">
      <w:pPr>
        <w:spacing w:line="480" w:lineRule="auto"/>
        <w:ind w:leftChars="600" w:left="1200" w:firstLineChars="200" w:firstLine="454"/>
        <w:rPr>
          <w:rFonts w:ascii="宋体" w:eastAsia="宋体" w:hAnsi="宋体"/>
          <w:sz w:val="24"/>
          <w:szCs w:val="24"/>
        </w:rPr>
      </w:pPr>
      <w:r>
        <w:rPr>
          <w:rFonts w:ascii="宋体" w:eastAsia="宋体" w:hAnsi="宋体" w:hint="eastAsia"/>
          <w:w w:val="95"/>
          <w:sz w:val="24"/>
          <w:szCs w:val="24"/>
        </w:rPr>
        <w:t>项目编号：</w:t>
      </w:r>
      <w:r>
        <w:rPr>
          <w:rFonts w:ascii="宋体" w:eastAsia="宋体" w:hAnsi="宋体" w:hint="eastAsia"/>
          <w:w w:val="95"/>
          <w:sz w:val="24"/>
          <w:szCs w:val="24"/>
          <w:u w:val="single"/>
        </w:rPr>
        <w:t xml:space="preserve">                   </w:t>
      </w:r>
      <w:r>
        <w:rPr>
          <w:rFonts w:ascii="宋体" w:eastAsia="宋体" w:hAnsi="宋体" w:hint="eastAsia"/>
          <w:sz w:val="24"/>
          <w:szCs w:val="24"/>
          <w:u w:val="single"/>
        </w:rPr>
        <w:tab/>
      </w:r>
    </w:p>
    <w:p w14:paraId="238829A5" w14:textId="77777777" w:rsidR="001B300A" w:rsidRDefault="00000000">
      <w:pPr>
        <w:spacing w:line="480" w:lineRule="auto"/>
        <w:ind w:leftChars="600" w:left="1200" w:firstLineChars="200" w:firstLine="480"/>
        <w:rPr>
          <w:rFonts w:ascii="宋体" w:eastAsia="宋体" w:hAnsi="宋体"/>
          <w:sz w:val="24"/>
          <w:szCs w:val="24"/>
        </w:rPr>
      </w:pPr>
      <w:r>
        <w:rPr>
          <w:rFonts w:ascii="宋体" w:eastAsia="宋体" w:hAnsi="宋体" w:hint="eastAsia"/>
          <w:sz w:val="24"/>
          <w:szCs w:val="24"/>
        </w:rPr>
        <w:t>供 应 商：</w:t>
      </w:r>
      <w:r>
        <w:rPr>
          <w:rFonts w:ascii="宋体" w:eastAsia="宋体" w:hAnsi="宋体" w:hint="eastAsia"/>
          <w:sz w:val="24"/>
          <w:szCs w:val="24"/>
          <w:u w:val="single"/>
        </w:rPr>
        <w:t xml:space="preserve">          </w:t>
      </w:r>
      <w:r>
        <w:rPr>
          <w:rFonts w:ascii="宋体" w:eastAsia="宋体" w:hAnsi="宋体" w:hint="eastAsia"/>
          <w:sz w:val="24"/>
          <w:szCs w:val="24"/>
          <w:u w:val="single"/>
        </w:rPr>
        <w:tab/>
      </w:r>
      <w:r>
        <w:rPr>
          <w:rFonts w:ascii="宋体" w:eastAsia="宋体" w:hAnsi="宋体" w:hint="eastAsia"/>
          <w:sz w:val="24"/>
          <w:szCs w:val="24"/>
          <w:u w:val="single"/>
          <w:lang w:val="en-US"/>
        </w:rPr>
        <w:t xml:space="preserve">       </w:t>
      </w:r>
      <w:r>
        <w:rPr>
          <w:rFonts w:ascii="宋体" w:eastAsia="宋体" w:hAnsi="宋体" w:hint="eastAsia"/>
          <w:w w:val="66"/>
          <w:sz w:val="24"/>
          <w:szCs w:val="24"/>
        </w:rPr>
        <w:t>（单位公章</w:t>
      </w:r>
      <w:r>
        <w:rPr>
          <w:rFonts w:ascii="宋体" w:eastAsia="宋体" w:hAnsi="宋体" w:hint="eastAsia"/>
          <w:spacing w:val="10"/>
          <w:w w:val="66"/>
          <w:sz w:val="24"/>
          <w:szCs w:val="24"/>
        </w:rPr>
        <w:t>）</w:t>
      </w:r>
      <w:r>
        <w:rPr>
          <w:rFonts w:ascii="宋体" w:eastAsia="宋体" w:hAnsi="宋体" w:hint="eastAsia"/>
          <w:sz w:val="24"/>
          <w:szCs w:val="24"/>
        </w:rPr>
        <w:t xml:space="preserve">   </w:t>
      </w:r>
    </w:p>
    <w:p w14:paraId="39B25A36" w14:textId="77777777" w:rsidR="001B300A" w:rsidRDefault="00000000">
      <w:pPr>
        <w:spacing w:line="480" w:lineRule="auto"/>
        <w:ind w:leftChars="600" w:left="1200" w:firstLineChars="200" w:firstLine="480"/>
        <w:rPr>
          <w:rFonts w:ascii="宋体" w:eastAsia="宋体" w:hAnsi="宋体"/>
          <w:sz w:val="24"/>
          <w:szCs w:val="24"/>
        </w:rPr>
      </w:pPr>
      <w:r>
        <w:rPr>
          <w:rFonts w:ascii="宋体" w:eastAsia="宋体" w:hAnsi="宋体" w:hint="eastAsia"/>
          <w:sz w:val="24"/>
          <w:szCs w:val="24"/>
        </w:rPr>
        <w:t>联 系 人：</w:t>
      </w:r>
      <w:r>
        <w:rPr>
          <w:rFonts w:ascii="宋体" w:eastAsia="宋体" w:hAnsi="宋体" w:hint="eastAsia"/>
          <w:sz w:val="24"/>
          <w:szCs w:val="24"/>
          <w:u w:val="single"/>
        </w:rPr>
        <w:t xml:space="preserve">                </w:t>
      </w:r>
      <w:r>
        <w:rPr>
          <w:rFonts w:ascii="宋体" w:eastAsia="宋体" w:hAnsi="宋体" w:hint="eastAsia"/>
          <w:sz w:val="24"/>
          <w:szCs w:val="24"/>
          <w:u w:val="single"/>
        </w:rPr>
        <w:tab/>
      </w:r>
    </w:p>
    <w:p w14:paraId="0A3B9719" w14:textId="77777777" w:rsidR="001B300A" w:rsidRDefault="00000000">
      <w:pPr>
        <w:spacing w:line="480" w:lineRule="auto"/>
        <w:ind w:leftChars="600" w:left="1200" w:firstLineChars="200" w:firstLine="454"/>
        <w:rPr>
          <w:rFonts w:ascii="宋体" w:eastAsia="宋体" w:hAnsi="宋体"/>
          <w:w w:val="95"/>
          <w:sz w:val="24"/>
          <w:szCs w:val="24"/>
          <w:u w:val="single"/>
        </w:rPr>
      </w:pPr>
      <w:r>
        <w:rPr>
          <w:rFonts w:ascii="宋体" w:eastAsia="宋体" w:hAnsi="宋体" w:hint="eastAsia"/>
          <w:w w:val="95"/>
          <w:sz w:val="24"/>
          <w:szCs w:val="24"/>
        </w:rPr>
        <w:t>联系方式：</w:t>
      </w:r>
      <w:r>
        <w:rPr>
          <w:rFonts w:ascii="宋体" w:eastAsia="宋体" w:hAnsi="宋体" w:hint="eastAsia"/>
          <w:w w:val="95"/>
          <w:sz w:val="24"/>
          <w:szCs w:val="24"/>
          <w:u w:val="single"/>
        </w:rPr>
        <w:tab/>
        <w:t xml:space="preserve">                  </w:t>
      </w:r>
    </w:p>
    <w:p w14:paraId="2B204684" w14:textId="77777777" w:rsidR="001B300A" w:rsidRDefault="00000000">
      <w:pPr>
        <w:spacing w:line="480" w:lineRule="auto"/>
        <w:ind w:leftChars="600" w:left="1200" w:firstLineChars="200" w:firstLine="454"/>
        <w:rPr>
          <w:rFonts w:ascii="宋体" w:eastAsia="宋体" w:hAnsi="宋体"/>
          <w:sz w:val="24"/>
          <w:szCs w:val="24"/>
        </w:rPr>
      </w:pPr>
      <w:r>
        <w:rPr>
          <w:rFonts w:ascii="宋体" w:eastAsia="宋体" w:hAnsi="宋体" w:hint="eastAsia"/>
          <w:w w:val="95"/>
          <w:sz w:val="24"/>
          <w:szCs w:val="24"/>
        </w:rPr>
        <w:t>联系地址：</w:t>
      </w:r>
      <w:r>
        <w:rPr>
          <w:rFonts w:ascii="宋体" w:eastAsia="宋体" w:hAnsi="宋体" w:hint="eastAsia"/>
          <w:w w:val="95"/>
          <w:sz w:val="24"/>
          <w:szCs w:val="24"/>
          <w:u w:val="single"/>
        </w:rPr>
        <w:t xml:space="preserve">                   </w:t>
      </w:r>
      <w:r>
        <w:rPr>
          <w:rFonts w:ascii="宋体" w:eastAsia="宋体" w:hAnsi="宋体" w:hint="eastAsia"/>
          <w:sz w:val="24"/>
          <w:szCs w:val="24"/>
          <w:u w:val="single"/>
        </w:rPr>
        <w:tab/>
      </w:r>
    </w:p>
    <w:p w14:paraId="103E04C8" w14:textId="77777777" w:rsidR="001B300A" w:rsidRDefault="00000000">
      <w:pPr>
        <w:spacing w:line="480" w:lineRule="auto"/>
        <w:ind w:leftChars="600" w:left="1200" w:firstLineChars="700" w:firstLine="1654"/>
        <w:rPr>
          <w:rFonts w:ascii="宋体" w:eastAsia="宋体" w:hAnsi="宋体"/>
          <w:sz w:val="24"/>
          <w:szCs w:val="24"/>
        </w:rPr>
      </w:pPr>
      <w:r>
        <w:rPr>
          <w:rFonts w:ascii="宋体" w:eastAsia="宋体" w:hAnsi="宋体" w:hint="eastAsia"/>
          <w:w w:val="99"/>
          <w:sz w:val="24"/>
          <w:szCs w:val="24"/>
          <w:u w:val="single"/>
        </w:rPr>
        <w:t xml:space="preserve"> </w:t>
      </w:r>
      <w:r>
        <w:rPr>
          <w:rFonts w:ascii="宋体" w:eastAsia="宋体" w:hAnsi="宋体" w:hint="eastAsia"/>
          <w:sz w:val="24"/>
          <w:szCs w:val="24"/>
          <w:u w:val="single"/>
        </w:rPr>
        <w:tab/>
        <w:t xml:space="preserve"> </w:t>
      </w:r>
      <w:r>
        <w:rPr>
          <w:rFonts w:ascii="宋体" w:eastAsia="宋体" w:hAnsi="宋体" w:hint="eastAsia"/>
          <w:sz w:val="24"/>
          <w:szCs w:val="24"/>
          <w:u w:val="single"/>
          <w:lang w:val="en-US"/>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u w:val="single"/>
        </w:rPr>
        <w:tab/>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u w:val="single"/>
        </w:rPr>
        <w:tab/>
      </w:r>
      <w:r>
        <w:rPr>
          <w:rFonts w:ascii="宋体" w:eastAsia="宋体" w:hAnsi="宋体" w:hint="eastAsia"/>
          <w:sz w:val="24"/>
          <w:szCs w:val="24"/>
        </w:rPr>
        <w:t>日</w:t>
      </w:r>
    </w:p>
    <w:p w14:paraId="364A236E" w14:textId="77777777" w:rsidR="001B300A" w:rsidRDefault="00000000">
      <w:pPr>
        <w:autoSpaceDE w:val="0"/>
        <w:autoSpaceDN w:val="0"/>
        <w:spacing w:line="360" w:lineRule="auto"/>
        <w:jc w:val="center"/>
        <w:outlineLvl w:val="1"/>
        <w:rPr>
          <w:rFonts w:ascii="宋体" w:eastAsia="宋体" w:hAnsi="宋体"/>
          <w:sz w:val="24"/>
          <w:szCs w:val="24"/>
        </w:rPr>
      </w:pPr>
      <w:r>
        <w:rPr>
          <w:rFonts w:ascii="宋体" w:eastAsia="宋体" w:hAnsi="宋体" w:hint="eastAsia"/>
          <w:sz w:val="24"/>
          <w:szCs w:val="24"/>
        </w:rPr>
        <w:br w:type="page"/>
      </w:r>
      <w:r>
        <w:rPr>
          <w:rFonts w:ascii="宋体" w:eastAsia="宋体" w:hAnsi="宋体" w:hint="eastAsia"/>
          <w:b/>
          <w:bCs/>
          <w:sz w:val="24"/>
          <w:szCs w:val="24"/>
          <w:lang w:bidi="zh-CN"/>
        </w:rPr>
        <w:lastRenderedPageBreak/>
        <w:t>目  录</w:t>
      </w:r>
    </w:p>
    <w:p w14:paraId="553E0455" w14:textId="77777777" w:rsidR="001B300A" w:rsidRDefault="00000000">
      <w:pPr>
        <w:tabs>
          <w:tab w:val="left" w:leader="dot" w:pos="9582"/>
        </w:tabs>
        <w:autoSpaceDE w:val="0"/>
        <w:autoSpaceDN w:val="0"/>
        <w:spacing w:line="360" w:lineRule="auto"/>
        <w:jc w:val="left"/>
        <w:rPr>
          <w:rFonts w:ascii="宋体" w:eastAsia="宋体" w:hAnsi="宋体"/>
          <w:sz w:val="24"/>
          <w:szCs w:val="24"/>
          <w:lang w:bidi="zh-CN"/>
        </w:rPr>
      </w:pPr>
      <w:r>
        <w:rPr>
          <w:rFonts w:ascii="宋体" w:eastAsia="宋体" w:hAnsi="宋体" w:hint="eastAsia"/>
          <w:sz w:val="24"/>
          <w:szCs w:val="24"/>
          <w:lang w:bidi="zh-CN"/>
        </w:rPr>
        <w:t>一、内控采购申请及声明</w:t>
      </w:r>
      <w:r>
        <w:rPr>
          <w:rFonts w:ascii="宋体" w:eastAsia="宋体" w:hAnsi="宋体" w:hint="eastAsia"/>
          <w:sz w:val="24"/>
          <w:szCs w:val="24"/>
          <w:lang w:bidi="zh-CN"/>
        </w:rPr>
        <w:tab/>
        <w:t>X</w:t>
      </w:r>
    </w:p>
    <w:p w14:paraId="473914C2" w14:textId="77777777" w:rsidR="001B300A" w:rsidRDefault="00000000">
      <w:pPr>
        <w:tabs>
          <w:tab w:val="left" w:leader="dot" w:pos="9582"/>
        </w:tabs>
        <w:autoSpaceDE w:val="0"/>
        <w:autoSpaceDN w:val="0"/>
        <w:spacing w:line="360" w:lineRule="auto"/>
        <w:jc w:val="left"/>
        <w:rPr>
          <w:rFonts w:ascii="宋体" w:eastAsia="宋体" w:hAnsi="宋体"/>
          <w:sz w:val="24"/>
          <w:szCs w:val="24"/>
          <w:lang w:bidi="zh-CN"/>
        </w:rPr>
      </w:pPr>
      <w:r>
        <w:rPr>
          <w:rFonts w:ascii="宋体" w:eastAsia="宋体" w:hAnsi="宋体" w:hint="eastAsia"/>
          <w:sz w:val="24"/>
          <w:szCs w:val="24"/>
          <w:lang w:bidi="zh-CN"/>
        </w:rPr>
        <w:t>二、法定代表人授权委托书及委托代理人的身份证明文件的复印件</w:t>
      </w:r>
      <w:r>
        <w:rPr>
          <w:rFonts w:ascii="宋体" w:eastAsia="宋体" w:hAnsi="宋体" w:hint="eastAsia"/>
          <w:sz w:val="24"/>
          <w:szCs w:val="24"/>
          <w:lang w:bidi="zh-CN"/>
        </w:rPr>
        <w:tab/>
        <w:t>X</w:t>
      </w:r>
    </w:p>
    <w:p w14:paraId="73DE352F" w14:textId="77777777" w:rsidR="001B300A" w:rsidRDefault="00000000">
      <w:pPr>
        <w:tabs>
          <w:tab w:val="left" w:leader="dot" w:pos="9584"/>
        </w:tabs>
        <w:autoSpaceDE w:val="0"/>
        <w:autoSpaceDN w:val="0"/>
        <w:spacing w:line="360" w:lineRule="auto"/>
        <w:jc w:val="left"/>
        <w:rPr>
          <w:rFonts w:ascii="宋体" w:eastAsia="宋体" w:hAnsi="宋体"/>
          <w:sz w:val="24"/>
          <w:szCs w:val="24"/>
          <w:lang w:bidi="zh-CN"/>
        </w:rPr>
      </w:pPr>
      <w:r>
        <w:rPr>
          <w:rFonts w:ascii="宋体" w:eastAsia="宋体" w:hAnsi="宋体" w:hint="eastAsia"/>
          <w:sz w:val="24"/>
          <w:szCs w:val="24"/>
          <w:lang w:bidi="zh-CN"/>
        </w:rPr>
        <w:t>三、第一章内控采购邀请4.1《中华人民共和国政府采购法》第二十二条规定的条件的证明文件</w:t>
      </w:r>
      <w:r>
        <w:rPr>
          <w:rFonts w:ascii="宋体" w:eastAsia="宋体" w:hAnsi="宋体" w:hint="eastAsia"/>
          <w:sz w:val="24"/>
          <w:szCs w:val="24"/>
          <w:lang w:bidi="zh-CN"/>
        </w:rPr>
        <w:tab/>
        <w:t xml:space="preserve">X </w:t>
      </w:r>
    </w:p>
    <w:p w14:paraId="2EAB3CB1" w14:textId="77777777" w:rsidR="001B300A" w:rsidRDefault="00000000">
      <w:pPr>
        <w:tabs>
          <w:tab w:val="left" w:leader="dot" w:pos="9584"/>
        </w:tabs>
        <w:autoSpaceDE w:val="0"/>
        <w:autoSpaceDN w:val="0"/>
        <w:spacing w:line="360" w:lineRule="auto"/>
        <w:ind w:right="614"/>
        <w:jc w:val="left"/>
        <w:rPr>
          <w:rFonts w:ascii="宋体" w:eastAsia="宋体" w:hAnsi="宋体"/>
          <w:sz w:val="24"/>
          <w:szCs w:val="24"/>
          <w:lang w:bidi="zh-CN"/>
        </w:rPr>
      </w:pPr>
      <w:r>
        <w:rPr>
          <w:rFonts w:ascii="宋体" w:eastAsia="宋体" w:hAnsi="宋体" w:hint="eastAsia"/>
          <w:sz w:val="24"/>
          <w:szCs w:val="24"/>
          <w:lang w:bidi="zh-CN"/>
        </w:rPr>
        <w:t>四、第一章内控采购邀请4.2 采购人根据项目名称的特殊要求规定的特定条件的证明文件</w:t>
      </w:r>
      <w:r>
        <w:rPr>
          <w:rFonts w:ascii="宋体" w:eastAsia="宋体" w:hAnsi="宋体" w:hint="eastAsia"/>
          <w:sz w:val="24"/>
          <w:szCs w:val="24"/>
          <w:lang w:bidi="zh-CN"/>
        </w:rPr>
        <w:tab/>
        <w:t>X</w:t>
      </w:r>
    </w:p>
    <w:p w14:paraId="7A442C70" w14:textId="77777777" w:rsidR="001B300A" w:rsidRDefault="00000000">
      <w:pPr>
        <w:tabs>
          <w:tab w:val="left" w:leader="dot" w:pos="9582"/>
        </w:tabs>
        <w:autoSpaceDE w:val="0"/>
        <w:autoSpaceDN w:val="0"/>
        <w:spacing w:line="360" w:lineRule="auto"/>
        <w:jc w:val="left"/>
        <w:rPr>
          <w:rFonts w:ascii="宋体" w:eastAsia="宋体" w:hAnsi="宋体"/>
          <w:sz w:val="24"/>
          <w:szCs w:val="24"/>
          <w:lang w:bidi="zh-CN"/>
        </w:rPr>
      </w:pPr>
      <w:r>
        <w:rPr>
          <w:rFonts w:ascii="宋体" w:eastAsia="宋体" w:hAnsi="宋体" w:hint="eastAsia"/>
          <w:sz w:val="24"/>
          <w:szCs w:val="24"/>
          <w:lang w:bidi="zh-CN"/>
        </w:rPr>
        <w:t>五、《南京市政府采购供应商信用记录表暨信用承诺书》</w:t>
      </w:r>
      <w:r>
        <w:rPr>
          <w:rFonts w:ascii="宋体" w:eastAsia="宋体" w:hAnsi="宋体" w:hint="eastAsia"/>
          <w:sz w:val="24"/>
          <w:szCs w:val="24"/>
          <w:lang w:bidi="zh-CN"/>
        </w:rPr>
        <w:tab/>
        <w:t>X</w:t>
      </w:r>
    </w:p>
    <w:p w14:paraId="2469B23C" w14:textId="77777777" w:rsidR="001B300A" w:rsidRDefault="00000000">
      <w:pPr>
        <w:tabs>
          <w:tab w:val="left" w:leader="dot" w:pos="9582"/>
        </w:tabs>
        <w:autoSpaceDE w:val="0"/>
        <w:autoSpaceDN w:val="0"/>
        <w:spacing w:line="360" w:lineRule="auto"/>
        <w:jc w:val="left"/>
        <w:rPr>
          <w:rFonts w:ascii="宋体" w:eastAsia="宋体" w:hAnsi="宋体"/>
          <w:sz w:val="24"/>
          <w:szCs w:val="24"/>
          <w:lang w:bidi="zh-CN"/>
        </w:rPr>
      </w:pPr>
      <w:r>
        <w:rPr>
          <w:rFonts w:ascii="宋体" w:eastAsia="宋体" w:hAnsi="宋体" w:hint="eastAsia"/>
          <w:sz w:val="24"/>
          <w:szCs w:val="24"/>
          <w:lang w:val="en-US" w:bidi="zh-CN"/>
        </w:rPr>
        <w:t>六、</w:t>
      </w:r>
      <w:r>
        <w:rPr>
          <w:rFonts w:ascii="宋体" w:eastAsia="宋体" w:hAnsi="宋体" w:hint="eastAsia"/>
          <w:sz w:val="24"/>
          <w:szCs w:val="24"/>
          <w:lang w:bidi="zh-CN"/>
        </w:rPr>
        <w:t>相关表格</w:t>
      </w:r>
      <w:r>
        <w:rPr>
          <w:rFonts w:ascii="宋体" w:eastAsia="宋体" w:hAnsi="宋体" w:hint="eastAsia"/>
          <w:sz w:val="24"/>
          <w:szCs w:val="24"/>
          <w:lang w:bidi="zh-CN"/>
        </w:rPr>
        <w:tab/>
        <w:t>X</w:t>
      </w:r>
    </w:p>
    <w:p w14:paraId="05E770DB" w14:textId="77777777" w:rsidR="001B300A" w:rsidRDefault="00000000">
      <w:pPr>
        <w:tabs>
          <w:tab w:val="left" w:leader="dot" w:pos="9582"/>
        </w:tabs>
        <w:autoSpaceDE w:val="0"/>
        <w:autoSpaceDN w:val="0"/>
        <w:spacing w:line="360" w:lineRule="auto"/>
        <w:jc w:val="left"/>
        <w:rPr>
          <w:rFonts w:ascii="宋体" w:eastAsia="宋体" w:hAnsi="宋体"/>
          <w:b/>
          <w:bCs/>
          <w:sz w:val="24"/>
          <w:szCs w:val="24"/>
          <w:lang w:bidi="zh-CN"/>
        </w:rPr>
      </w:pPr>
      <w:r>
        <w:rPr>
          <w:rFonts w:ascii="宋体" w:eastAsia="宋体" w:hAnsi="宋体" w:hint="eastAsia"/>
          <w:sz w:val="24"/>
          <w:szCs w:val="24"/>
          <w:lang w:bidi="zh-CN"/>
        </w:rPr>
        <w:t>七、</w:t>
      </w:r>
      <w:r>
        <w:rPr>
          <w:rFonts w:ascii="宋体" w:eastAsia="宋体" w:hAnsi="宋体" w:hint="eastAsia"/>
          <w:sz w:val="24"/>
          <w:szCs w:val="24"/>
          <w:lang w:val="en-US" w:bidi="zh-CN"/>
        </w:rPr>
        <w:t>技术服务方案</w:t>
      </w:r>
      <w:r>
        <w:rPr>
          <w:rFonts w:ascii="宋体" w:eastAsia="宋体" w:hAnsi="宋体" w:hint="eastAsia"/>
          <w:sz w:val="24"/>
          <w:szCs w:val="24"/>
          <w:lang w:bidi="zh-CN"/>
        </w:rPr>
        <w:tab/>
        <w:t>X</w:t>
      </w:r>
      <w:r>
        <w:rPr>
          <w:rFonts w:ascii="宋体" w:eastAsia="宋体" w:hAnsi="宋体" w:hint="eastAsia"/>
          <w:sz w:val="24"/>
          <w:szCs w:val="24"/>
        </w:rPr>
        <w:br w:type="page"/>
      </w:r>
      <w:r>
        <w:rPr>
          <w:rFonts w:ascii="宋体" w:eastAsia="宋体" w:hAnsi="宋体" w:hint="eastAsia"/>
          <w:b/>
          <w:bCs/>
          <w:sz w:val="24"/>
          <w:szCs w:val="24"/>
          <w:lang w:bidi="zh-CN"/>
        </w:rPr>
        <w:lastRenderedPageBreak/>
        <w:t>一、内控</w:t>
      </w:r>
      <w:r>
        <w:rPr>
          <w:rFonts w:ascii="宋体" w:eastAsia="宋体" w:hAnsi="宋体" w:hint="eastAsia"/>
          <w:bCs/>
          <w:sz w:val="24"/>
          <w:szCs w:val="24"/>
          <w:lang w:bidi="zh-CN"/>
        </w:rPr>
        <w:t>采购</w:t>
      </w:r>
      <w:r>
        <w:rPr>
          <w:rFonts w:ascii="宋体" w:eastAsia="宋体" w:hAnsi="宋体" w:hint="eastAsia"/>
          <w:b/>
          <w:bCs/>
          <w:sz w:val="24"/>
          <w:szCs w:val="24"/>
          <w:lang w:bidi="zh-CN"/>
        </w:rPr>
        <w:t>申请及声明格式</w:t>
      </w:r>
    </w:p>
    <w:p w14:paraId="1AE138DC" w14:textId="77777777" w:rsidR="001B300A" w:rsidRDefault="00000000">
      <w:pPr>
        <w:widowControl/>
        <w:shd w:val="clear" w:color="auto" w:fill="FFFFFF"/>
        <w:spacing w:line="360" w:lineRule="auto"/>
        <w:ind w:firstLine="482"/>
        <w:jc w:val="center"/>
        <w:rPr>
          <w:rFonts w:ascii="宋体" w:eastAsia="宋体" w:hAnsi="宋体"/>
          <w:b/>
          <w:bCs/>
          <w:sz w:val="24"/>
          <w:szCs w:val="24"/>
        </w:rPr>
      </w:pPr>
      <w:r>
        <w:rPr>
          <w:rFonts w:ascii="宋体" w:eastAsia="宋体" w:hAnsi="宋体" w:hint="eastAsia"/>
          <w:b/>
          <w:bCs/>
          <w:sz w:val="24"/>
          <w:szCs w:val="24"/>
        </w:rPr>
        <w:t>内控</w:t>
      </w:r>
      <w:r>
        <w:rPr>
          <w:rFonts w:ascii="宋体" w:eastAsia="宋体" w:hAnsi="宋体" w:hint="eastAsia"/>
          <w:bCs/>
          <w:sz w:val="24"/>
          <w:szCs w:val="24"/>
        </w:rPr>
        <w:t>采购</w:t>
      </w:r>
      <w:r>
        <w:rPr>
          <w:rFonts w:ascii="宋体" w:eastAsia="宋体" w:hAnsi="宋体" w:hint="eastAsia"/>
          <w:b/>
          <w:bCs/>
          <w:sz w:val="24"/>
          <w:szCs w:val="24"/>
        </w:rPr>
        <w:t>申请及声明</w:t>
      </w:r>
    </w:p>
    <w:p w14:paraId="4D4F0558" w14:textId="77777777" w:rsidR="001B300A" w:rsidRDefault="00000000">
      <w:pPr>
        <w:widowControl/>
        <w:shd w:val="clear" w:color="auto" w:fill="FFFFFF"/>
        <w:spacing w:line="360" w:lineRule="auto"/>
        <w:ind w:firstLineChars="200" w:firstLine="480"/>
        <w:rPr>
          <w:rFonts w:ascii="宋体" w:eastAsia="宋体" w:hAnsi="宋体"/>
          <w:bCs/>
          <w:sz w:val="24"/>
          <w:szCs w:val="24"/>
          <w:lang w:val="en-US"/>
        </w:rPr>
      </w:pPr>
      <w:r>
        <w:rPr>
          <w:rFonts w:ascii="宋体" w:eastAsia="宋体" w:hAnsi="宋体" w:hint="eastAsia"/>
          <w:sz w:val="24"/>
          <w:szCs w:val="24"/>
        </w:rPr>
        <w:t>致：XXXXXXXX</w:t>
      </w:r>
      <w:r>
        <w:rPr>
          <w:rFonts w:ascii="宋体" w:eastAsia="宋体" w:hAnsi="宋体" w:hint="eastAsia"/>
          <w:sz w:val="24"/>
          <w:szCs w:val="24"/>
          <w:lang w:val="en-US"/>
        </w:rPr>
        <w:t>(采购人)</w:t>
      </w:r>
    </w:p>
    <w:p w14:paraId="6B8CEE5D" w14:textId="77777777" w:rsidR="001B300A" w:rsidRDefault="00000000">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根据贵方</w:t>
      </w:r>
      <w:r>
        <w:rPr>
          <w:rFonts w:ascii="宋体" w:eastAsia="宋体" w:hAnsi="宋体" w:hint="eastAsia"/>
          <w:sz w:val="24"/>
          <w:szCs w:val="24"/>
          <w:u w:val="single"/>
        </w:rPr>
        <w:t xml:space="preserve">                    </w:t>
      </w:r>
      <w:r>
        <w:rPr>
          <w:rFonts w:ascii="宋体" w:eastAsia="宋体" w:hAnsi="宋体" w:hint="eastAsia"/>
          <w:sz w:val="24"/>
          <w:szCs w:val="24"/>
        </w:rPr>
        <w:t>（项目名称）</w:t>
      </w:r>
      <w:r>
        <w:rPr>
          <w:rFonts w:ascii="宋体" w:eastAsia="宋体" w:hAnsi="宋体" w:hint="eastAsia"/>
          <w:sz w:val="24"/>
          <w:szCs w:val="24"/>
          <w:u w:val="single"/>
          <w:lang w:val="en-US"/>
        </w:rPr>
        <w:t xml:space="preserve">                </w:t>
      </w:r>
      <w:r>
        <w:rPr>
          <w:rFonts w:ascii="宋体" w:eastAsia="宋体" w:hAnsi="宋体" w:hint="eastAsia"/>
          <w:sz w:val="24"/>
          <w:szCs w:val="24"/>
        </w:rPr>
        <w:t>（项目编号）采购邀请，我方</w:t>
      </w:r>
      <w:r>
        <w:rPr>
          <w:rFonts w:ascii="宋体" w:eastAsia="宋体" w:hAnsi="宋体" w:hint="eastAsia"/>
          <w:sz w:val="24"/>
          <w:szCs w:val="24"/>
          <w:u w:val="single"/>
          <w:lang w:val="en-US"/>
        </w:rPr>
        <w:t xml:space="preserve">                        </w:t>
      </w:r>
      <w:r>
        <w:rPr>
          <w:rFonts w:ascii="宋体" w:eastAsia="宋体" w:hAnsi="宋体" w:hint="eastAsia"/>
          <w:sz w:val="24"/>
          <w:szCs w:val="24"/>
          <w:lang w:val="en-US"/>
        </w:rPr>
        <w:t>(供应商名称)</w:t>
      </w:r>
      <w:r>
        <w:rPr>
          <w:rFonts w:ascii="宋体" w:eastAsia="宋体" w:hAnsi="宋体" w:hint="eastAsia"/>
          <w:sz w:val="24"/>
          <w:szCs w:val="24"/>
        </w:rPr>
        <w:t>决定参与本次采购活动，并提交响应文件</w:t>
      </w:r>
      <w:r>
        <w:rPr>
          <w:rFonts w:ascii="宋体" w:eastAsia="宋体" w:hAnsi="宋体" w:hint="eastAsia"/>
          <w:sz w:val="24"/>
          <w:szCs w:val="24"/>
          <w:lang w:val="en-US"/>
        </w:rPr>
        <w:t>及</w:t>
      </w:r>
      <w:r>
        <w:rPr>
          <w:rFonts w:ascii="宋体" w:eastAsia="宋体" w:hAnsi="宋体" w:hint="eastAsia"/>
          <w:sz w:val="24"/>
          <w:szCs w:val="24"/>
        </w:rPr>
        <w:t>报价。</w:t>
      </w:r>
    </w:p>
    <w:p w14:paraId="18A1471F"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据此函，声明如下：</w:t>
      </w:r>
    </w:p>
    <w:p w14:paraId="7E3221F0"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1.我方的资格条件符合政府采购法和本次采购要求。</w:t>
      </w:r>
    </w:p>
    <w:p w14:paraId="644CDE6F"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2.我方参加政府采购活动前三年内，在经营活动中没有重大违法记录。</w:t>
      </w:r>
    </w:p>
    <w:p w14:paraId="73FE380A"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3.参加本次采购活动前，我方没有被信用中国网站、中国政府采购网站列入失信被执行人名单、重大税收违法失信主体、政府采购严重违法失信行为记录名单。</w:t>
      </w:r>
    </w:p>
    <w:p w14:paraId="7AB8D12A"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 xml:space="preserve">4.我方在全国范围内未受过财政部门禁止参加政府采购活动的处罚期限，或在全国范围内受过财政部门禁止参加政府采购活动的处罚期限已满。 </w:t>
      </w:r>
    </w:p>
    <w:p w14:paraId="1F3D2A14"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5.我方没有为本采购项目提供整体设计、规范编制，以及项目管理、监理、检测等服务。</w:t>
      </w:r>
    </w:p>
    <w:p w14:paraId="0883F173"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6.我方与参与本次采购活动的其他供应商的授权代理人(或法定代表人、项目经理、项目总监、项目负责人等)在采购文件发布日上月至投标截止日当月未在同一单位缴纳社会保险的。</w:t>
      </w:r>
    </w:p>
    <w:p w14:paraId="48D27463"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7.我方与参与本次采购活动的其他供应商的法定代表人或委托代理人无夫妻、直系血亲关系的；</w:t>
      </w:r>
    </w:p>
    <w:p w14:paraId="4CC7C8DD"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8.我方与参与本次采购活动的其他供应商的负责人不是同一人，也不存在直接控股、管理关系。</w:t>
      </w:r>
    </w:p>
    <w:p w14:paraId="2771AA64"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9.我方已详细审核全部内控采购文件及其有效补充文件，我们放弃对内控采购文件任何误解的权利，提交投标文件后，不对内控采购文件本身提出质疑。</w:t>
      </w:r>
    </w:p>
    <w:p w14:paraId="4EA28B94"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10.我方同意并向贵方提供了与投标有关的所有证据和资料。</w:t>
      </w:r>
    </w:p>
    <w:p w14:paraId="4CD19105"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11.我们的项目总报价为（大写）</w:t>
      </w:r>
      <w:r>
        <w:rPr>
          <w:rFonts w:ascii="宋体" w:eastAsia="宋体" w:hAnsi="宋体" w:hint="eastAsia"/>
          <w:b/>
          <w:bCs/>
          <w:sz w:val="24"/>
          <w:szCs w:val="24"/>
          <w:u w:val="single"/>
        </w:rPr>
        <w:t xml:space="preserve">          </w:t>
      </w:r>
      <w:r>
        <w:rPr>
          <w:rFonts w:ascii="宋体" w:eastAsia="宋体" w:hAnsi="宋体" w:hint="eastAsia"/>
          <w:b/>
          <w:bCs/>
          <w:sz w:val="24"/>
          <w:szCs w:val="24"/>
          <w:u w:val="single"/>
          <w:lang w:val="en-US"/>
        </w:rPr>
        <w:t xml:space="preserve">            </w:t>
      </w:r>
      <w:r>
        <w:rPr>
          <w:rFonts w:ascii="宋体" w:eastAsia="宋体" w:hAnsi="宋体" w:hint="eastAsia"/>
          <w:b/>
          <w:bCs/>
          <w:sz w:val="24"/>
          <w:szCs w:val="24"/>
          <w:u w:val="single"/>
        </w:rPr>
        <w:t xml:space="preserve">   </w:t>
      </w:r>
      <w:r>
        <w:rPr>
          <w:rFonts w:ascii="宋体" w:eastAsia="宋体" w:hAnsi="宋体" w:hint="eastAsia"/>
          <w:sz w:val="24"/>
          <w:szCs w:val="24"/>
        </w:rPr>
        <w:t>元人民币。</w:t>
      </w:r>
    </w:p>
    <w:p w14:paraId="1EB54802"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12.我们已详细审核全部内控采购文件及其有效补充文件，我们放弃对内控采购文件任何误解的权利，提交响应文件后，</w:t>
      </w:r>
      <w:r>
        <w:rPr>
          <w:rFonts w:ascii="宋体" w:eastAsia="宋体" w:hAnsi="宋体" w:hint="eastAsia"/>
          <w:bCs/>
          <w:sz w:val="24"/>
          <w:szCs w:val="24"/>
        </w:rPr>
        <w:t>不对内控采购文件本身提出质疑。</w:t>
      </w:r>
      <w:r>
        <w:rPr>
          <w:rFonts w:ascii="宋体" w:eastAsia="宋体" w:hAnsi="宋体" w:hint="eastAsia"/>
          <w:sz w:val="24"/>
          <w:szCs w:val="24"/>
        </w:rPr>
        <w:t>否则，属于不诚信和故意扰乱内控采购活动行为，我们将无条件接受处罚。</w:t>
      </w:r>
    </w:p>
    <w:p w14:paraId="2B982A60"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lang w:val="en-US"/>
        </w:rPr>
        <w:t>13</w:t>
      </w:r>
      <w:r>
        <w:rPr>
          <w:rFonts w:ascii="宋体" w:eastAsia="宋体" w:hAnsi="宋体" w:hint="eastAsia"/>
          <w:sz w:val="24"/>
          <w:szCs w:val="24"/>
        </w:rPr>
        <w:t>.一旦我方成交，我方将根据内控采购文件的规定，严格履行合同，保证于承诺的时间内完成本项目规定的服务内容。</w:t>
      </w:r>
    </w:p>
    <w:p w14:paraId="079E80D1"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lang w:val="en-US"/>
        </w:rPr>
        <w:t>4</w:t>
      </w:r>
      <w:r>
        <w:rPr>
          <w:rFonts w:ascii="宋体" w:eastAsia="宋体" w:hAnsi="宋体" w:hint="eastAsia"/>
          <w:sz w:val="24"/>
          <w:szCs w:val="24"/>
        </w:rPr>
        <w:t>.我方决不提供虚假材料谋取成交、决不采取不正当手段诋毁、排挤其他供应商、决不</w:t>
      </w:r>
      <w:r>
        <w:rPr>
          <w:rFonts w:ascii="宋体" w:eastAsia="宋体" w:hAnsi="宋体" w:hint="eastAsia"/>
          <w:sz w:val="24"/>
          <w:szCs w:val="24"/>
        </w:rPr>
        <w:lastRenderedPageBreak/>
        <w:t>与采购人、其它供应商恶意串通、决不向采购人、和评审小组进行商业贿赂、决不拒绝有关部门监督检查或提供虚假情况，如有违反，无条件接受贵方及相关管理部门的处罚。</w:t>
      </w:r>
    </w:p>
    <w:p w14:paraId="66C08087"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lang w:val="en-US"/>
        </w:rPr>
        <w:t>5</w:t>
      </w:r>
      <w:r>
        <w:rPr>
          <w:rFonts w:ascii="宋体" w:eastAsia="宋体" w:hAnsi="宋体" w:hint="eastAsia"/>
          <w:sz w:val="24"/>
          <w:szCs w:val="24"/>
        </w:rPr>
        <w:t>、我方正式通讯方式为：</w:t>
      </w:r>
    </w:p>
    <w:p w14:paraId="020FBA80" w14:textId="77777777" w:rsidR="001B300A" w:rsidRDefault="00000000">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地   址：</w:t>
      </w:r>
      <w:r>
        <w:rPr>
          <w:rFonts w:ascii="宋体" w:eastAsia="宋体" w:hAnsi="宋体" w:hint="eastAsia"/>
          <w:sz w:val="24"/>
          <w:szCs w:val="24"/>
          <w:u w:val="single"/>
        </w:rPr>
        <w:t xml:space="preserve">                       </w:t>
      </w:r>
    </w:p>
    <w:p w14:paraId="307272DA" w14:textId="77777777" w:rsidR="001B300A" w:rsidRDefault="00000000">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电   话：</w:t>
      </w:r>
      <w:r>
        <w:rPr>
          <w:rFonts w:ascii="宋体" w:eastAsia="宋体" w:hAnsi="宋体" w:hint="eastAsia"/>
          <w:sz w:val="24"/>
          <w:szCs w:val="24"/>
          <w:u w:val="single"/>
        </w:rPr>
        <w:t xml:space="preserve">                       </w:t>
      </w:r>
    </w:p>
    <w:p w14:paraId="31ACF170" w14:textId="77777777" w:rsidR="001B300A" w:rsidRDefault="00000000">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传   真：</w:t>
      </w:r>
      <w:r>
        <w:rPr>
          <w:rFonts w:ascii="宋体" w:eastAsia="宋体" w:hAnsi="宋体" w:hint="eastAsia"/>
          <w:sz w:val="24"/>
          <w:szCs w:val="24"/>
          <w:u w:val="single"/>
        </w:rPr>
        <w:t xml:space="preserve">                       </w:t>
      </w:r>
    </w:p>
    <w:p w14:paraId="52B710CE"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lang w:val="en-US"/>
        </w:rPr>
        <w:t>16</w:t>
      </w:r>
      <w:r>
        <w:rPr>
          <w:rFonts w:ascii="宋体" w:eastAsia="宋体" w:hAnsi="宋体" w:hint="eastAsia"/>
          <w:sz w:val="24"/>
          <w:szCs w:val="24"/>
        </w:rPr>
        <w:t>、我方正式开户银行和帐号为：</w:t>
      </w:r>
    </w:p>
    <w:p w14:paraId="540C94BD" w14:textId="77777777" w:rsidR="001B300A" w:rsidRDefault="00000000">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开户银行：</w:t>
      </w:r>
      <w:r>
        <w:rPr>
          <w:rFonts w:ascii="宋体" w:eastAsia="宋体" w:hAnsi="宋体" w:hint="eastAsia"/>
          <w:sz w:val="24"/>
          <w:szCs w:val="24"/>
          <w:u w:val="single"/>
        </w:rPr>
        <w:t xml:space="preserve">                       </w:t>
      </w:r>
    </w:p>
    <w:p w14:paraId="01B2F1B4"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帐    号：</w:t>
      </w:r>
      <w:r>
        <w:rPr>
          <w:rFonts w:ascii="宋体" w:eastAsia="宋体" w:hAnsi="宋体" w:hint="eastAsia"/>
          <w:sz w:val="24"/>
          <w:szCs w:val="24"/>
          <w:u w:val="single"/>
        </w:rPr>
        <w:t xml:space="preserve">                       </w:t>
      </w:r>
    </w:p>
    <w:p w14:paraId="48EF2E1A" w14:textId="77777777" w:rsidR="001B300A" w:rsidRDefault="00000000">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供应商名称（公章）：</w:t>
      </w:r>
      <w:r>
        <w:rPr>
          <w:rFonts w:ascii="宋体" w:eastAsia="宋体" w:hAnsi="宋体" w:hint="eastAsia"/>
          <w:sz w:val="24"/>
          <w:szCs w:val="24"/>
          <w:u w:val="single"/>
        </w:rPr>
        <w:t xml:space="preserve">                 </w:t>
      </w:r>
    </w:p>
    <w:p w14:paraId="1AC87FA1" w14:textId="77777777" w:rsidR="001B300A" w:rsidRDefault="00000000">
      <w:pPr>
        <w:spacing w:line="360" w:lineRule="auto"/>
        <w:ind w:firstLineChars="200" w:firstLine="480"/>
        <w:rPr>
          <w:rFonts w:ascii="宋体" w:eastAsia="宋体" w:hAnsi="宋体"/>
          <w:sz w:val="24"/>
          <w:szCs w:val="24"/>
        </w:rPr>
      </w:pPr>
      <w:r>
        <w:rPr>
          <w:rFonts w:ascii="宋体" w:eastAsia="宋体" w:hAnsi="宋体" w:hint="eastAsia"/>
          <w:sz w:val="24"/>
          <w:szCs w:val="24"/>
        </w:rPr>
        <w:t>日    期：</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w:t>
      </w:r>
    </w:p>
    <w:p w14:paraId="18D5085A" w14:textId="77777777" w:rsidR="001B300A" w:rsidRDefault="001B300A">
      <w:pPr>
        <w:widowControl/>
        <w:adjustRightInd w:val="0"/>
        <w:spacing w:line="360" w:lineRule="auto"/>
        <w:jc w:val="center"/>
        <w:rPr>
          <w:rFonts w:ascii="宋体" w:eastAsia="宋体" w:hAnsi="宋体"/>
          <w:sz w:val="24"/>
          <w:szCs w:val="24"/>
        </w:rPr>
      </w:pPr>
    </w:p>
    <w:p w14:paraId="3FAE1566" w14:textId="77777777" w:rsidR="001B300A" w:rsidRDefault="001B300A">
      <w:pPr>
        <w:rPr>
          <w:rFonts w:ascii="宋体" w:eastAsia="宋体" w:hAnsi="宋体"/>
          <w:sz w:val="24"/>
          <w:szCs w:val="24"/>
        </w:rPr>
      </w:pPr>
    </w:p>
    <w:p w14:paraId="1477C672" w14:textId="77777777" w:rsidR="001B300A" w:rsidRDefault="00000000">
      <w:pPr>
        <w:autoSpaceDE w:val="0"/>
        <w:autoSpaceDN w:val="0"/>
        <w:spacing w:line="360" w:lineRule="auto"/>
        <w:ind w:firstLine="482"/>
        <w:outlineLvl w:val="1"/>
        <w:rPr>
          <w:rFonts w:ascii="宋体" w:eastAsia="宋体" w:hAnsi="宋体"/>
          <w:b/>
          <w:bCs/>
          <w:sz w:val="24"/>
          <w:szCs w:val="24"/>
          <w:lang w:bidi="zh-CN"/>
        </w:rPr>
      </w:pPr>
      <w:r>
        <w:rPr>
          <w:rFonts w:ascii="宋体" w:eastAsia="宋体" w:hAnsi="宋体" w:hint="eastAsia"/>
          <w:b/>
          <w:bCs/>
          <w:sz w:val="24"/>
          <w:szCs w:val="24"/>
          <w:lang w:bidi="zh-CN"/>
        </w:rPr>
        <w:t>二、法定代表人授权委托书及委托代理人的身份证明文件的复印件</w:t>
      </w:r>
    </w:p>
    <w:p w14:paraId="5204B577" w14:textId="77777777" w:rsidR="001B300A" w:rsidRDefault="001B300A">
      <w:pPr>
        <w:widowControl/>
        <w:shd w:val="clear" w:color="auto" w:fill="FFFFFF"/>
        <w:spacing w:line="360" w:lineRule="auto"/>
        <w:ind w:firstLine="480"/>
        <w:jc w:val="center"/>
        <w:rPr>
          <w:rFonts w:ascii="宋体" w:eastAsia="宋体" w:hAnsi="宋体"/>
          <w:sz w:val="24"/>
          <w:szCs w:val="24"/>
        </w:rPr>
      </w:pPr>
    </w:p>
    <w:p w14:paraId="19B27CF6" w14:textId="77777777" w:rsidR="001B300A" w:rsidRDefault="00000000">
      <w:pPr>
        <w:widowControl/>
        <w:shd w:val="clear" w:color="auto" w:fill="FFFFFF"/>
        <w:spacing w:line="360" w:lineRule="auto"/>
        <w:ind w:firstLine="482"/>
        <w:jc w:val="center"/>
        <w:rPr>
          <w:rFonts w:ascii="宋体" w:eastAsia="宋体" w:hAnsi="宋体"/>
          <w:b/>
          <w:bCs/>
          <w:sz w:val="24"/>
          <w:szCs w:val="24"/>
        </w:rPr>
      </w:pPr>
      <w:r>
        <w:rPr>
          <w:rFonts w:ascii="宋体" w:eastAsia="宋体" w:hAnsi="宋体" w:hint="eastAsia"/>
          <w:b/>
          <w:bCs/>
          <w:sz w:val="24"/>
          <w:szCs w:val="24"/>
        </w:rPr>
        <w:t>法定代表人授权委托书</w:t>
      </w:r>
    </w:p>
    <w:p w14:paraId="6F709DF7" w14:textId="77777777" w:rsidR="001B300A" w:rsidRDefault="00000000">
      <w:pPr>
        <w:widowControl/>
        <w:shd w:val="clear" w:color="auto" w:fill="FFFFFF"/>
        <w:spacing w:line="360" w:lineRule="auto"/>
        <w:ind w:firstLineChars="200" w:firstLine="480"/>
        <w:rPr>
          <w:rFonts w:ascii="宋体" w:eastAsia="宋体" w:hAnsi="宋体"/>
          <w:bCs/>
          <w:sz w:val="24"/>
          <w:szCs w:val="24"/>
          <w:lang w:val="en-US"/>
        </w:rPr>
      </w:pPr>
      <w:r>
        <w:rPr>
          <w:rFonts w:ascii="宋体" w:eastAsia="宋体" w:hAnsi="宋体" w:hint="eastAsia"/>
          <w:sz w:val="24"/>
          <w:szCs w:val="24"/>
        </w:rPr>
        <w:t>致：XXXXXXXX</w:t>
      </w:r>
      <w:r>
        <w:rPr>
          <w:rFonts w:ascii="宋体" w:eastAsia="宋体" w:hAnsi="宋体" w:hint="eastAsia"/>
          <w:sz w:val="24"/>
          <w:szCs w:val="24"/>
          <w:lang w:val="en-US"/>
        </w:rPr>
        <w:t>(采购人)</w:t>
      </w:r>
    </w:p>
    <w:p w14:paraId="4E68FA33" w14:textId="77777777" w:rsidR="001B300A" w:rsidRDefault="00000000">
      <w:pPr>
        <w:widowControl/>
        <w:adjustRightInd w:val="0"/>
        <w:spacing w:line="360" w:lineRule="auto"/>
        <w:jc w:val="left"/>
        <w:rPr>
          <w:rFonts w:ascii="宋体" w:eastAsia="宋体" w:hAnsi="宋体"/>
          <w:sz w:val="24"/>
          <w:szCs w:val="24"/>
        </w:rPr>
      </w:pPr>
      <w:r>
        <w:rPr>
          <w:rFonts w:ascii="宋体" w:eastAsia="宋体" w:hAnsi="宋体" w:hint="eastAsia"/>
          <w:sz w:val="24"/>
          <w:szCs w:val="24"/>
        </w:rPr>
        <w:t>本授权书声明：注册于</w:t>
      </w:r>
      <w:r>
        <w:rPr>
          <w:rFonts w:ascii="宋体" w:eastAsia="宋体" w:hAnsi="宋体" w:hint="eastAsia"/>
          <w:sz w:val="24"/>
          <w:szCs w:val="24"/>
          <w:u w:val="single"/>
        </w:rPr>
        <w:t xml:space="preserve">                             </w:t>
      </w:r>
      <w:r>
        <w:rPr>
          <w:rFonts w:ascii="宋体" w:eastAsia="宋体" w:hAnsi="宋体" w:hint="eastAsia"/>
          <w:sz w:val="24"/>
          <w:szCs w:val="24"/>
          <w:lang w:val="en-US"/>
        </w:rPr>
        <w:t>(</w:t>
      </w:r>
      <w:r>
        <w:rPr>
          <w:rFonts w:ascii="宋体" w:eastAsia="宋体" w:hAnsi="宋体" w:hint="eastAsia"/>
          <w:sz w:val="24"/>
          <w:szCs w:val="24"/>
        </w:rPr>
        <w:t>供应商住址</w:t>
      </w:r>
      <w:r>
        <w:rPr>
          <w:rFonts w:ascii="宋体" w:eastAsia="宋体" w:hAnsi="宋体" w:hint="eastAsia"/>
          <w:sz w:val="24"/>
          <w:szCs w:val="24"/>
          <w:lang w:val="en-US"/>
        </w:rPr>
        <w:t>)</w:t>
      </w:r>
      <w:r>
        <w:rPr>
          <w:rFonts w:ascii="宋体" w:eastAsia="宋体" w:hAnsi="宋体" w:hint="eastAsia"/>
          <w:sz w:val="24"/>
          <w:szCs w:val="24"/>
        </w:rPr>
        <w:t>的</w:t>
      </w:r>
      <w:r>
        <w:rPr>
          <w:rFonts w:ascii="宋体" w:eastAsia="宋体" w:hAnsi="宋体" w:hint="eastAsia"/>
          <w:sz w:val="24"/>
          <w:szCs w:val="24"/>
          <w:u w:val="single"/>
        </w:rPr>
        <w:t xml:space="preserve">       </w:t>
      </w:r>
      <w:r>
        <w:rPr>
          <w:rFonts w:ascii="宋体" w:eastAsia="宋体" w:hAnsi="宋体" w:hint="eastAsia"/>
          <w:sz w:val="24"/>
          <w:szCs w:val="24"/>
          <w:u w:val="single"/>
          <w:lang w:val="en-US"/>
        </w:rPr>
        <w:t xml:space="preserve">    </w:t>
      </w:r>
      <w:r>
        <w:rPr>
          <w:rFonts w:ascii="宋体" w:eastAsia="宋体" w:hAnsi="宋体" w:hint="eastAsia"/>
          <w:sz w:val="24"/>
          <w:szCs w:val="24"/>
          <w:u w:val="single"/>
        </w:rPr>
        <w:t xml:space="preserve">          </w:t>
      </w:r>
      <w:r>
        <w:rPr>
          <w:rFonts w:ascii="宋体" w:eastAsia="宋体" w:hAnsi="宋体" w:hint="eastAsia"/>
          <w:sz w:val="24"/>
          <w:szCs w:val="24"/>
          <w:lang w:val="en-US"/>
        </w:rPr>
        <w:t>(</w:t>
      </w:r>
      <w:r>
        <w:rPr>
          <w:rFonts w:ascii="宋体" w:eastAsia="宋体" w:hAnsi="宋体" w:hint="eastAsia"/>
          <w:sz w:val="24"/>
          <w:szCs w:val="24"/>
        </w:rPr>
        <w:t>供应商名称</w:t>
      </w:r>
      <w:r>
        <w:rPr>
          <w:rFonts w:ascii="宋体" w:eastAsia="宋体" w:hAnsi="宋体" w:hint="eastAsia"/>
          <w:sz w:val="24"/>
          <w:szCs w:val="24"/>
          <w:lang w:val="en-US"/>
        </w:rPr>
        <w:t>)</w:t>
      </w:r>
      <w:r>
        <w:rPr>
          <w:rFonts w:ascii="宋体" w:eastAsia="宋体" w:hAnsi="宋体" w:hint="eastAsia"/>
          <w:sz w:val="24"/>
          <w:szCs w:val="24"/>
        </w:rPr>
        <w:t>法定代表人</w:t>
      </w:r>
      <w:r>
        <w:rPr>
          <w:rFonts w:ascii="宋体" w:eastAsia="宋体" w:hAnsi="宋体" w:hint="eastAsia"/>
          <w:sz w:val="24"/>
          <w:szCs w:val="24"/>
          <w:u w:val="single"/>
        </w:rPr>
        <w:t xml:space="preserve">                    </w:t>
      </w:r>
      <w:r>
        <w:rPr>
          <w:rFonts w:ascii="宋体" w:eastAsia="宋体" w:hAnsi="宋体" w:hint="eastAsia"/>
          <w:sz w:val="24"/>
          <w:szCs w:val="24"/>
          <w:lang w:val="en-US"/>
        </w:rPr>
        <w:t>(</w:t>
      </w:r>
      <w:r>
        <w:rPr>
          <w:rFonts w:ascii="宋体" w:eastAsia="宋体" w:hAnsi="宋体" w:hint="eastAsia"/>
          <w:sz w:val="24"/>
          <w:szCs w:val="24"/>
        </w:rPr>
        <w:t>法定代表人姓名、职务</w:t>
      </w:r>
      <w:r>
        <w:rPr>
          <w:rFonts w:ascii="宋体" w:eastAsia="宋体" w:hAnsi="宋体" w:hint="eastAsia"/>
          <w:sz w:val="24"/>
          <w:szCs w:val="24"/>
          <w:lang w:val="en-US"/>
        </w:rPr>
        <w:t>)</w:t>
      </w:r>
      <w:r>
        <w:rPr>
          <w:rFonts w:ascii="宋体" w:eastAsia="宋体" w:hAnsi="宋体" w:hint="eastAsia"/>
          <w:sz w:val="24"/>
          <w:szCs w:val="24"/>
        </w:rPr>
        <w:t>代表本公司授权在下面签字的</w:t>
      </w:r>
      <w:r>
        <w:rPr>
          <w:rFonts w:ascii="宋体" w:eastAsia="宋体" w:hAnsi="宋体" w:hint="eastAsia"/>
          <w:sz w:val="24"/>
          <w:szCs w:val="24"/>
          <w:u w:val="single"/>
        </w:rPr>
        <w:t xml:space="preserve">       </w:t>
      </w:r>
      <w:r>
        <w:rPr>
          <w:rFonts w:ascii="宋体" w:eastAsia="宋体" w:hAnsi="宋体" w:hint="eastAsia"/>
          <w:sz w:val="24"/>
          <w:szCs w:val="24"/>
          <w:u w:val="single"/>
          <w:lang w:val="en-US"/>
        </w:rPr>
        <w:t xml:space="preserve">   </w:t>
      </w:r>
      <w:r>
        <w:rPr>
          <w:rFonts w:ascii="宋体" w:eastAsia="宋体" w:hAnsi="宋体" w:hint="eastAsia"/>
          <w:sz w:val="24"/>
          <w:szCs w:val="24"/>
          <w:u w:val="single"/>
        </w:rPr>
        <w:t xml:space="preserve">     </w:t>
      </w:r>
      <w:r>
        <w:rPr>
          <w:rFonts w:ascii="宋体" w:eastAsia="宋体" w:hAnsi="宋体" w:hint="eastAsia"/>
          <w:sz w:val="24"/>
          <w:szCs w:val="24"/>
          <w:lang w:val="en-US"/>
        </w:rPr>
        <w:t>(</w:t>
      </w:r>
      <w:r>
        <w:rPr>
          <w:rFonts w:ascii="宋体" w:eastAsia="宋体" w:hAnsi="宋体" w:hint="eastAsia"/>
          <w:sz w:val="24"/>
          <w:szCs w:val="24"/>
        </w:rPr>
        <w:t>供应商代表姓名、职务</w:t>
      </w:r>
      <w:r>
        <w:rPr>
          <w:rFonts w:ascii="宋体" w:eastAsia="宋体" w:hAnsi="宋体" w:hint="eastAsia"/>
          <w:sz w:val="24"/>
          <w:szCs w:val="24"/>
          <w:lang w:val="en-US"/>
        </w:rPr>
        <w:t>)</w:t>
      </w:r>
      <w:r>
        <w:rPr>
          <w:rFonts w:ascii="宋体" w:eastAsia="宋体" w:hAnsi="宋体" w:hint="eastAsia"/>
          <w:sz w:val="24"/>
          <w:szCs w:val="24"/>
        </w:rPr>
        <w:t>为本公司的合法代理人，就贵方组织的</w:t>
      </w:r>
      <w:r>
        <w:rPr>
          <w:rFonts w:ascii="宋体" w:eastAsia="宋体" w:hAnsi="宋体" w:hint="eastAsia"/>
          <w:b/>
          <w:bCs/>
          <w:sz w:val="24"/>
          <w:szCs w:val="24"/>
          <w:u w:val="single"/>
        </w:rPr>
        <w:t xml:space="preserve">  </w:t>
      </w:r>
      <w:r>
        <w:rPr>
          <w:rFonts w:ascii="宋体" w:eastAsia="宋体" w:hAnsi="宋体" w:hint="eastAsia"/>
          <w:sz w:val="24"/>
          <w:szCs w:val="24"/>
          <w:lang w:val="en-US"/>
        </w:rPr>
        <w:t>(</w:t>
      </w:r>
      <w:r>
        <w:rPr>
          <w:rFonts w:ascii="宋体" w:eastAsia="宋体" w:hAnsi="宋体" w:hint="eastAsia"/>
          <w:sz w:val="24"/>
          <w:szCs w:val="24"/>
        </w:rPr>
        <w:t>项目名称</w:t>
      </w:r>
      <w:r>
        <w:rPr>
          <w:rFonts w:ascii="宋体" w:eastAsia="宋体" w:hAnsi="宋体" w:hint="eastAsia"/>
          <w:sz w:val="24"/>
          <w:szCs w:val="24"/>
          <w:lang w:val="en-US"/>
        </w:rPr>
        <w:t>)</w:t>
      </w:r>
      <w:r>
        <w:rPr>
          <w:rFonts w:ascii="宋体" w:eastAsia="宋体" w:hAnsi="宋体" w:hint="eastAsia"/>
          <w:sz w:val="24"/>
          <w:szCs w:val="24"/>
        </w:rPr>
        <w:t>，</w:t>
      </w:r>
      <w:r>
        <w:rPr>
          <w:rFonts w:ascii="宋体" w:eastAsia="宋体" w:hAnsi="宋体" w:hint="eastAsia"/>
          <w:sz w:val="24"/>
          <w:szCs w:val="24"/>
          <w:u w:val="single"/>
          <w:lang w:val="en-US"/>
        </w:rPr>
        <w:t xml:space="preserve">           </w:t>
      </w:r>
      <w:r>
        <w:rPr>
          <w:rFonts w:ascii="宋体" w:eastAsia="宋体" w:hAnsi="宋体" w:hint="eastAsia"/>
          <w:sz w:val="24"/>
          <w:szCs w:val="24"/>
        </w:rPr>
        <w:t>（项目编号）进行采购投标，以本公司名义处理一切与之有关的事务。</w:t>
      </w:r>
    </w:p>
    <w:p w14:paraId="2C535EE7" w14:textId="77777777" w:rsidR="001B300A" w:rsidRDefault="00000000">
      <w:pPr>
        <w:widowControl/>
        <w:adjustRightInd w:val="0"/>
        <w:spacing w:line="360" w:lineRule="auto"/>
        <w:ind w:firstLineChars="200" w:firstLine="480"/>
        <w:jc w:val="right"/>
        <w:rPr>
          <w:rFonts w:ascii="宋体" w:eastAsia="宋体" w:hAnsi="宋体"/>
          <w:sz w:val="24"/>
          <w:szCs w:val="24"/>
        </w:rPr>
      </w:pPr>
      <w:r>
        <w:rPr>
          <w:rFonts w:ascii="宋体" w:eastAsia="宋体" w:hAnsi="宋体" w:hint="eastAsia"/>
          <w:sz w:val="24"/>
          <w:szCs w:val="24"/>
        </w:rPr>
        <w:t>特此声明！</w:t>
      </w:r>
    </w:p>
    <w:p w14:paraId="156C9EBC" w14:textId="77777777" w:rsidR="001B300A" w:rsidRDefault="00000000">
      <w:pPr>
        <w:widowControl/>
        <w:adjustRightInd w:val="0"/>
        <w:spacing w:line="360" w:lineRule="auto"/>
        <w:ind w:firstLineChars="200" w:firstLine="480"/>
        <w:jc w:val="left"/>
        <w:rPr>
          <w:rFonts w:ascii="宋体" w:eastAsia="宋体" w:hAnsi="宋体"/>
          <w:sz w:val="24"/>
          <w:szCs w:val="24"/>
          <w:u w:val="single"/>
        </w:rPr>
      </w:pPr>
      <w:r>
        <w:rPr>
          <w:rFonts w:ascii="宋体" w:eastAsia="宋体" w:hAnsi="宋体" w:hint="eastAsia"/>
          <w:sz w:val="24"/>
          <w:szCs w:val="24"/>
        </w:rPr>
        <w:t>法定代表人签字</w:t>
      </w:r>
      <w:r>
        <w:rPr>
          <w:rFonts w:ascii="宋体" w:eastAsia="宋体" w:hAnsi="宋体" w:hint="eastAsia"/>
          <w:sz w:val="24"/>
          <w:szCs w:val="24"/>
          <w:lang w:val="en-US"/>
        </w:rPr>
        <w:t>或签章</w:t>
      </w:r>
      <w:r>
        <w:rPr>
          <w:rFonts w:ascii="宋体" w:eastAsia="宋体" w:hAnsi="宋体" w:hint="eastAsia"/>
          <w:sz w:val="24"/>
          <w:szCs w:val="24"/>
        </w:rPr>
        <w:t>：</w:t>
      </w:r>
      <w:r>
        <w:rPr>
          <w:rFonts w:ascii="宋体" w:eastAsia="宋体" w:hAnsi="宋体" w:hint="eastAsia"/>
          <w:sz w:val="24"/>
          <w:szCs w:val="24"/>
          <w:u w:val="single"/>
          <w:lang w:val="en-US"/>
        </w:rPr>
        <w:t xml:space="preserve">                </w:t>
      </w:r>
    </w:p>
    <w:p w14:paraId="03124B79" w14:textId="77777777" w:rsidR="001B300A" w:rsidRDefault="00000000">
      <w:pPr>
        <w:widowControl/>
        <w:adjustRightInd w:val="0"/>
        <w:spacing w:line="360" w:lineRule="auto"/>
        <w:jc w:val="left"/>
        <w:rPr>
          <w:rFonts w:ascii="宋体" w:eastAsia="宋体" w:hAnsi="宋体"/>
          <w:sz w:val="24"/>
          <w:szCs w:val="24"/>
          <w:u w:val="single"/>
        </w:rPr>
      </w:pPr>
      <w:r>
        <w:rPr>
          <w:rFonts w:ascii="宋体" w:eastAsia="宋体" w:hAnsi="宋体" w:hint="eastAsia"/>
          <w:sz w:val="24"/>
          <w:szCs w:val="24"/>
        </w:rPr>
        <w:t xml:space="preserve">    供应商名称（公章）：</w:t>
      </w:r>
      <w:r>
        <w:rPr>
          <w:rFonts w:ascii="宋体" w:eastAsia="宋体" w:hAnsi="宋体" w:hint="eastAsia"/>
          <w:sz w:val="24"/>
          <w:szCs w:val="24"/>
          <w:u w:val="single"/>
        </w:rPr>
        <w:t xml:space="preserve">                 </w:t>
      </w:r>
    </w:p>
    <w:p w14:paraId="6FE604C5" w14:textId="77777777" w:rsidR="001B300A" w:rsidRDefault="00000000">
      <w:pPr>
        <w:widowControl/>
        <w:tabs>
          <w:tab w:val="left" w:pos="1440"/>
        </w:tabs>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 xml:space="preserve">日     </w:t>
      </w:r>
      <w:r>
        <w:rPr>
          <w:rFonts w:ascii="宋体" w:eastAsia="宋体" w:hAnsi="宋体" w:hint="eastAsia"/>
          <w:sz w:val="24"/>
          <w:szCs w:val="24"/>
          <w:lang w:val="en-US"/>
        </w:rPr>
        <w:t xml:space="preserve">  </w:t>
      </w:r>
      <w:r>
        <w:rPr>
          <w:rFonts w:ascii="宋体" w:eastAsia="宋体" w:hAnsi="宋体" w:hint="eastAsia"/>
          <w:sz w:val="24"/>
          <w:szCs w:val="24"/>
        </w:rPr>
        <w:t xml:space="preserve">   期：        年    月    日</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0"/>
      </w:tblGrid>
      <w:tr w:rsidR="001B300A" w14:paraId="70E52EE1" w14:textId="77777777">
        <w:trPr>
          <w:trHeight w:val="6582"/>
          <w:jc w:val="center"/>
        </w:trPr>
        <w:tc>
          <w:tcPr>
            <w:tcW w:w="9620" w:type="dxa"/>
          </w:tcPr>
          <w:p w14:paraId="6651F307" w14:textId="77777777" w:rsidR="001B300A" w:rsidRDefault="00000000">
            <w:pPr>
              <w:spacing w:line="300" w:lineRule="auto"/>
              <w:rPr>
                <w:rFonts w:ascii="宋体" w:eastAsia="宋体" w:hAnsi="宋体"/>
                <w:sz w:val="24"/>
                <w:szCs w:val="24"/>
              </w:rPr>
            </w:pPr>
            <w:r>
              <w:rPr>
                <w:rFonts w:ascii="宋体" w:eastAsia="宋体" w:hAnsi="宋体" w:hint="eastAsia"/>
                <w:sz w:val="24"/>
                <w:szCs w:val="24"/>
                <w:lang w:val="en-US"/>
              </w:rPr>
              <w:lastRenderedPageBreak/>
              <w:t>委托代理人</w:t>
            </w:r>
            <w:r>
              <w:rPr>
                <w:rFonts w:ascii="宋体" w:eastAsia="宋体" w:hAnsi="宋体" w:hint="eastAsia"/>
                <w:sz w:val="24"/>
                <w:szCs w:val="24"/>
              </w:rPr>
              <w:t>身份证</w:t>
            </w:r>
          </w:p>
        </w:tc>
      </w:tr>
    </w:tbl>
    <w:p w14:paraId="234457B0" w14:textId="77777777" w:rsidR="001B300A" w:rsidRDefault="001B300A">
      <w:pPr>
        <w:rPr>
          <w:rFonts w:ascii="宋体" w:eastAsia="宋体" w:hAnsi="宋体"/>
          <w:sz w:val="24"/>
          <w:szCs w:val="24"/>
        </w:rPr>
      </w:pPr>
    </w:p>
    <w:p w14:paraId="0FE4CEC9" w14:textId="77777777" w:rsidR="001B300A" w:rsidRDefault="001B300A">
      <w:pPr>
        <w:rPr>
          <w:rFonts w:ascii="宋体" w:eastAsia="宋体" w:hAnsi="宋体"/>
          <w:sz w:val="24"/>
          <w:szCs w:val="24"/>
        </w:rPr>
      </w:pPr>
    </w:p>
    <w:p w14:paraId="57DDB24F" w14:textId="77777777" w:rsidR="001B300A" w:rsidRDefault="00000000">
      <w:pPr>
        <w:autoSpaceDE w:val="0"/>
        <w:autoSpaceDN w:val="0"/>
        <w:spacing w:line="360" w:lineRule="auto"/>
        <w:ind w:firstLine="482"/>
        <w:outlineLvl w:val="1"/>
        <w:rPr>
          <w:rFonts w:ascii="宋体" w:eastAsia="宋体" w:hAnsi="宋体"/>
          <w:b/>
          <w:bCs/>
          <w:sz w:val="24"/>
          <w:szCs w:val="24"/>
          <w:lang w:bidi="zh-CN"/>
        </w:rPr>
      </w:pPr>
      <w:r>
        <w:rPr>
          <w:rFonts w:ascii="宋体" w:eastAsia="宋体" w:hAnsi="宋体" w:hint="eastAsia"/>
          <w:b/>
          <w:bCs/>
          <w:sz w:val="24"/>
          <w:szCs w:val="24"/>
          <w:lang w:bidi="zh-CN"/>
        </w:rPr>
        <w:t>三、第一章内控</w:t>
      </w:r>
      <w:r>
        <w:rPr>
          <w:rFonts w:ascii="宋体" w:eastAsia="宋体" w:hAnsi="宋体" w:hint="eastAsia"/>
          <w:bCs/>
          <w:sz w:val="24"/>
          <w:szCs w:val="24"/>
          <w:lang w:bidi="zh-CN"/>
        </w:rPr>
        <w:t>采购</w:t>
      </w:r>
      <w:r>
        <w:rPr>
          <w:rFonts w:ascii="宋体" w:eastAsia="宋体" w:hAnsi="宋体" w:hint="eastAsia"/>
          <w:b/>
          <w:bCs/>
          <w:sz w:val="24"/>
          <w:szCs w:val="24"/>
          <w:lang w:bidi="zh-CN"/>
        </w:rPr>
        <w:t>邀请中4.1规定条件的证明文件</w:t>
      </w:r>
    </w:p>
    <w:p w14:paraId="6F0E70DD" w14:textId="77777777" w:rsidR="001B300A" w:rsidRDefault="00000000">
      <w:pPr>
        <w:autoSpaceDE w:val="0"/>
        <w:autoSpaceDN w:val="0"/>
        <w:adjustRightInd w:val="0"/>
        <w:spacing w:line="360" w:lineRule="auto"/>
        <w:ind w:leftChars="200" w:left="400" w:firstLine="482"/>
        <w:rPr>
          <w:rFonts w:ascii="宋体" w:eastAsia="宋体" w:hAnsi="宋体"/>
          <w:b/>
          <w:bCs/>
          <w:sz w:val="24"/>
          <w:szCs w:val="24"/>
        </w:rPr>
      </w:pPr>
      <w:r>
        <w:rPr>
          <w:rFonts w:ascii="宋体" w:eastAsia="宋体" w:hAnsi="宋体" w:hint="eastAsia"/>
          <w:b/>
          <w:bCs/>
          <w:sz w:val="24"/>
          <w:szCs w:val="24"/>
        </w:rPr>
        <w:t>（一）具有独立承担民事责任的能力：</w:t>
      </w:r>
    </w:p>
    <w:p w14:paraId="180CCB45" w14:textId="77777777" w:rsidR="001B300A" w:rsidRDefault="00000000">
      <w:pPr>
        <w:autoSpaceDE w:val="0"/>
        <w:autoSpaceDN w:val="0"/>
        <w:adjustRightInd w:val="0"/>
        <w:spacing w:line="360" w:lineRule="auto"/>
        <w:ind w:firstLineChars="200" w:firstLine="480"/>
        <w:rPr>
          <w:rFonts w:ascii="宋体" w:eastAsia="宋体" w:hAnsi="宋体"/>
          <w:sz w:val="24"/>
          <w:szCs w:val="24"/>
          <w:lang w:val="en-US"/>
        </w:rPr>
      </w:pPr>
      <w:r>
        <w:rPr>
          <w:rFonts w:ascii="宋体" w:eastAsia="宋体" w:hAnsi="宋体" w:hint="eastAsia"/>
          <w:sz w:val="24"/>
          <w:szCs w:val="24"/>
          <w:lang w:val="en-US"/>
        </w:rPr>
        <w:t>1、如供应商是企业（包括合作企业）的，应提供在工商部门注册的有效“企业法人营业执照”或“营业执照”（法人分支机构由于不能独立承担民事责任，不能以分支机构的身份参加采购活动，只能以法人身份参加，银行、保险、石油石化、电力、电信等特殊行业的除外）；</w:t>
      </w:r>
    </w:p>
    <w:p w14:paraId="3DDEC8A5" w14:textId="77777777" w:rsidR="001B300A" w:rsidRDefault="00000000">
      <w:pPr>
        <w:autoSpaceDE w:val="0"/>
        <w:autoSpaceDN w:val="0"/>
        <w:adjustRightInd w:val="0"/>
        <w:spacing w:line="360" w:lineRule="auto"/>
        <w:ind w:firstLineChars="200" w:firstLine="480"/>
        <w:rPr>
          <w:rFonts w:ascii="宋体" w:eastAsia="宋体" w:hAnsi="宋体"/>
          <w:sz w:val="24"/>
          <w:szCs w:val="24"/>
          <w:lang w:val="en-US"/>
        </w:rPr>
      </w:pPr>
      <w:r>
        <w:rPr>
          <w:rFonts w:ascii="宋体" w:eastAsia="宋体" w:hAnsi="宋体" w:hint="eastAsia"/>
          <w:sz w:val="24"/>
          <w:szCs w:val="24"/>
          <w:lang w:val="en-US"/>
        </w:rPr>
        <w:t>2、如供应商是事业单位的，应提供有效的“事业单位法人证书”；</w:t>
      </w:r>
    </w:p>
    <w:p w14:paraId="26C42CB9" w14:textId="77777777" w:rsidR="001B300A" w:rsidRDefault="00000000">
      <w:pPr>
        <w:autoSpaceDE w:val="0"/>
        <w:autoSpaceDN w:val="0"/>
        <w:adjustRightInd w:val="0"/>
        <w:spacing w:line="360" w:lineRule="auto"/>
        <w:ind w:firstLineChars="200" w:firstLine="480"/>
        <w:rPr>
          <w:rFonts w:ascii="宋体" w:eastAsia="宋体" w:hAnsi="宋体"/>
          <w:sz w:val="24"/>
          <w:szCs w:val="24"/>
          <w:lang w:val="en-US"/>
        </w:rPr>
      </w:pPr>
      <w:r>
        <w:rPr>
          <w:rFonts w:ascii="宋体" w:eastAsia="宋体" w:hAnsi="宋体" w:hint="eastAsia"/>
          <w:sz w:val="24"/>
          <w:szCs w:val="24"/>
          <w:lang w:val="en-US"/>
        </w:rPr>
        <w:t>3、如供应商是非企业专业服务机构的，应提供有效的执业许可证等证明文件；</w:t>
      </w:r>
    </w:p>
    <w:p w14:paraId="4EF47352" w14:textId="77777777" w:rsidR="001B300A" w:rsidRDefault="00000000">
      <w:pPr>
        <w:autoSpaceDE w:val="0"/>
        <w:autoSpaceDN w:val="0"/>
        <w:adjustRightInd w:val="0"/>
        <w:spacing w:line="360" w:lineRule="auto"/>
        <w:ind w:firstLineChars="200" w:firstLine="480"/>
        <w:rPr>
          <w:rFonts w:ascii="宋体" w:eastAsia="宋体" w:hAnsi="宋体"/>
          <w:sz w:val="24"/>
          <w:szCs w:val="24"/>
          <w:lang w:val="en-US"/>
        </w:rPr>
      </w:pPr>
      <w:r>
        <w:rPr>
          <w:rFonts w:ascii="宋体" w:eastAsia="宋体" w:hAnsi="宋体" w:hint="eastAsia"/>
          <w:sz w:val="24"/>
          <w:szCs w:val="24"/>
          <w:lang w:val="en-US"/>
        </w:rPr>
        <w:t>4、如供应商是个体工商户的，应提供有效的“个体工商户营业执照”；</w:t>
      </w:r>
    </w:p>
    <w:p w14:paraId="12F900E3" w14:textId="77777777" w:rsidR="001B300A" w:rsidRDefault="00000000">
      <w:pPr>
        <w:autoSpaceDE w:val="0"/>
        <w:autoSpaceDN w:val="0"/>
        <w:adjustRightInd w:val="0"/>
        <w:spacing w:line="360" w:lineRule="auto"/>
        <w:ind w:firstLineChars="200" w:firstLine="482"/>
        <w:rPr>
          <w:rFonts w:ascii="宋体" w:eastAsia="宋体" w:hAnsi="宋体"/>
          <w:b/>
          <w:sz w:val="24"/>
          <w:szCs w:val="24"/>
          <w:lang w:val="en-US"/>
        </w:rPr>
      </w:pPr>
      <w:r>
        <w:rPr>
          <w:rFonts w:ascii="宋体" w:eastAsia="宋体" w:hAnsi="宋体" w:hint="eastAsia"/>
          <w:b/>
          <w:sz w:val="24"/>
          <w:szCs w:val="24"/>
          <w:lang w:val="en-US"/>
        </w:rPr>
        <w:t>5、如</w:t>
      </w:r>
      <w:r>
        <w:rPr>
          <w:rFonts w:ascii="宋体" w:eastAsia="宋体" w:hAnsi="宋体" w:hint="eastAsia"/>
          <w:b/>
          <w:sz w:val="24"/>
          <w:szCs w:val="24"/>
        </w:rPr>
        <w:t>江苏省苏采云所入围品牌对应供货商</w:t>
      </w:r>
      <w:r>
        <w:rPr>
          <w:rFonts w:ascii="宋体" w:eastAsia="宋体" w:hAnsi="宋体" w:hint="eastAsia"/>
          <w:b/>
          <w:sz w:val="24"/>
          <w:szCs w:val="24"/>
          <w:lang w:val="en-US"/>
        </w:rPr>
        <w:t>证明。</w:t>
      </w:r>
    </w:p>
    <w:p w14:paraId="75A3ADBF" w14:textId="77777777" w:rsidR="001B300A" w:rsidRDefault="00000000">
      <w:pPr>
        <w:autoSpaceDE w:val="0"/>
        <w:autoSpaceDN w:val="0"/>
        <w:adjustRightInd w:val="0"/>
        <w:spacing w:line="360" w:lineRule="auto"/>
        <w:ind w:leftChars="200" w:left="400" w:firstLine="482"/>
        <w:rPr>
          <w:rFonts w:ascii="宋体" w:eastAsia="宋体" w:hAnsi="宋体"/>
          <w:sz w:val="24"/>
          <w:szCs w:val="24"/>
        </w:rPr>
      </w:pPr>
      <w:r>
        <w:rPr>
          <w:rFonts w:ascii="宋体" w:eastAsia="宋体" w:hAnsi="宋体" w:hint="eastAsia"/>
          <w:b/>
          <w:bCs/>
          <w:sz w:val="24"/>
          <w:szCs w:val="24"/>
        </w:rPr>
        <w:t>（二）具有良好的商业信誉和健全的财务会计制度：</w:t>
      </w:r>
    </w:p>
    <w:p w14:paraId="234D7BD0" w14:textId="77777777" w:rsidR="001B300A" w:rsidRDefault="00000000">
      <w:pPr>
        <w:autoSpaceDE w:val="0"/>
        <w:autoSpaceDN w:val="0"/>
        <w:adjustRightInd w:val="0"/>
        <w:spacing w:line="360" w:lineRule="auto"/>
        <w:ind w:firstLine="480"/>
        <w:rPr>
          <w:rFonts w:ascii="宋体" w:eastAsia="宋体" w:hAnsi="宋体"/>
          <w:sz w:val="24"/>
          <w:szCs w:val="24"/>
          <w:lang w:val="en-US"/>
        </w:rPr>
      </w:pPr>
      <w:r>
        <w:rPr>
          <w:rFonts w:ascii="宋体" w:eastAsia="宋体" w:hAnsi="宋体" w:hint="eastAsia"/>
          <w:sz w:val="24"/>
          <w:szCs w:val="24"/>
          <w:lang w:val="en-US"/>
        </w:rPr>
        <w:t>1、健全的财务会计制度指供应商能够严格执行现行的财务会计管理制度，财务管理制度清晰，能够按规定真实、全面地反映企业的生产经营活动；</w:t>
      </w:r>
    </w:p>
    <w:p w14:paraId="6E93A51D" w14:textId="77777777" w:rsidR="001B300A" w:rsidRDefault="00000000">
      <w:pPr>
        <w:autoSpaceDE w:val="0"/>
        <w:autoSpaceDN w:val="0"/>
        <w:adjustRightInd w:val="0"/>
        <w:spacing w:line="360" w:lineRule="auto"/>
        <w:ind w:firstLine="480"/>
        <w:rPr>
          <w:rFonts w:ascii="宋体" w:eastAsia="宋体" w:hAnsi="宋体"/>
          <w:sz w:val="24"/>
          <w:szCs w:val="24"/>
          <w:lang w:val="en-US"/>
        </w:rPr>
      </w:pPr>
      <w:r>
        <w:rPr>
          <w:rFonts w:ascii="宋体" w:eastAsia="宋体" w:hAnsi="宋体" w:hint="eastAsia"/>
          <w:sz w:val="24"/>
          <w:szCs w:val="24"/>
          <w:lang w:val="en-US"/>
        </w:rPr>
        <w:t>2、依法作出的财务状况报告包括经审计的财务报告或银行出具的资信证明或其他会计报表</w:t>
      </w:r>
      <w:r>
        <w:rPr>
          <w:rFonts w:ascii="宋体" w:eastAsia="宋体" w:hAnsi="宋体" w:hint="eastAsia"/>
          <w:b/>
          <w:bCs/>
          <w:sz w:val="24"/>
          <w:szCs w:val="24"/>
        </w:rPr>
        <w:t>（</w:t>
      </w:r>
      <w:r>
        <w:rPr>
          <w:rFonts w:ascii="宋体" w:eastAsia="宋体" w:hAnsi="宋体" w:hint="eastAsia"/>
          <w:b/>
          <w:bCs/>
          <w:sz w:val="24"/>
          <w:szCs w:val="24"/>
          <w:lang w:val="en-US"/>
        </w:rPr>
        <w:t>其他会计报表至少包含资产负债表、利润表、现金流量表，但属于《中小企业划型标准规</w:t>
      </w:r>
      <w:r>
        <w:rPr>
          <w:rFonts w:ascii="宋体" w:eastAsia="宋体" w:hAnsi="宋体" w:hint="eastAsia"/>
          <w:b/>
          <w:bCs/>
          <w:sz w:val="24"/>
          <w:szCs w:val="24"/>
          <w:lang w:val="en-US"/>
        </w:rPr>
        <w:lastRenderedPageBreak/>
        <w:t>定》的小企业（含小型、微型）编制的会计报表可以不包括现金流量表（须提供小微企业声明函或小微企业名录查询截图等材料）</w:t>
      </w:r>
      <w:r>
        <w:rPr>
          <w:rFonts w:ascii="宋体" w:eastAsia="宋体" w:hAnsi="宋体" w:hint="eastAsia"/>
          <w:b/>
          <w:bCs/>
          <w:sz w:val="24"/>
          <w:szCs w:val="24"/>
        </w:rPr>
        <w:t>）</w:t>
      </w:r>
      <w:r>
        <w:rPr>
          <w:rFonts w:ascii="宋体" w:eastAsia="宋体" w:hAnsi="宋体" w:hint="eastAsia"/>
          <w:sz w:val="24"/>
          <w:szCs w:val="24"/>
          <w:lang w:val="en-US"/>
        </w:rPr>
        <w:t>等，能够清晰反映供应商的商业信誉情况；</w:t>
      </w:r>
    </w:p>
    <w:p w14:paraId="31323F79" w14:textId="77777777" w:rsidR="001B300A" w:rsidRDefault="00000000">
      <w:pPr>
        <w:autoSpaceDE w:val="0"/>
        <w:autoSpaceDN w:val="0"/>
        <w:adjustRightInd w:val="0"/>
        <w:spacing w:line="360" w:lineRule="auto"/>
        <w:ind w:firstLine="480"/>
        <w:rPr>
          <w:rFonts w:ascii="宋体" w:eastAsia="宋体" w:hAnsi="宋体"/>
          <w:sz w:val="24"/>
          <w:szCs w:val="24"/>
        </w:rPr>
      </w:pPr>
      <w:r>
        <w:rPr>
          <w:rFonts w:ascii="宋体" w:eastAsia="宋体" w:hAnsi="宋体" w:hint="eastAsia"/>
          <w:sz w:val="24"/>
          <w:szCs w:val="24"/>
          <w:lang w:val="en-US"/>
        </w:rPr>
        <w:t>3、供应商成立不满一个月的则可以不需要提供其他财务状况报告。</w:t>
      </w:r>
    </w:p>
    <w:p w14:paraId="6FB9DB32" w14:textId="77777777" w:rsidR="001B300A" w:rsidRDefault="00000000">
      <w:pPr>
        <w:autoSpaceDE w:val="0"/>
        <w:autoSpaceDN w:val="0"/>
        <w:adjustRightInd w:val="0"/>
        <w:spacing w:line="360" w:lineRule="auto"/>
        <w:ind w:leftChars="200" w:left="400" w:firstLine="482"/>
        <w:rPr>
          <w:rFonts w:ascii="宋体" w:eastAsia="宋体" w:hAnsi="宋体"/>
          <w:b/>
          <w:bCs/>
          <w:sz w:val="24"/>
          <w:szCs w:val="24"/>
        </w:rPr>
      </w:pPr>
      <w:r>
        <w:rPr>
          <w:rFonts w:ascii="宋体" w:eastAsia="宋体" w:hAnsi="宋体" w:hint="eastAsia"/>
          <w:b/>
          <w:bCs/>
          <w:sz w:val="24"/>
          <w:szCs w:val="24"/>
        </w:rPr>
        <w:t>（三）具有履行合同所必需的设备和专业技术能力：</w:t>
      </w:r>
    </w:p>
    <w:p w14:paraId="481B0FFD" w14:textId="77777777" w:rsidR="001B300A" w:rsidRDefault="001B300A">
      <w:pPr>
        <w:pStyle w:val="4"/>
      </w:pPr>
    </w:p>
    <w:p w14:paraId="51413C71" w14:textId="77777777" w:rsidR="001B300A" w:rsidRDefault="00000000">
      <w:pPr>
        <w:spacing w:line="360" w:lineRule="auto"/>
        <w:jc w:val="center"/>
        <w:rPr>
          <w:b/>
          <w:bCs/>
          <w:sz w:val="28"/>
          <w:szCs w:val="36"/>
          <w:lang w:eastAsia="zh-Hans"/>
        </w:rPr>
      </w:pPr>
      <w:r>
        <w:rPr>
          <w:b/>
          <w:bCs/>
          <w:sz w:val="28"/>
          <w:szCs w:val="36"/>
          <w:lang w:eastAsia="zh-Hans"/>
        </w:rPr>
        <w:t>具备履行合同所必需的设备和专业技术能力的书面声明</w:t>
      </w:r>
    </w:p>
    <w:p w14:paraId="4EB8AB98" w14:textId="77777777" w:rsidR="001B300A" w:rsidRDefault="001B300A">
      <w:pPr>
        <w:spacing w:line="360" w:lineRule="auto"/>
        <w:rPr>
          <w:rFonts w:ascii="宋体" w:eastAsia="宋体" w:hAnsi="宋体"/>
          <w:sz w:val="24"/>
          <w:lang w:eastAsia="zh-Hans"/>
        </w:rPr>
      </w:pPr>
    </w:p>
    <w:p w14:paraId="1D9BB951" w14:textId="77777777" w:rsidR="001B300A" w:rsidRDefault="001B300A">
      <w:pPr>
        <w:pStyle w:val="4"/>
        <w:rPr>
          <w:sz w:val="24"/>
          <w:lang w:eastAsia="zh-Hans"/>
        </w:rPr>
      </w:pPr>
    </w:p>
    <w:p w14:paraId="7A211CC2" w14:textId="77777777" w:rsidR="001B300A" w:rsidRDefault="00000000">
      <w:pPr>
        <w:spacing w:line="360" w:lineRule="auto"/>
        <w:ind w:firstLineChars="200" w:firstLine="480"/>
        <w:rPr>
          <w:rFonts w:ascii="宋体" w:eastAsia="宋体" w:hAnsi="宋体"/>
          <w:sz w:val="24"/>
          <w:lang w:eastAsia="zh-Hans"/>
        </w:rPr>
      </w:pPr>
      <w:r>
        <w:rPr>
          <w:rFonts w:ascii="宋体" w:eastAsia="宋体" w:hAnsi="宋体" w:hint="eastAsia"/>
          <w:sz w:val="24"/>
          <w:lang w:eastAsia="zh-Hans"/>
        </w:rPr>
        <w:t>我公司郑重声明：我公司具备履行本项采购合同所必需的设备和专业技术能力，为履行本项采购合同我公司具备如下主要设备和主要专业技术能力：</w:t>
      </w:r>
    </w:p>
    <w:p w14:paraId="6359317D" w14:textId="77777777" w:rsidR="001B300A" w:rsidRDefault="00000000">
      <w:pPr>
        <w:spacing w:line="360" w:lineRule="auto"/>
        <w:ind w:firstLineChars="200" w:firstLine="480"/>
        <w:rPr>
          <w:rFonts w:ascii="宋体" w:eastAsia="宋体" w:hAnsi="宋体"/>
          <w:sz w:val="24"/>
          <w:lang w:eastAsia="zh-Hans"/>
        </w:rPr>
      </w:pPr>
      <w:r>
        <w:rPr>
          <w:rFonts w:ascii="宋体" w:eastAsia="宋体" w:hAnsi="宋体" w:hint="eastAsia"/>
          <w:sz w:val="24"/>
          <w:lang w:eastAsia="zh-Hans"/>
        </w:rPr>
        <w:t>主要设备有：******</w:t>
      </w:r>
    </w:p>
    <w:p w14:paraId="6FCC81B7" w14:textId="77777777" w:rsidR="001B300A" w:rsidRDefault="00000000">
      <w:pPr>
        <w:spacing w:line="360" w:lineRule="auto"/>
        <w:ind w:firstLineChars="200" w:firstLine="480"/>
        <w:rPr>
          <w:rFonts w:ascii="宋体" w:eastAsia="宋体" w:hAnsi="宋体"/>
          <w:sz w:val="24"/>
          <w:lang w:eastAsia="zh-Hans"/>
        </w:rPr>
      </w:pPr>
      <w:r>
        <w:rPr>
          <w:rFonts w:ascii="宋体" w:eastAsia="宋体" w:hAnsi="宋体" w:hint="eastAsia"/>
          <w:sz w:val="24"/>
          <w:lang w:eastAsia="zh-Hans"/>
        </w:rPr>
        <w:t>主要专业技术能力有：******</w:t>
      </w:r>
    </w:p>
    <w:p w14:paraId="13994C9C" w14:textId="77777777" w:rsidR="001B300A" w:rsidRDefault="001B300A">
      <w:pPr>
        <w:spacing w:line="360" w:lineRule="auto"/>
        <w:rPr>
          <w:rFonts w:ascii="宋体" w:eastAsia="宋体" w:hAnsi="宋体"/>
          <w:sz w:val="24"/>
          <w:lang w:eastAsia="zh-Hans"/>
        </w:rPr>
      </w:pPr>
    </w:p>
    <w:p w14:paraId="7B1CAB59" w14:textId="77777777" w:rsidR="001B300A" w:rsidRDefault="001B300A">
      <w:pPr>
        <w:spacing w:line="360" w:lineRule="auto"/>
        <w:rPr>
          <w:rFonts w:ascii="宋体" w:eastAsia="宋体" w:hAnsi="宋体"/>
          <w:sz w:val="24"/>
          <w:lang w:eastAsia="zh-Hans"/>
        </w:rPr>
      </w:pPr>
    </w:p>
    <w:p w14:paraId="15E67BC2" w14:textId="77777777" w:rsidR="001B300A" w:rsidRDefault="00000000">
      <w:pPr>
        <w:adjustRightInd w:val="0"/>
        <w:spacing w:line="360" w:lineRule="auto"/>
        <w:ind w:leftChars="2500" w:left="5000"/>
        <w:jc w:val="left"/>
        <w:rPr>
          <w:rFonts w:ascii="宋体" w:hAnsi="宋体"/>
          <w:sz w:val="24"/>
        </w:rPr>
      </w:pPr>
      <w:bookmarkStart w:id="2" w:name="_Hlk14868066"/>
      <w:r>
        <w:rPr>
          <w:rFonts w:ascii="宋体" w:hAnsi="宋体" w:hint="eastAsia"/>
          <w:sz w:val="24"/>
        </w:rPr>
        <w:t>供应商名称</w:t>
      </w:r>
      <w:bookmarkEnd w:id="2"/>
      <w:r>
        <w:rPr>
          <w:rFonts w:ascii="宋体" w:hAnsi="宋体" w:hint="eastAsia"/>
          <w:sz w:val="24"/>
        </w:rPr>
        <w:t>（盖章）：</w:t>
      </w:r>
    </w:p>
    <w:p w14:paraId="46266FDB" w14:textId="77777777" w:rsidR="001B300A" w:rsidRDefault="00000000">
      <w:pPr>
        <w:adjustRightInd w:val="0"/>
        <w:spacing w:line="360" w:lineRule="auto"/>
        <w:ind w:leftChars="2500" w:left="5000"/>
        <w:jc w:val="left"/>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sz w:val="24"/>
        </w:rPr>
        <w:t xml:space="preserve">   </w:t>
      </w:r>
      <w:r>
        <w:rPr>
          <w:rFonts w:ascii="宋体" w:hAnsi="宋体" w:hint="eastAsia"/>
          <w:sz w:val="24"/>
        </w:rPr>
        <w:t>期：</w:t>
      </w:r>
    </w:p>
    <w:p w14:paraId="4B9E0F1B" w14:textId="77777777" w:rsidR="001B300A" w:rsidRDefault="001B300A">
      <w:pPr>
        <w:autoSpaceDE w:val="0"/>
        <w:autoSpaceDN w:val="0"/>
        <w:adjustRightInd w:val="0"/>
        <w:spacing w:line="360" w:lineRule="auto"/>
        <w:rPr>
          <w:rFonts w:ascii="宋体" w:eastAsia="宋体" w:hAnsi="宋体"/>
          <w:b/>
          <w:bCs/>
          <w:sz w:val="24"/>
          <w:szCs w:val="24"/>
        </w:rPr>
      </w:pPr>
    </w:p>
    <w:p w14:paraId="09B663E4" w14:textId="77777777" w:rsidR="001B300A" w:rsidRDefault="00000000">
      <w:pPr>
        <w:autoSpaceDE w:val="0"/>
        <w:autoSpaceDN w:val="0"/>
        <w:adjustRightInd w:val="0"/>
        <w:spacing w:line="360" w:lineRule="auto"/>
        <w:ind w:firstLine="480"/>
        <w:rPr>
          <w:rFonts w:ascii="宋体" w:eastAsia="宋体" w:hAnsi="宋体"/>
          <w:sz w:val="24"/>
          <w:szCs w:val="24"/>
          <w:lang w:val="en-US"/>
        </w:rPr>
      </w:pPr>
      <w:r>
        <w:rPr>
          <w:rFonts w:ascii="宋体" w:eastAsia="宋体" w:hAnsi="宋体" w:hint="eastAsia"/>
          <w:sz w:val="24"/>
          <w:szCs w:val="24"/>
          <w:lang w:val="en-US"/>
        </w:rPr>
        <w:t>1、根据项目需求提供履行合同所必需的设备和专业技术能力的证明材料；</w:t>
      </w:r>
    </w:p>
    <w:p w14:paraId="3522D694" w14:textId="77777777" w:rsidR="001B300A" w:rsidRDefault="00000000">
      <w:pPr>
        <w:autoSpaceDE w:val="0"/>
        <w:autoSpaceDN w:val="0"/>
        <w:adjustRightInd w:val="0"/>
        <w:spacing w:line="360" w:lineRule="auto"/>
        <w:ind w:firstLine="480"/>
        <w:rPr>
          <w:rFonts w:ascii="宋体" w:eastAsia="宋体" w:hAnsi="宋体"/>
          <w:sz w:val="24"/>
          <w:szCs w:val="24"/>
        </w:rPr>
      </w:pPr>
      <w:r>
        <w:rPr>
          <w:rFonts w:ascii="宋体" w:eastAsia="宋体" w:hAnsi="宋体" w:hint="eastAsia"/>
          <w:sz w:val="24"/>
          <w:szCs w:val="24"/>
          <w:lang w:val="en-US"/>
        </w:rPr>
        <w:t>2、可提供与项目实施有关的相关设备购置或租赁票据，或者相关服务人员用工合同，也可以提供具有履行合同所必需的设备和专业技术能力承诺函（格式自拟并加盖公章）。</w:t>
      </w:r>
    </w:p>
    <w:p w14:paraId="148EC0D0" w14:textId="77777777" w:rsidR="001B300A" w:rsidRDefault="00000000">
      <w:pPr>
        <w:autoSpaceDE w:val="0"/>
        <w:autoSpaceDN w:val="0"/>
        <w:adjustRightInd w:val="0"/>
        <w:spacing w:line="360" w:lineRule="auto"/>
        <w:ind w:leftChars="200" w:left="400" w:firstLine="482"/>
        <w:rPr>
          <w:rFonts w:ascii="宋体" w:eastAsia="宋体" w:hAnsi="宋体"/>
          <w:sz w:val="24"/>
          <w:szCs w:val="24"/>
        </w:rPr>
      </w:pPr>
      <w:r>
        <w:rPr>
          <w:rFonts w:ascii="宋体" w:eastAsia="宋体" w:hAnsi="宋体" w:hint="eastAsia"/>
          <w:b/>
          <w:bCs/>
          <w:sz w:val="24"/>
          <w:szCs w:val="24"/>
        </w:rPr>
        <w:t>（四）有依法缴纳税收和社会保障资金的良好记录：</w:t>
      </w:r>
    </w:p>
    <w:p w14:paraId="4387A542" w14:textId="77777777" w:rsidR="001B300A" w:rsidRDefault="00000000">
      <w:pPr>
        <w:autoSpaceDE w:val="0"/>
        <w:autoSpaceDN w:val="0"/>
        <w:adjustRightInd w:val="0"/>
        <w:spacing w:line="360" w:lineRule="auto"/>
        <w:ind w:firstLine="480"/>
        <w:rPr>
          <w:rFonts w:ascii="宋体" w:eastAsia="宋体" w:hAnsi="宋体"/>
          <w:sz w:val="24"/>
          <w:szCs w:val="24"/>
          <w:lang w:val="en-US"/>
        </w:rPr>
      </w:pPr>
      <w:r>
        <w:rPr>
          <w:rFonts w:ascii="宋体" w:eastAsia="宋体" w:hAnsi="宋体" w:hint="eastAsia"/>
          <w:sz w:val="24"/>
          <w:szCs w:val="24"/>
          <w:lang w:val="en-US"/>
        </w:rPr>
        <w:t>1、缴纳税收证明材料：供应商参加采购活动前一年（至少一个月）内缴纳增值税或营业税或企业所得税凭据；</w:t>
      </w:r>
    </w:p>
    <w:p w14:paraId="45DBA992" w14:textId="77777777" w:rsidR="001B300A" w:rsidRDefault="00000000">
      <w:pPr>
        <w:autoSpaceDE w:val="0"/>
        <w:autoSpaceDN w:val="0"/>
        <w:adjustRightInd w:val="0"/>
        <w:spacing w:line="360" w:lineRule="auto"/>
        <w:rPr>
          <w:rFonts w:ascii="宋体" w:eastAsia="宋体" w:hAnsi="宋体"/>
          <w:sz w:val="24"/>
          <w:szCs w:val="24"/>
          <w:lang w:val="en-US"/>
        </w:rPr>
      </w:pPr>
      <w:r>
        <w:rPr>
          <w:rFonts w:ascii="宋体" w:eastAsia="宋体" w:hAnsi="宋体" w:hint="eastAsia"/>
          <w:sz w:val="24"/>
          <w:szCs w:val="24"/>
          <w:lang w:val="en-US"/>
        </w:rPr>
        <w:t xml:space="preserve">    2、缴纳社会保障资金证明材料：供应商参加采购活动前一年（至少一个月）内缴纳社会保险的凭据（专用收据或社会保障缴纳清单）；</w:t>
      </w:r>
    </w:p>
    <w:p w14:paraId="170522A7" w14:textId="77777777" w:rsidR="001B300A" w:rsidRDefault="00000000">
      <w:pPr>
        <w:autoSpaceDE w:val="0"/>
        <w:autoSpaceDN w:val="0"/>
        <w:adjustRightInd w:val="0"/>
        <w:spacing w:line="360" w:lineRule="auto"/>
        <w:rPr>
          <w:rFonts w:ascii="宋体" w:eastAsia="宋体" w:hAnsi="宋体"/>
          <w:sz w:val="24"/>
          <w:szCs w:val="24"/>
        </w:rPr>
      </w:pPr>
      <w:r>
        <w:rPr>
          <w:rFonts w:ascii="宋体" w:eastAsia="宋体" w:hAnsi="宋体" w:hint="eastAsia"/>
          <w:sz w:val="24"/>
          <w:szCs w:val="24"/>
          <w:lang w:val="en-US"/>
        </w:rPr>
        <w:t xml:space="preserve">    3、依法免税或不需要缴纳社会保障资金的供应商应提供相关证明材料。</w:t>
      </w:r>
    </w:p>
    <w:p w14:paraId="3B0F27A0" w14:textId="77777777" w:rsidR="001B300A" w:rsidRDefault="00000000">
      <w:pPr>
        <w:autoSpaceDE w:val="0"/>
        <w:autoSpaceDN w:val="0"/>
        <w:adjustRightInd w:val="0"/>
        <w:spacing w:line="360" w:lineRule="auto"/>
        <w:ind w:leftChars="200" w:left="400" w:firstLine="482"/>
        <w:jc w:val="left"/>
        <w:rPr>
          <w:rFonts w:ascii="宋体" w:eastAsia="宋体" w:hAnsi="宋体"/>
          <w:b/>
          <w:sz w:val="24"/>
          <w:szCs w:val="24"/>
        </w:rPr>
      </w:pPr>
      <w:r>
        <w:rPr>
          <w:rFonts w:ascii="宋体" w:eastAsia="宋体" w:hAnsi="宋体" w:hint="eastAsia"/>
          <w:b/>
          <w:bCs/>
          <w:sz w:val="24"/>
          <w:szCs w:val="24"/>
        </w:rPr>
        <w:t>（五）参加</w:t>
      </w:r>
      <w:r>
        <w:rPr>
          <w:rFonts w:ascii="宋体" w:eastAsia="宋体" w:hAnsi="宋体" w:hint="eastAsia"/>
          <w:bCs/>
          <w:sz w:val="24"/>
          <w:szCs w:val="24"/>
        </w:rPr>
        <w:t>采购</w:t>
      </w:r>
      <w:r>
        <w:rPr>
          <w:rFonts w:ascii="宋体" w:eastAsia="宋体" w:hAnsi="宋体" w:hint="eastAsia"/>
          <w:b/>
          <w:bCs/>
          <w:sz w:val="24"/>
          <w:szCs w:val="24"/>
        </w:rPr>
        <w:t>活动前三年内，在经营活动中没有重大违法记录</w:t>
      </w:r>
      <w:r>
        <w:rPr>
          <w:rFonts w:ascii="宋体" w:eastAsia="宋体" w:hAnsi="宋体" w:hint="eastAsia"/>
          <w:sz w:val="24"/>
          <w:szCs w:val="24"/>
        </w:rPr>
        <w:t>（提供参加本次采购活动前3年内在经营活动中没有重大违法记录的书面声明）。</w:t>
      </w:r>
    </w:p>
    <w:p w14:paraId="4F6FFF7D" w14:textId="77777777" w:rsidR="001B300A" w:rsidRDefault="001B300A">
      <w:pPr>
        <w:spacing w:line="360" w:lineRule="auto"/>
        <w:jc w:val="center"/>
        <w:rPr>
          <w:rFonts w:ascii="宋体" w:eastAsia="宋体" w:hAnsi="宋体"/>
          <w:sz w:val="24"/>
          <w:szCs w:val="24"/>
        </w:rPr>
      </w:pPr>
    </w:p>
    <w:p w14:paraId="16A93A80" w14:textId="77777777" w:rsidR="001B300A" w:rsidRDefault="001B300A">
      <w:pPr>
        <w:spacing w:line="360" w:lineRule="auto"/>
        <w:jc w:val="center"/>
        <w:rPr>
          <w:rFonts w:ascii="宋体" w:eastAsia="宋体" w:hAnsi="宋体"/>
          <w:sz w:val="24"/>
          <w:szCs w:val="24"/>
        </w:rPr>
      </w:pPr>
    </w:p>
    <w:p w14:paraId="7535FD0A" w14:textId="77777777" w:rsidR="001B300A" w:rsidRDefault="00000000">
      <w:pPr>
        <w:spacing w:line="360" w:lineRule="auto"/>
        <w:jc w:val="center"/>
        <w:rPr>
          <w:rFonts w:ascii="宋体" w:eastAsia="宋体" w:hAnsi="宋体"/>
          <w:sz w:val="24"/>
          <w:szCs w:val="24"/>
        </w:rPr>
      </w:pPr>
      <w:r>
        <w:rPr>
          <w:rFonts w:ascii="宋体" w:eastAsia="宋体" w:hAnsi="宋体" w:hint="eastAsia"/>
          <w:sz w:val="24"/>
          <w:szCs w:val="24"/>
        </w:rPr>
        <w:lastRenderedPageBreak/>
        <w:t>无重大违法记录声明格式</w:t>
      </w:r>
    </w:p>
    <w:p w14:paraId="33395FD8" w14:textId="77777777" w:rsidR="001B300A" w:rsidRDefault="00000000">
      <w:pPr>
        <w:widowControl/>
        <w:shd w:val="clear" w:color="auto" w:fill="FFFFFF"/>
        <w:spacing w:line="360" w:lineRule="auto"/>
        <w:ind w:firstLineChars="200" w:firstLine="480"/>
        <w:rPr>
          <w:rFonts w:ascii="宋体" w:eastAsia="宋体" w:hAnsi="宋体"/>
          <w:bCs/>
          <w:sz w:val="24"/>
          <w:szCs w:val="24"/>
          <w:lang w:val="en-US"/>
        </w:rPr>
      </w:pPr>
      <w:r>
        <w:rPr>
          <w:rFonts w:ascii="宋体" w:eastAsia="宋体" w:hAnsi="宋体" w:hint="eastAsia"/>
          <w:sz w:val="24"/>
          <w:szCs w:val="24"/>
        </w:rPr>
        <w:t>致：XXXXXXXX</w:t>
      </w:r>
      <w:r>
        <w:rPr>
          <w:rFonts w:ascii="宋体" w:eastAsia="宋体" w:hAnsi="宋体" w:hint="eastAsia"/>
          <w:sz w:val="24"/>
          <w:szCs w:val="24"/>
          <w:lang w:val="en-US"/>
        </w:rPr>
        <w:t>(采购人)</w:t>
      </w:r>
    </w:p>
    <w:p w14:paraId="3B1EBB02" w14:textId="77777777" w:rsidR="001B300A" w:rsidRDefault="001B300A">
      <w:pPr>
        <w:rPr>
          <w:rFonts w:ascii="宋体" w:eastAsia="宋体" w:hAnsi="宋体"/>
          <w:sz w:val="24"/>
          <w:szCs w:val="24"/>
        </w:rPr>
      </w:pPr>
    </w:p>
    <w:p w14:paraId="24F917E4" w14:textId="77777777" w:rsidR="001B300A" w:rsidRDefault="00000000">
      <w:pPr>
        <w:spacing w:line="360" w:lineRule="auto"/>
        <w:rPr>
          <w:rFonts w:ascii="宋体" w:eastAsia="宋体" w:hAnsi="宋体"/>
          <w:sz w:val="24"/>
          <w:szCs w:val="24"/>
        </w:rPr>
      </w:pPr>
      <w:r>
        <w:rPr>
          <w:rFonts w:ascii="宋体" w:eastAsia="宋体" w:hAnsi="宋体" w:hint="eastAsia"/>
          <w:sz w:val="24"/>
          <w:szCs w:val="24"/>
        </w:rPr>
        <w:t xml:space="preserve">    我单位</w:t>
      </w:r>
      <w:r>
        <w:rPr>
          <w:rFonts w:ascii="宋体" w:eastAsia="宋体" w:hAnsi="宋体" w:hint="eastAsia"/>
          <w:sz w:val="24"/>
          <w:szCs w:val="24"/>
          <w:u w:val="single"/>
        </w:rPr>
        <w:t xml:space="preserve">                       </w:t>
      </w:r>
      <w:r>
        <w:rPr>
          <w:rFonts w:ascii="宋体" w:eastAsia="宋体" w:hAnsi="宋体" w:hint="eastAsia"/>
          <w:sz w:val="24"/>
          <w:szCs w:val="24"/>
        </w:rPr>
        <w:t>（供应商名称）郑重声明：</w:t>
      </w:r>
    </w:p>
    <w:p w14:paraId="03164958" w14:textId="77777777" w:rsidR="001B300A" w:rsidRDefault="00000000">
      <w:pPr>
        <w:spacing w:line="360" w:lineRule="auto"/>
        <w:rPr>
          <w:rFonts w:ascii="宋体" w:eastAsia="宋体" w:hAnsi="宋体"/>
          <w:sz w:val="24"/>
          <w:szCs w:val="24"/>
        </w:rPr>
      </w:pPr>
      <w:r>
        <w:rPr>
          <w:rFonts w:ascii="宋体" w:eastAsia="宋体" w:hAnsi="宋体" w:hint="eastAsia"/>
          <w:sz w:val="24"/>
          <w:szCs w:val="24"/>
        </w:rPr>
        <w:t xml:space="preserve">    参加采购活动前3年内在经营活动中</w:t>
      </w:r>
      <w:r>
        <w:rPr>
          <w:rFonts w:ascii="宋体" w:eastAsia="宋体" w:hAnsi="宋体" w:hint="eastAsia"/>
          <w:sz w:val="24"/>
          <w:szCs w:val="24"/>
          <w:u w:val="single"/>
        </w:rPr>
        <w:t xml:space="preserve">        </w:t>
      </w:r>
      <w:r>
        <w:rPr>
          <w:rFonts w:ascii="宋体" w:eastAsia="宋体" w:hAnsi="宋体" w:hint="eastAsia"/>
          <w:sz w:val="24"/>
          <w:szCs w:val="24"/>
        </w:rPr>
        <w:t>（在下划线上如实填写：有或没有）重大违法记录。</w:t>
      </w:r>
    </w:p>
    <w:p w14:paraId="09085B56" w14:textId="77777777" w:rsidR="001B300A" w:rsidRDefault="00000000">
      <w:pPr>
        <w:spacing w:line="360" w:lineRule="auto"/>
        <w:rPr>
          <w:rFonts w:ascii="宋体" w:eastAsia="宋体" w:hAnsi="宋体"/>
          <w:sz w:val="24"/>
          <w:szCs w:val="24"/>
        </w:rPr>
      </w:pPr>
      <w:r>
        <w:rPr>
          <w:rFonts w:ascii="宋体" w:eastAsia="宋体" w:hAnsi="宋体" w:hint="eastAsia"/>
          <w:sz w:val="24"/>
          <w:szCs w:val="24"/>
        </w:rPr>
        <w:t xml:space="preserve">    （说明：重大违法记录是指供应商因违法经营受到刑事处罚或者责令停产停业、吊销许可证或者执照、较大数额罚款等行政处罚。）</w:t>
      </w:r>
    </w:p>
    <w:p w14:paraId="20A4A5B9" w14:textId="77777777" w:rsidR="001B300A" w:rsidRDefault="00000000">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lang w:val="en-US"/>
        </w:rPr>
        <w:t xml:space="preserve">    </w:t>
      </w:r>
      <w:r>
        <w:rPr>
          <w:rFonts w:ascii="宋体" w:eastAsia="宋体" w:hAnsi="宋体" w:hint="eastAsia"/>
          <w:sz w:val="24"/>
          <w:szCs w:val="24"/>
        </w:rPr>
        <w:t xml:space="preserve">     声明人：（盖章）</w:t>
      </w:r>
    </w:p>
    <w:p w14:paraId="67766C82" w14:textId="77777777" w:rsidR="001B300A" w:rsidRDefault="00000000">
      <w:pPr>
        <w:spacing w:line="360" w:lineRule="auto"/>
        <w:rPr>
          <w:rFonts w:ascii="宋体" w:eastAsia="宋体" w:hAnsi="宋体"/>
          <w:sz w:val="24"/>
          <w:szCs w:val="24"/>
        </w:rPr>
      </w:pPr>
      <w:r>
        <w:rPr>
          <w:rFonts w:ascii="宋体" w:eastAsia="宋体" w:hAnsi="宋体" w:hint="eastAsia"/>
          <w:sz w:val="24"/>
          <w:szCs w:val="24"/>
        </w:rPr>
        <w:t xml:space="preserve">                                年     月    日</w:t>
      </w:r>
    </w:p>
    <w:p w14:paraId="452D9EAA" w14:textId="77777777" w:rsidR="001B300A" w:rsidRDefault="001B300A">
      <w:pPr>
        <w:rPr>
          <w:rFonts w:ascii="宋体" w:eastAsia="宋体" w:hAnsi="宋体"/>
          <w:sz w:val="24"/>
          <w:szCs w:val="24"/>
        </w:rPr>
      </w:pPr>
    </w:p>
    <w:p w14:paraId="022CC36B" w14:textId="77777777" w:rsidR="001B300A" w:rsidRDefault="00000000">
      <w:pPr>
        <w:autoSpaceDE w:val="0"/>
        <w:autoSpaceDN w:val="0"/>
        <w:spacing w:line="360" w:lineRule="auto"/>
        <w:ind w:firstLine="482"/>
        <w:jc w:val="center"/>
        <w:outlineLvl w:val="1"/>
        <w:rPr>
          <w:rFonts w:ascii="宋体" w:eastAsia="宋体" w:hAnsi="宋体"/>
          <w:b/>
          <w:bCs/>
          <w:sz w:val="24"/>
          <w:szCs w:val="24"/>
          <w:lang w:bidi="zh-CN"/>
        </w:rPr>
      </w:pPr>
      <w:r>
        <w:rPr>
          <w:rFonts w:ascii="宋体" w:eastAsia="宋体" w:hAnsi="宋体" w:hint="eastAsia"/>
          <w:b/>
          <w:bCs/>
          <w:sz w:val="24"/>
          <w:szCs w:val="24"/>
          <w:lang w:bidi="zh-CN"/>
        </w:rPr>
        <w:t>四、第一章内控</w:t>
      </w:r>
      <w:r>
        <w:rPr>
          <w:rFonts w:ascii="宋体" w:eastAsia="宋体" w:hAnsi="宋体" w:hint="eastAsia"/>
          <w:bCs/>
          <w:sz w:val="24"/>
          <w:szCs w:val="24"/>
          <w:lang w:bidi="zh-CN"/>
        </w:rPr>
        <w:t>采购</w:t>
      </w:r>
      <w:r>
        <w:rPr>
          <w:rFonts w:ascii="宋体" w:eastAsia="宋体" w:hAnsi="宋体" w:hint="eastAsia"/>
          <w:b/>
          <w:bCs/>
          <w:sz w:val="24"/>
          <w:szCs w:val="24"/>
          <w:lang w:bidi="zh-CN"/>
        </w:rPr>
        <w:t>邀请4.2采购人根据内控</w:t>
      </w:r>
      <w:r>
        <w:rPr>
          <w:rFonts w:ascii="宋体" w:eastAsia="宋体" w:hAnsi="宋体" w:hint="eastAsia"/>
          <w:bCs/>
          <w:sz w:val="24"/>
          <w:szCs w:val="24"/>
          <w:lang w:bidi="zh-CN"/>
        </w:rPr>
        <w:t>采购</w:t>
      </w:r>
      <w:r>
        <w:rPr>
          <w:rFonts w:ascii="宋体" w:eastAsia="宋体" w:hAnsi="宋体" w:hint="eastAsia"/>
          <w:b/>
          <w:bCs/>
          <w:sz w:val="24"/>
          <w:szCs w:val="24"/>
          <w:lang w:bidi="zh-CN"/>
        </w:rPr>
        <w:t>项目的特殊要求规定的特定条件的证明文件</w:t>
      </w:r>
    </w:p>
    <w:p w14:paraId="0A518351" w14:textId="77777777" w:rsidR="001B300A" w:rsidRDefault="001B300A">
      <w:pPr>
        <w:widowControl/>
        <w:adjustRightInd w:val="0"/>
        <w:spacing w:line="360" w:lineRule="auto"/>
        <w:ind w:firstLine="482"/>
        <w:jc w:val="left"/>
        <w:rPr>
          <w:rFonts w:ascii="宋体" w:eastAsia="宋体" w:hAnsi="宋体"/>
          <w:b/>
          <w:sz w:val="24"/>
          <w:szCs w:val="24"/>
          <w:lang w:val="en-US"/>
        </w:rPr>
      </w:pPr>
    </w:p>
    <w:p w14:paraId="74276AAE" w14:textId="77777777" w:rsidR="001B300A" w:rsidRDefault="00000000">
      <w:pPr>
        <w:widowControl/>
        <w:adjustRightInd w:val="0"/>
        <w:spacing w:line="360" w:lineRule="auto"/>
        <w:ind w:firstLine="480"/>
        <w:jc w:val="left"/>
        <w:rPr>
          <w:rFonts w:ascii="宋体" w:eastAsia="宋体" w:hAnsi="宋体"/>
          <w:bCs/>
          <w:sz w:val="24"/>
          <w:szCs w:val="24"/>
          <w:lang w:val="en-US"/>
        </w:rPr>
      </w:pPr>
      <w:r>
        <w:rPr>
          <w:rFonts w:ascii="宋体" w:eastAsia="宋体" w:hAnsi="宋体" w:hint="eastAsia"/>
          <w:bCs/>
          <w:sz w:val="24"/>
          <w:szCs w:val="24"/>
          <w:lang w:val="en-US"/>
        </w:rPr>
        <w:t>注：供应商应当按照内控采购文件规定的要求提供相关证明材料，如未做要求，则可以不予提供。</w:t>
      </w:r>
    </w:p>
    <w:p w14:paraId="27348525" w14:textId="77777777" w:rsidR="001B300A" w:rsidRDefault="001B300A">
      <w:pPr>
        <w:rPr>
          <w:rFonts w:ascii="宋体" w:eastAsia="宋体" w:hAnsi="宋体"/>
          <w:sz w:val="24"/>
          <w:szCs w:val="24"/>
        </w:rPr>
      </w:pPr>
    </w:p>
    <w:p w14:paraId="24E4B562" w14:textId="77777777" w:rsidR="001B300A" w:rsidRDefault="00000000">
      <w:pPr>
        <w:autoSpaceDE w:val="0"/>
        <w:autoSpaceDN w:val="0"/>
        <w:spacing w:line="360" w:lineRule="auto"/>
        <w:ind w:firstLine="482"/>
        <w:outlineLvl w:val="1"/>
        <w:rPr>
          <w:rFonts w:ascii="宋体" w:eastAsia="宋体" w:hAnsi="宋体"/>
          <w:b/>
          <w:bCs/>
          <w:sz w:val="24"/>
          <w:szCs w:val="24"/>
          <w:lang w:bidi="zh-CN"/>
        </w:rPr>
      </w:pPr>
      <w:r>
        <w:rPr>
          <w:rFonts w:ascii="宋体" w:eastAsia="宋体" w:hAnsi="宋体" w:hint="eastAsia"/>
          <w:b/>
          <w:bCs/>
          <w:sz w:val="24"/>
          <w:szCs w:val="24"/>
          <w:lang w:bidi="zh-CN"/>
        </w:rPr>
        <w:t>五、《南京市政府采购供应商信用记录表暨信用承诺书》</w:t>
      </w:r>
    </w:p>
    <w:p w14:paraId="750F3B61" w14:textId="77777777" w:rsidR="001B300A" w:rsidRDefault="00000000">
      <w:pPr>
        <w:tabs>
          <w:tab w:val="left" w:pos="4890"/>
        </w:tabs>
        <w:spacing w:line="360" w:lineRule="auto"/>
        <w:rPr>
          <w:rFonts w:ascii="宋体" w:eastAsia="宋体" w:hAnsi="宋体"/>
          <w:sz w:val="24"/>
          <w:szCs w:val="24"/>
        </w:rPr>
      </w:pPr>
      <w:r>
        <w:rPr>
          <w:rFonts w:ascii="宋体" w:eastAsia="宋体" w:hAnsi="宋体" w:hint="eastAsia"/>
          <w:bCs/>
          <w:sz w:val="24"/>
          <w:szCs w:val="24"/>
        </w:rPr>
        <w:t>供应商需每次参加政府采购活动时，在采购文件发布之日起至递交投标（响应）文件截止日前，应先登录</w:t>
      </w:r>
      <w:r>
        <w:rPr>
          <w:rFonts w:ascii="宋体" w:eastAsia="宋体" w:hAnsi="宋体" w:hint="eastAsia"/>
          <w:bCs/>
          <w:sz w:val="24"/>
          <w:szCs w:val="24"/>
          <w:lang w:val="en-US"/>
        </w:rPr>
        <w:t>诚信管理系统</w:t>
      </w:r>
      <w:r>
        <w:rPr>
          <w:rFonts w:ascii="宋体" w:eastAsia="宋体" w:hAnsi="宋体" w:hint="eastAsia"/>
          <w:bCs/>
          <w:sz w:val="24"/>
          <w:szCs w:val="24"/>
        </w:rPr>
        <w:t>在线打印其“南京市政府采购供应商信用记录表暨信用承诺书”，</w:t>
      </w:r>
      <w:r>
        <w:rPr>
          <w:rFonts w:ascii="宋体" w:eastAsia="宋体" w:hAnsi="宋体" w:hint="eastAsia"/>
          <w:b/>
          <w:sz w:val="24"/>
          <w:szCs w:val="24"/>
        </w:rPr>
        <w:t>经法定代表人签名盖章后作为投标文件的组成部分提交。“南京市政府采购供应商信用记录表暨信用承诺书”是其参加政府</w:t>
      </w:r>
      <w:r>
        <w:rPr>
          <w:rFonts w:ascii="宋体" w:eastAsia="宋体" w:hAnsi="宋体" w:hint="eastAsia"/>
          <w:sz w:val="24"/>
          <w:szCs w:val="24"/>
        </w:rPr>
        <w:t>采购</w:t>
      </w:r>
      <w:r>
        <w:rPr>
          <w:rFonts w:ascii="宋体" w:eastAsia="宋体" w:hAnsi="宋体" w:hint="eastAsia"/>
          <w:b/>
          <w:sz w:val="24"/>
          <w:szCs w:val="24"/>
        </w:rPr>
        <w:t>活动的必备材料</w:t>
      </w:r>
      <w:r>
        <w:rPr>
          <w:rFonts w:ascii="宋体" w:eastAsia="宋体" w:hAnsi="宋体" w:hint="eastAsia"/>
          <w:bCs/>
          <w:sz w:val="24"/>
          <w:szCs w:val="24"/>
        </w:rPr>
        <w:t>。</w:t>
      </w:r>
    </w:p>
    <w:p w14:paraId="6465DCB7" w14:textId="77777777" w:rsidR="001B300A" w:rsidRDefault="001B300A">
      <w:pPr>
        <w:rPr>
          <w:rFonts w:ascii="宋体" w:eastAsia="宋体" w:hAnsi="宋体"/>
          <w:sz w:val="24"/>
          <w:szCs w:val="24"/>
        </w:rPr>
      </w:pPr>
    </w:p>
    <w:p w14:paraId="32D148A6" w14:textId="77777777" w:rsidR="001B300A" w:rsidRDefault="00000000">
      <w:pPr>
        <w:autoSpaceDE w:val="0"/>
        <w:autoSpaceDN w:val="0"/>
        <w:spacing w:line="360" w:lineRule="auto"/>
        <w:ind w:firstLine="482"/>
        <w:outlineLvl w:val="1"/>
        <w:rPr>
          <w:rFonts w:ascii="宋体" w:eastAsia="宋体" w:hAnsi="宋体"/>
          <w:b/>
          <w:bCs/>
          <w:sz w:val="24"/>
          <w:szCs w:val="24"/>
          <w:lang w:bidi="zh-CN"/>
        </w:rPr>
      </w:pPr>
      <w:r>
        <w:rPr>
          <w:rFonts w:ascii="宋体" w:eastAsia="宋体" w:hAnsi="宋体" w:hint="eastAsia"/>
          <w:b/>
          <w:bCs/>
          <w:sz w:val="24"/>
          <w:szCs w:val="24"/>
          <w:lang w:bidi="zh-CN"/>
        </w:rPr>
        <w:t>六、相关表格</w:t>
      </w:r>
    </w:p>
    <w:p w14:paraId="21DCDEED" w14:textId="77777777" w:rsidR="001B300A" w:rsidRDefault="00000000">
      <w:pPr>
        <w:autoSpaceDE w:val="0"/>
        <w:autoSpaceDN w:val="0"/>
        <w:adjustRightInd w:val="0"/>
        <w:spacing w:line="360" w:lineRule="auto"/>
        <w:ind w:firstLine="482"/>
        <w:jc w:val="center"/>
        <w:rPr>
          <w:rFonts w:ascii="宋体" w:eastAsia="宋体" w:hAnsi="宋体"/>
          <w:b/>
          <w:bCs/>
          <w:sz w:val="24"/>
          <w:szCs w:val="24"/>
        </w:rPr>
      </w:pPr>
      <w:r>
        <w:rPr>
          <w:rFonts w:ascii="宋体" w:eastAsia="宋体" w:hAnsi="宋体" w:hint="eastAsia"/>
          <w:b/>
          <w:bCs/>
          <w:sz w:val="24"/>
          <w:szCs w:val="24"/>
        </w:rPr>
        <w:t>（一）报价表格式</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766"/>
        <w:gridCol w:w="669"/>
        <w:gridCol w:w="1984"/>
        <w:gridCol w:w="389"/>
        <w:gridCol w:w="710"/>
        <w:gridCol w:w="1134"/>
        <w:gridCol w:w="993"/>
        <w:gridCol w:w="1265"/>
      </w:tblGrid>
      <w:tr w:rsidR="001B300A" w14:paraId="56C1A51D" w14:textId="77777777">
        <w:trPr>
          <w:jc w:val="center"/>
        </w:trPr>
        <w:tc>
          <w:tcPr>
            <w:tcW w:w="5624" w:type="dxa"/>
            <w:gridSpan w:val="5"/>
            <w:tcBorders>
              <w:top w:val="nil"/>
              <w:left w:val="nil"/>
              <w:bottom w:val="single" w:sz="4" w:space="0" w:color="auto"/>
              <w:right w:val="nil"/>
            </w:tcBorders>
            <w:vAlign w:val="center"/>
          </w:tcPr>
          <w:p w14:paraId="3160DCAD" w14:textId="77777777" w:rsidR="001B300A" w:rsidRDefault="00000000">
            <w:pPr>
              <w:widowControl/>
              <w:adjustRightInd w:val="0"/>
              <w:spacing w:line="360" w:lineRule="auto"/>
              <w:jc w:val="left"/>
              <w:rPr>
                <w:rFonts w:ascii="宋体" w:eastAsia="宋体" w:hAnsi="宋体"/>
                <w:sz w:val="24"/>
                <w:szCs w:val="24"/>
              </w:rPr>
            </w:pPr>
            <w:r>
              <w:rPr>
                <w:rFonts w:ascii="宋体" w:eastAsia="宋体" w:hAnsi="宋体" w:hint="eastAsia"/>
                <w:sz w:val="24"/>
                <w:szCs w:val="24"/>
              </w:rPr>
              <w:t>项目名称：</w:t>
            </w:r>
          </w:p>
        </w:tc>
        <w:tc>
          <w:tcPr>
            <w:tcW w:w="2837" w:type="dxa"/>
            <w:gridSpan w:val="3"/>
            <w:tcBorders>
              <w:top w:val="nil"/>
              <w:left w:val="nil"/>
              <w:bottom w:val="single" w:sz="4" w:space="0" w:color="auto"/>
              <w:right w:val="nil"/>
            </w:tcBorders>
            <w:vAlign w:val="center"/>
          </w:tcPr>
          <w:p w14:paraId="6BFEA3A0" w14:textId="77777777" w:rsidR="001B300A" w:rsidRDefault="00000000">
            <w:pPr>
              <w:widowControl/>
              <w:adjustRightInd w:val="0"/>
              <w:spacing w:line="360" w:lineRule="auto"/>
              <w:ind w:firstLineChars="100" w:firstLine="240"/>
              <w:jc w:val="left"/>
              <w:rPr>
                <w:rFonts w:ascii="宋体" w:eastAsia="宋体" w:hAnsi="宋体"/>
                <w:sz w:val="24"/>
                <w:szCs w:val="24"/>
              </w:rPr>
            </w:pPr>
            <w:r>
              <w:rPr>
                <w:rFonts w:ascii="宋体" w:eastAsia="宋体" w:hAnsi="宋体" w:hint="eastAsia"/>
                <w:sz w:val="24"/>
                <w:szCs w:val="24"/>
              </w:rPr>
              <w:t>项目编号：</w:t>
            </w:r>
          </w:p>
        </w:tc>
        <w:tc>
          <w:tcPr>
            <w:tcW w:w="1265" w:type="dxa"/>
            <w:tcBorders>
              <w:top w:val="nil"/>
              <w:left w:val="nil"/>
              <w:bottom w:val="single" w:sz="4" w:space="0" w:color="auto"/>
              <w:right w:val="nil"/>
            </w:tcBorders>
          </w:tcPr>
          <w:p w14:paraId="22D8159B" w14:textId="77777777" w:rsidR="001B300A" w:rsidRDefault="001B300A">
            <w:pPr>
              <w:widowControl/>
              <w:adjustRightInd w:val="0"/>
              <w:spacing w:line="360" w:lineRule="auto"/>
              <w:jc w:val="left"/>
              <w:rPr>
                <w:rFonts w:ascii="宋体" w:eastAsia="宋体" w:hAnsi="宋体"/>
                <w:sz w:val="24"/>
                <w:szCs w:val="24"/>
              </w:rPr>
            </w:pPr>
          </w:p>
        </w:tc>
      </w:tr>
      <w:tr w:rsidR="001B300A" w14:paraId="2543A897" w14:textId="77777777">
        <w:trPr>
          <w:jc w:val="center"/>
        </w:trPr>
        <w:tc>
          <w:tcPr>
            <w:tcW w:w="816" w:type="dxa"/>
            <w:tcBorders>
              <w:top w:val="single" w:sz="4" w:space="0" w:color="auto"/>
              <w:left w:val="single" w:sz="4" w:space="0" w:color="auto"/>
              <w:bottom w:val="single" w:sz="4" w:space="0" w:color="auto"/>
              <w:right w:val="single" w:sz="4" w:space="0" w:color="auto"/>
            </w:tcBorders>
            <w:vAlign w:val="center"/>
          </w:tcPr>
          <w:p w14:paraId="5DE82027"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序号</w:t>
            </w:r>
          </w:p>
        </w:tc>
        <w:tc>
          <w:tcPr>
            <w:tcW w:w="1766" w:type="dxa"/>
            <w:tcBorders>
              <w:top w:val="single" w:sz="4" w:space="0" w:color="auto"/>
              <w:left w:val="single" w:sz="4" w:space="0" w:color="auto"/>
              <w:right w:val="single" w:sz="4" w:space="0" w:color="auto"/>
            </w:tcBorders>
            <w:vAlign w:val="center"/>
          </w:tcPr>
          <w:p w14:paraId="2D26511C"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名称</w:t>
            </w:r>
          </w:p>
        </w:tc>
        <w:tc>
          <w:tcPr>
            <w:tcW w:w="2653" w:type="dxa"/>
            <w:gridSpan w:val="2"/>
            <w:tcBorders>
              <w:top w:val="single" w:sz="4" w:space="0" w:color="auto"/>
              <w:left w:val="single" w:sz="4" w:space="0" w:color="auto"/>
              <w:right w:val="single" w:sz="4" w:space="0" w:color="auto"/>
            </w:tcBorders>
            <w:vAlign w:val="center"/>
          </w:tcPr>
          <w:p w14:paraId="320269F4"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品牌、规格或型号</w:t>
            </w:r>
          </w:p>
        </w:tc>
        <w:tc>
          <w:tcPr>
            <w:tcW w:w="1099" w:type="dxa"/>
            <w:gridSpan w:val="2"/>
            <w:tcBorders>
              <w:top w:val="single" w:sz="4" w:space="0" w:color="auto"/>
              <w:left w:val="single" w:sz="4" w:space="0" w:color="auto"/>
              <w:right w:val="single" w:sz="4" w:space="0" w:color="auto"/>
            </w:tcBorders>
            <w:vAlign w:val="center"/>
          </w:tcPr>
          <w:p w14:paraId="21A773C2" w14:textId="77777777" w:rsidR="001B300A" w:rsidRDefault="00000000">
            <w:pPr>
              <w:widowControl/>
              <w:adjustRightInd w:val="0"/>
              <w:spacing w:line="360" w:lineRule="auto"/>
              <w:jc w:val="center"/>
              <w:rPr>
                <w:rFonts w:ascii="宋体" w:eastAsia="宋体" w:hAnsi="宋体"/>
                <w:bCs/>
                <w:sz w:val="24"/>
                <w:szCs w:val="24"/>
              </w:rPr>
            </w:pPr>
            <w:r>
              <w:rPr>
                <w:rFonts w:ascii="宋体" w:eastAsia="宋体" w:hAnsi="宋体" w:hint="eastAsia"/>
                <w:bCs/>
                <w:sz w:val="24"/>
                <w:szCs w:val="24"/>
              </w:rPr>
              <w:t>单位及数量</w:t>
            </w:r>
          </w:p>
        </w:tc>
        <w:tc>
          <w:tcPr>
            <w:tcW w:w="1134" w:type="dxa"/>
            <w:tcBorders>
              <w:top w:val="single" w:sz="4" w:space="0" w:color="auto"/>
              <w:left w:val="single" w:sz="4" w:space="0" w:color="auto"/>
              <w:bottom w:val="single" w:sz="4" w:space="0" w:color="auto"/>
              <w:right w:val="single" w:sz="4" w:space="0" w:color="auto"/>
            </w:tcBorders>
            <w:vAlign w:val="center"/>
          </w:tcPr>
          <w:p w14:paraId="3010A335" w14:textId="77777777" w:rsidR="001B300A" w:rsidRDefault="00000000">
            <w:pPr>
              <w:widowControl/>
              <w:adjustRightInd w:val="0"/>
              <w:spacing w:line="360" w:lineRule="auto"/>
              <w:jc w:val="center"/>
              <w:rPr>
                <w:rFonts w:ascii="宋体" w:eastAsia="宋体" w:hAnsi="宋体"/>
                <w:bCs/>
                <w:sz w:val="24"/>
                <w:szCs w:val="24"/>
              </w:rPr>
            </w:pPr>
            <w:r>
              <w:rPr>
                <w:rFonts w:ascii="宋体" w:eastAsia="宋体" w:hAnsi="宋体" w:hint="eastAsia"/>
                <w:bCs/>
                <w:sz w:val="24"/>
                <w:szCs w:val="24"/>
              </w:rPr>
              <w:t>单价（元）</w:t>
            </w:r>
          </w:p>
        </w:tc>
        <w:tc>
          <w:tcPr>
            <w:tcW w:w="993" w:type="dxa"/>
            <w:tcBorders>
              <w:top w:val="single" w:sz="4" w:space="0" w:color="auto"/>
              <w:left w:val="single" w:sz="4" w:space="0" w:color="auto"/>
              <w:bottom w:val="single" w:sz="4" w:space="0" w:color="auto"/>
              <w:right w:val="single" w:sz="4" w:space="0" w:color="auto"/>
            </w:tcBorders>
            <w:vAlign w:val="center"/>
          </w:tcPr>
          <w:p w14:paraId="0951F7E8" w14:textId="77777777" w:rsidR="001B300A" w:rsidRDefault="00000000">
            <w:pPr>
              <w:widowControl/>
              <w:adjustRightInd w:val="0"/>
              <w:spacing w:line="360" w:lineRule="auto"/>
              <w:jc w:val="center"/>
              <w:rPr>
                <w:rFonts w:ascii="宋体" w:eastAsia="宋体" w:hAnsi="宋体"/>
                <w:bCs/>
                <w:sz w:val="24"/>
                <w:szCs w:val="24"/>
                <w:lang w:val="en-US"/>
              </w:rPr>
            </w:pPr>
            <w:r>
              <w:rPr>
                <w:rFonts w:ascii="宋体" w:eastAsia="宋体" w:hAnsi="宋体" w:hint="eastAsia"/>
                <w:bCs/>
                <w:sz w:val="24"/>
                <w:szCs w:val="24"/>
                <w:lang w:val="en-US"/>
              </w:rPr>
              <w:t>小计（元）</w:t>
            </w:r>
          </w:p>
        </w:tc>
        <w:tc>
          <w:tcPr>
            <w:tcW w:w="1265" w:type="dxa"/>
            <w:tcBorders>
              <w:top w:val="single" w:sz="4" w:space="0" w:color="auto"/>
              <w:left w:val="single" w:sz="4" w:space="0" w:color="auto"/>
              <w:bottom w:val="single" w:sz="4" w:space="0" w:color="auto"/>
              <w:right w:val="single" w:sz="4" w:space="0" w:color="auto"/>
            </w:tcBorders>
            <w:vAlign w:val="center"/>
          </w:tcPr>
          <w:p w14:paraId="28A035FB" w14:textId="77777777" w:rsidR="001B300A" w:rsidRDefault="00000000">
            <w:pPr>
              <w:widowControl/>
              <w:adjustRightInd w:val="0"/>
              <w:spacing w:line="360" w:lineRule="auto"/>
              <w:rPr>
                <w:rFonts w:ascii="宋体" w:eastAsia="宋体" w:hAnsi="宋体"/>
                <w:bCs/>
                <w:sz w:val="24"/>
                <w:szCs w:val="24"/>
                <w:lang w:val="en-US"/>
              </w:rPr>
            </w:pPr>
            <w:r>
              <w:rPr>
                <w:rFonts w:ascii="宋体" w:eastAsia="宋体" w:hAnsi="宋体" w:hint="eastAsia"/>
                <w:bCs/>
                <w:sz w:val="24"/>
                <w:szCs w:val="24"/>
                <w:lang w:val="en-US"/>
              </w:rPr>
              <w:t>质保或服务时间</w:t>
            </w:r>
          </w:p>
        </w:tc>
      </w:tr>
      <w:tr w:rsidR="001B300A" w14:paraId="1A3E85B8" w14:textId="77777777">
        <w:trPr>
          <w:jc w:val="center"/>
        </w:trPr>
        <w:tc>
          <w:tcPr>
            <w:tcW w:w="816" w:type="dxa"/>
            <w:tcBorders>
              <w:top w:val="single" w:sz="4" w:space="0" w:color="auto"/>
              <w:left w:val="single" w:sz="4" w:space="0" w:color="auto"/>
              <w:bottom w:val="single" w:sz="4" w:space="0" w:color="auto"/>
              <w:right w:val="single" w:sz="4" w:space="0" w:color="auto"/>
            </w:tcBorders>
          </w:tcPr>
          <w:p w14:paraId="2FA76A7E" w14:textId="77777777" w:rsidR="001B300A" w:rsidRDefault="001B300A">
            <w:pPr>
              <w:widowControl/>
              <w:adjustRightInd w:val="0"/>
              <w:spacing w:line="360" w:lineRule="auto"/>
              <w:jc w:val="left"/>
              <w:rPr>
                <w:rFonts w:ascii="宋体" w:eastAsia="宋体" w:hAnsi="宋体"/>
                <w:sz w:val="24"/>
                <w:szCs w:val="24"/>
              </w:rPr>
            </w:pPr>
          </w:p>
        </w:tc>
        <w:tc>
          <w:tcPr>
            <w:tcW w:w="1766" w:type="dxa"/>
            <w:tcBorders>
              <w:left w:val="single" w:sz="4" w:space="0" w:color="auto"/>
              <w:right w:val="single" w:sz="4" w:space="0" w:color="auto"/>
            </w:tcBorders>
          </w:tcPr>
          <w:p w14:paraId="44AD421C" w14:textId="77777777" w:rsidR="001B300A" w:rsidRDefault="001B300A">
            <w:pPr>
              <w:widowControl/>
              <w:adjustRightInd w:val="0"/>
              <w:spacing w:line="360" w:lineRule="auto"/>
              <w:jc w:val="left"/>
              <w:rPr>
                <w:rFonts w:ascii="宋体" w:eastAsia="宋体" w:hAnsi="宋体"/>
                <w:sz w:val="24"/>
                <w:szCs w:val="24"/>
              </w:rPr>
            </w:pPr>
          </w:p>
        </w:tc>
        <w:tc>
          <w:tcPr>
            <w:tcW w:w="2653" w:type="dxa"/>
            <w:gridSpan w:val="2"/>
            <w:tcBorders>
              <w:left w:val="single" w:sz="4" w:space="0" w:color="auto"/>
              <w:right w:val="single" w:sz="4" w:space="0" w:color="auto"/>
            </w:tcBorders>
          </w:tcPr>
          <w:p w14:paraId="45CDF9F3" w14:textId="77777777" w:rsidR="001B300A" w:rsidRDefault="001B300A">
            <w:pPr>
              <w:widowControl/>
              <w:adjustRightInd w:val="0"/>
              <w:spacing w:line="360" w:lineRule="auto"/>
              <w:jc w:val="left"/>
              <w:rPr>
                <w:rFonts w:ascii="宋体" w:eastAsia="宋体" w:hAnsi="宋体"/>
                <w:sz w:val="24"/>
                <w:szCs w:val="24"/>
              </w:rPr>
            </w:pPr>
          </w:p>
        </w:tc>
        <w:tc>
          <w:tcPr>
            <w:tcW w:w="1099" w:type="dxa"/>
            <w:gridSpan w:val="2"/>
            <w:tcBorders>
              <w:left w:val="single" w:sz="4" w:space="0" w:color="auto"/>
              <w:right w:val="single" w:sz="4" w:space="0" w:color="auto"/>
            </w:tcBorders>
          </w:tcPr>
          <w:p w14:paraId="09FAA796" w14:textId="77777777" w:rsidR="001B300A" w:rsidRDefault="001B300A">
            <w:pPr>
              <w:widowControl/>
              <w:adjustRightInd w:val="0"/>
              <w:spacing w:line="360" w:lineRule="auto"/>
              <w:jc w:val="left"/>
              <w:rPr>
                <w:rFonts w:ascii="宋体" w:eastAsia="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FBE3D4" w14:textId="77777777" w:rsidR="001B300A" w:rsidRDefault="001B300A">
            <w:pPr>
              <w:widowControl/>
              <w:adjustRightInd w:val="0"/>
              <w:spacing w:line="360" w:lineRule="auto"/>
              <w:jc w:val="left"/>
              <w:rPr>
                <w:rFonts w:ascii="宋体" w:eastAsia="宋体" w:hAnsi="宋体"/>
                <w:sz w:val="24"/>
                <w:szCs w:val="24"/>
              </w:rPr>
            </w:pPr>
          </w:p>
        </w:tc>
        <w:tc>
          <w:tcPr>
            <w:tcW w:w="993" w:type="dxa"/>
            <w:tcBorders>
              <w:top w:val="single" w:sz="4" w:space="0" w:color="auto"/>
              <w:left w:val="single" w:sz="4" w:space="0" w:color="auto"/>
              <w:bottom w:val="single" w:sz="4" w:space="0" w:color="auto"/>
              <w:right w:val="single" w:sz="4" w:space="0" w:color="auto"/>
            </w:tcBorders>
          </w:tcPr>
          <w:p w14:paraId="2D604104" w14:textId="77777777" w:rsidR="001B300A" w:rsidRDefault="001B300A">
            <w:pPr>
              <w:widowControl/>
              <w:adjustRightInd w:val="0"/>
              <w:spacing w:line="360" w:lineRule="auto"/>
              <w:jc w:val="left"/>
              <w:rPr>
                <w:rFonts w:ascii="宋体" w:eastAsia="宋体" w:hAnsi="宋体"/>
                <w:sz w:val="24"/>
                <w:szCs w:val="24"/>
              </w:rPr>
            </w:pPr>
          </w:p>
        </w:tc>
        <w:tc>
          <w:tcPr>
            <w:tcW w:w="1265" w:type="dxa"/>
            <w:tcBorders>
              <w:top w:val="single" w:sz="4" w:space="0" w:color="auto"/>
              <w:left w:val="single" w:sz="4" w:space="0" w:color="auto"/>
              <w:bottom w:val="single" w:sz="4" w:space="0" w:color="auto"/>
              <w:right w:val="single" w:sz="4" w:space="0" w:color="auto"/>
            </w:tcBorders>
          </w:tcPr>
          <w:p w14:paraId="60AAF9D0" w14:textId="77777777" w:rsidR="001B300A" w:rsidRDefault="001B300A">
            <w:pPr>
              <w:widowControl/>
              <w:adjustRightInd w:val="0"/>
              <w:spacing w:line="360" w:lineRule="auto"/>
              <w:jc w:val="left"/>
              <w:rPr>
                <w:rFonts w:ascii="宋体" w:eastAsia="宋体" w:hAnsi="宋体"/>
                <w:sz w:val="24"/>
                <w:szCs w:val="24"/>
              </w:rPr>
            </w:pPr>
          </w:p>
        </w:tc>
      </w:tr>
      <w:tr w:rsidR="001B300A" w14:paraId="12D80A0C" w14:textId="77777777">
        <w:trPr>
          <w:jc w:val="center"/>
        </w:trPr>
        <w:tc>
          <w:tcPr>
            <w:tcW w:w="816" w:type="dxa"/>
            <w:tcBorders>
              <w:top w:val="single" w:sz="4" w:space="0" w:color="auto"/>
              <w:left w:val="single" w:sz="4" w:space="0" w:color="auto"/>
              <w:bottom w:val="single" w:sz="4" w:space="0" w:color="auto"/>
              <w:right w:val="single" w:sz="4" w:space="0" w:color="auto"/>
            </w:tcBorders>
          </w:tcPr>
          <w:p w14:paraId="6B9C9F8F" w14:textId="77777777" w:rsidR="001B300A" w:rsidRDefault="001B300A">
            <w:pPr>
              <w:widowControl/>
              <w:adjustRightInd w:val="0"/>
              <w:spacing w:line="360" w:lineRule="auto"/>
              <w:jc w:val="left"/>
              <w:rPr>
                <w:rFonts w:ascii="宋体" w:eastAsia="宋体" w:hAnsi="宋体"/>
                <w:sz w:val="24"/>
                <w:szCs w:val="24"/>
              </w:rPr>
            </w:pPr>
          </w:p>
        </w:tc>
        <w:tc>
          <w:tcPr>
            <w:tcW w:w="1766" w:type="dxa"/>
            <w:tcBorders>
              <w:left w:val="single" w:sz="4" w:space="0" w:color="auto"/>
              <w:right w:val="single" w:sz="4" w:space="0" w:color="auto"/>
            </w:tcBorders>
          </w:tcPr>
          <w:p w14:paraId="72A2283B" w14:textId="77777777" w:rsidR="001B300A" w:rsidRDefault="001B300A">
            <w:pPr>
              <w:widowControl/>
              <w:adjustRightInd w:val="0"/>
              <w:spacing w:line="360" w:lineRule="auto"/>
              <w:jc w:val="left"/>
              <w:rPr>
                <w:rFonts w:ascii="宋体" w:eastAsia="宋体" w:hAnsi="宋体"/>
                <w:sz w:val="24"/>
                <w:szCs w:val="24"/>
              </w:rPr>
            </w:pPr>
          </w:p>
        </w:tc>
        <w:tc>
          <w:tcPr>
            <w:tcW w:w="2653" w:type="dxa"/>
            <w:gridSpan w:val="2"/>
            <w:tcBorders>
              <w:left w:val="single" w:sz="4" w:space="0" w:color="auto"/>
              <w:right w:val="single" w:sz="4" w:space="0" w:color="auto"/>
            </w:tcBorders>
          </w:tcPr>
          <w:p w14:paraId="51EE663B" w14:textId="77777777" w:rsidR="001B300A" w:rsidRDefault="001B300A">
            <w:pPr>
              <w:widowControl/>
              <w:adjustRightInd w:val="0"/>
              <w:spacing w:line="360" w:lineRule="auto"/>
              <w:jc w:val="left"/>
              <w:rPr>
                <w:rFonts w:ascii="宋体" w:eastAsia="宋体" w:hAnsi="宋体"/>
                <w:sz w:val="24"/>
                <w:szCs w:val="24"/>
              </w:rPr>
            </w:pPr>
          </w:p>
        </w:tc>
        <w:tc>
          <w:tcPr>
            <w:tcW w:w="1099" w:type="dxa"/>
            <w:gridSpan w:val="2"/>
            <w:tcBorders>
              <w:left w:val="single" w:sz="4" w:space="0" w:color="auto"/>
              <w:right w:val="single" w:sz="4" w:space="0" w:color="auto"/>
            </w:tcBorders>
          </w:tcPr>
          <w:p w14:paraId="41D4B695" w14:textId="77777777" w:rsidR="001B300A" w:rsidRDefault="001B300A">
            <w:pPr>
              <w:widowControl/>
              <w:adjustRightInd w:val="0"/>
              <w:spacing w:line="360" w:lineRule="auto"/>
              <w:jc w:val="left"/>
              <w:rPr>
                <w:rFonts w:ascii="宋体" w:eastAsia="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6D411B" w14:textId="77777777" w:rsidR="001B300A" w:rsidRDefault="001B300A">
            <w:pPr>
              <w:widowControl/>
              <w:adjustRightInd w:val="0"/>
              <w:spacing w:line="360" w:lineRule="auto"/>
              <w:jc w:val="left"/>
              <w:rPr>
                <w:rFonts w:ascii="宋体" w:eastAsia="宋体" w:hAnsi="宋体"/>
                <w:sz w:val="24"/>
                <w:szCs w:val="24"/>
              </w:rPr>
            </w:pPr>
          </w:p>
        </w:tc>
        <w:tc>
          <w:tcPr>
            <w:tcW w:w="993" w:type="dxa"/>
            <w:tcBorders>
              <w:top w:val="single" w:sz="4" w:space="0" w:color="auto"/>
              <w:left w:val="single" w:sz="4" w:space="0" w:color="auto"/>
              <w:bottom w:val="single" w:sz="4" w:space="0" w:color="auto"/>
              <w:right w:val="single" w:sz="4" w:space="0" w:color="auto"/>
            </w:tcBorders>
          </w:tcPr>
          <w:p w14:paraId="32676D85" w14:textId="77777777" w:rsidR="001B300A" w:rsidRDefault="001B300A">
            <w:pPr>
              <w:widowControl/>
              <w:adjustRightInd w:val="0"/>
              <w:spacing w:line="360" w:lineRule="auto"/>
              <w:jc w:val="left"/>
              <w:rPr>
                <w:rFonts w:ascii="宋体" w:eastAsia="宋体" w:hAnsi="宋体"/>
                <w:sz w:val="24"/>
                <w:szCs w:val="24"/>
              </w:rPr>
            </w:pPr>
          </w:p>
        </w:tc>
        <w:tc>
          <w:tcPr>
            <w:tcW w:w="1265" w:type="dxa"/>
            <w:tcBorders>
              <w:top w:val="single" w:sz="4" w:space="0" w:color="auto"/>
              <w:left w:val="single" w:sz="4" w:space="0" w:color="auto"/>
              <w:bottom w:val="single" w:sz="4" w:space="0" w:color="auto"/>
              <w:right w:val="single" w:sz="4" w:space="0" w:color="auto"/>
            </w:tcBorders>
          </w:tcPr>
          <w:p w14:paraId="44E15072" w14:textId="77777777" w:rsidR="001B300A" w:rsidRDefault="001B300A">
            <w:pPr>
              <w:widowControl/>
              <w:adjustRightInd w:val="0"/>
              <w:spacing w:line="360" w:lineRule="auto"/>
              <w:jc w:val="left"/>
              <w:rPr>
                <w:rFonts w:ascii="宋体" w:eastAsia="宋体" w:hAnsi="宋体"/>
                <w:sz w:val="24"/>
                <w:szCs w:val="24"/>
              </w:rPr>
            </w:pPr>
          </w:p>
        </w:tc>
      </w:tr>
      <w:tr w:rsidR="001B300A" w14:paraId="581B6730" w14:textId="77777777">
        <w:trPr>
          <w:jc w:val="center"/>
        </w:trPr>
        <w:tc>
          <w:tcPr>
            <w:tcW w:w="816" w:type="dxa"/>
            <w:tcBorders>
              <w:top w:val="single" w:sz="4" w:space="0" w:color="auto"/>
              <w:left w:val="single" w:sz="4" w:space="0" w:color="auto"/>
              <w:bottom w:val="single" w:sz="4" w:space="0" w:color="auto"/>
              <w:right w:val="single" w:sz="4" w:space="0" w:color="auto"/>
            </w:tcBorders>
          </w:tcPr>
          <w:p w14:paraId="05061FAB" w14:textId="77777777" w:rsidR="001B300A" w:rsidRDefault="001B300A">
            <w:pPr>
              <w:widowControl/>
              <w:adjustRightInd w:val="0"/>
              <w:spacing w:line="360" w:lineRule="auto"/>
              <w:jc w:val="left"/>
              <w:rPr>
                <w:rFonts w:ascii="宋体" w:eastAsia="宋体" w:hAnsi="宋体"/>
                <w:sz w:val="24"/>
                <w:szCs w:val="24"/>
              </w:rPr>
            </w:pPr>
          </w:p>
        </w:tc>
        <w:tc>
          <w:tcPr>
            <w:tcW w:w="1766" w:type="dxa"/>
            <w:tcBorders>
              <w:left w:val="single" w:sz="4" w:space="0" w:color="auto"/>
              <w:right w:val="single" w:sz="4" w:space="0" w:color="auto"/>
            </w:tcBorders>
          </w:tcPr>
          <w:p w14:paraId="56F9842A" w14:textId="77777777" w:rsidR="001B300A" w:rsidRDefault="001B300A">
            <w:pPr>
              <w:widowControl/>
              <w:adjustRightInd w:val="0"/>
              <w:spacing w:line="360" w:lineRule="auto"/>
              <w:jc w:val="left"/>
              <w:rPr>
                <w:rFonts w:ascii="宋体" w:eastAsia="宋体" w:hAnsi="宋体"/>
                <w:sz w:val="24"/>
                <w:szCs w:val="24"/>
              </w:rPr>
            </w:pPr>
          </w:p>
        </w:tc>
        <w:tc>
          <w:tcPr>
            <w:tcW w:w="2653" w:type="dxa"/>
            <w:gridSpan w:val="2"/>
            <w:tcBorders>
              <w:left w:val="single" w:sz="4" w:space="0" w:color="auto"/>
              <w:right w:val="single" w:sz="4" w:space="0" w:color="auto"/>
            </w:tcBorders>
          </w:tcPr>
          <w:p w14:paraId="3D501D12" w14:textId="77777777" w:rsidR="001B300A" w:rsidRDefault="001B300A">
            <w:pPr>
              <w:widowControl/>
              <w:adjustRightInd w:val="0"/>
              <w:spacing w:line="360" w:lineRule="auto"/>
              <w:jc w:val="left"/>
              <w:rPr>
                <w:rFonts w:ascii="宋体" w:eastAsia="宋体" w:hAnsi="宋体"/>
                <w:sz w:val="24"/>
                <w:szCs w:val="24"/>
              </w:rPr>
            </w:pPr>
          </w:p>
        </w:tc>
        <w:tc>
          <w:tcPr>
            <w:tcW w:w="1099" w:type="dxa"/>
            <w:gridSpan w:val="2"/>
            <w:tcBorders>
              <w:left w:val="single" w:sz="4" w:space="0" w:color="auto"/>
              <w:right w:val="single" w:sz="4" w:space="0" w:color="auto"/>
            </w:tcBorders>
          </w:tcPr>
          <w:p w14:paraId="4577FEE6" w14:textId="77777777" w:rsidR="001B300A" w:rsidRDefault="001B300A">
            <w:pPr>
              <w:widowControl/>
              <w:adjustRightInd w:val="0"/>
              <w:spacing w:line="360" w:lineRule="auto"/>
              <w:jc w:val="left"/>
              <w:rPr>
                <w:rFonts w:ascii="宋体" w:eastAsia="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77AA2B6" w14:textId="77777777" w:rsidR="001B300A" w:rsidRDefault="001B300A">
            <w:pPr>
              <w:widowControl/>
              <w:adjustRightInd w:val="0"/>
              <w:spacing w:line="360" w:lineRule="auto"/>
              <w:jc w:val="left"/>
              <w:rPr>
                <w:rFonts w:ascii="宋体" w:eastAsia="宋体" w:hAnsi="宋体"/>
                <w:sz w:val="24"/>
                <w:szCs w:val="24"/>
              </w:rPr>
            </w:pPr>
          </w:p>
        </w:tc>
        <w:tc>
          <w:tcPr>
            <w:tcW w:w="993" w:type="dxa"/>
            <w:tcBorders>
              <w:top w:val="single" w:sz="4" w:space="0" w:color="auto"/>
              <w:left w:val="single" w:sz="4" w:space="0" w:color="auto"/>
              <w:bottom w:val="single" w:sz="4" w:space="0" w:color="auto"/>
              <w:right w:val="single" w:sz="4" w:space="0" w:color="auto"/>
            </w:tcBorders>
          </w:tcPr>
          <w:p w14:paraId="26C0DBD6" w14:textId="77777777" w:rsidR="001B300A" w:rsidRDefault="001B300A">
            <w:pPr>
              <w:widowControl/>
              <w:adjustRightInd w:val="0"/>
              <w:spacing w:line="360" w:lineRule="auto"/>
              <w:jc w:val="left"/>
              <w:rPr>
                <w:rFonts w:ascii="宋体" w:eastAsia="宋体" w:hAnsi="宋体"/>
                <w:sz w:val="24"/>
                <w:szCs w:val="24"/>
              </w:rPr>
            </w:pPr>
          </w:p>
        </w:tc>
        <w:tc>
          <w:tcPr>
            <w:tcW w:w="1265" w:type="dxa"/>
            <w:tcBorders>
              <w:top w:val="single" w:sz="4" w:space="0" w:color="auto"/>
              <w:left w:val="single" w:sz="4" w:space="0" w:color="auto"/>
              <w:bottom w:val="single" w:sz="4" w:space="0" w:color="auto"/>
              <w:right w:val="single" w:sz="4" w:space="0" w:color="auto"/>
            </w:tcBorders>
          </w:tcPr>
          <w:p w14:paraId="4FBE71AA" w14:textId="77777777" w:rsidR="001B300A" w:rsidRDefault="001B300A">
            <w:pPr>
              <w:widowControl/>
              <w:adjustRightInd w:val="0"/>
              <w:spacing w:line="360" w:lineRule="auto"/>
              <w:jc w:val="left"/>
              <w:rPr>
                <w:rFonts w:ascii="宋体" w:eastAsia="宋体" w:hAnsi="宋体"/>
                <w:sz w:val="24"/>
                <w:szCs w:val="24"/>
              </w:rPr>
            </w:pPr>
          </w:p>
        </w:tc>
      </w:tr>
      <w:tr w:rsidR="001B300A" w14:paraId="6CE67ACD" w14:textId="77777777">
        <w:trPr>
          <w:jc w:val="center"/>
        </w:trPr>
        <w:tc>
          <w:tcPr>
            <w:tcW w:w="816" w:type="dxa"/>
            <w:tcBorders>
              <w:top w:val="single" w:sz="4" w:space="0" w:color="auto"/>
              <w:left w:val="single" w:sz="4" w:space="0" w:color="auto"/>
              <w:bottom w:val="single" w:sz="4" w:space="0" w:color="auto"/>
              <w:right w:val="single" w:sz="4" w:space="0" w:color="auto"/>
            </w:tcBorders>
          </w:tcPr>
          <w:p w14:paraId="2E5293E0" w14:textId="77777777" w:rsidR="001B300A" w:rsidRDefault="001B300A">
            <w:pPr>
              <w:widowControl/>
              <w:adjustRightInd w:val="0"/>
              <w:spacing w:line="360" w:lineRule="auto"/>
              <w:jc w:val="left"/>
              <w:rPr>
                <w:rFonts w:ascii="宋体" w:eastAsia="宋体" w:hAnsi="宋体"/>
                <w:sz w:val="24"/>
                <w:szCs w:val="24"/>
              </w:rPr>
            </w:pPr>
          </w:p>
        </w:tc>
        <w:tc>
          <w:tcPr>
            <w:tcW w:w="1766" w:type="dxa"/>
            <w:tcBorders>
              <w:left w:val="single" w:sz="4" w:space="0" w:color="auto"/>
              <w:right w:val="single" w:sz="4" w:space="0" w:color="auto"/>
            </w:tcBorders>
          </w:tcPr>
          <w:p w14:paraId="30FFC062" w14:textId="77777777" w:rsidR="001B300A" w:rsidRDefault="001B300A">
            <w:pPr>
              <w:widowControl/>
              <w:adjustRightInd w:val="0"/>
              <w:spacing w:line="360" w:lineRule="auto"/>
              <w:jc w:val="left"/>
              <w:rPr>
                <w:rFonts w:ascii="宋体" w:eastAsia="宋体" w:hAnsi="宋体"/>
                <w:sz w:val="24"/>
                <w:szCs w:val="24"/>
              </w:rPr>
            </w:pPr>
          </w:p>
        </w:tc>
        <w:tc>
          <w:tcPr>
            <w:tcW w:w="2653" w:type="dxa"/>
            <w:gridSpan w:val="2"/>
            <w:tcBorders>
              <w:left w:val="single" w:sz="4" w:space="0" w:color="auto"/>
              <w:right w:val="single" w:sz="4" w:space="0" w:color="auto"/>
            </w:tcBorders>
          </w:tcPr>
          <w:p w14:paraId="5E84386E" w14:textId="77777777" w:rsidR="001B300A" w:rsidRDefault="001B300A">
            <w:pPr>
              <w:widowControl/>
              <w:adjustRightInd w:val="0"/>
              <w:spacing w:line="360" w:lineRule="auto"/>
              <w:jc w:val="left"/>
              <w:rPr>
                <w:rFonts w:ascii="宋体" w:eastAsia="宋体" w:hAnsi="宋体"/>
                <w:sz w:val="24"/>
                <w:szCs w:val="24"/>
              </w:rPr>
            </w:pPr>
          </w:p>
        </w:tc>
        <w:tc>
          <w:tcPr>
            <w:tcW w:w="1099" w:type="dxa"/>
            <w:gridSpan w:val="2"/>
            <w:tcBorders>
              <w:left w:val="single" w:sz="4" w:space="0" w:color="auto"/>
              <w:right w:val="single" w:sz="4" w:space="0" w:color="auto"/>
            </w:tcBorders>
          </w:tcPr>
          <w:p w14:paraId="1175C315" w14:textId="77777777" w:rsidR="001B300A" w:rsidRDefault="001B300A">
            <w:pPr>
              <w:widowControl/>
              <w:adjustRightInd w:val="0"/>
              <w:spacing w:line="360" w:lineRule="auto"/>
              <w:jc w:val="left"/>
              <w:rPr>
                <w:rFonts w:ascii="宋体" w:eastAsia="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C9BE6A" w14:textId="77777777" w:rsidR="001B300A" w:rsidRDefault="001B300A">
            <w:pPr>
              <w:widowControl/>
              <w:adjustRightInd w:val="0"/>
              <w:spacing w:line="360" w:lineRule="auto"/>
              <w:jc w:val="left"/>
              <w:rPr>
                <w:rFonts w:ascii="宋体" w:eastAsia="宋体" w:hAnsi="宋体"/>
                <w:sz w:val="24"/>
                <w:szCs w:val="24"/>
              </w:rPr>
            </w:pPr>
          </w:p>
        </w:tc>
        <w:tc>
          <w:tcPr>
            <w:tcW w:w="993" w:type="dxa"/>
            <w:tcBorders>
              <w:top w:val="single" w:sz="4" w:space="0" w:color="auto"/>
              <w:left w:val="single" w:sz="4" w:space="0" w:color="auto"/>
              <w:bottom w:val="single" w:sz="4" w:space="0" w:color="auto"/>
              <w:right w:val="single" w:sz="4" w:space="0" w:color="auto"/>
            </w:tcBorders>
          </w:tcPr>
          <w:p w14:paraId="6F9AD4C7" w14:textId="77777777" w:rsidR="001B300A" w:rsidRDefault="001B300A">
            <w:pPr>
              <w:widowControl/>
              <w:adjustRightInd w:val="0"/>
              <w:spacing w:line="360" w:lineRule="auto"/>
              <w:jc w:val="left"/>
              <w:rPr>
                <w:rFonts w:ascii="宋体" w:eastAsia="宋体" w:hAnsi="宋体"/>
                <w:sz w:val="24"/>
                <w:szCs w:val="24"/>
              </w:rPr>
            </w:pPr>
          </w:p>
        </w:tc>
        <w:tc>
          <w:tcPr>
            <w:tcW w:w="1265" w:type="dxa"/>
            <w:tcBorders>
              <w:top w:val="single" w:sz="4" w:space="0" w:color="auto"/>
              <w:left w:val="single" w:sz="4" w:space="0" w:color="auto"/>
              <w:bottom w:val="single" w:sz="4" w:space="0" w:color="auto"/>
              <w:right w:val="single" w:sz="4" w:space="0" w:color="auto"/>
            </w:tcBorders>
          </w:tcPr>
          <w:p w14:paraId="21E1C244" w14:textId="77777777" w:rsidR="001B300A" w:rsidRDefault="001B300A">
            <w:pPr>
              <w:widowControl/>
              <w:adjustRightInd w:val="0"/>
              <w:spacing w:line="360" w:lineRule="auto"/>
              <w:jc w:val="left"/>
              <w:rPr>
                <w:rFonts w:ascii="宋体" w:eastAsia="宋体" w:hAnsi="宋体"/>
                <w:sz w:val="24"/>
                <w:szCs w:val="24"/>
              </w:rPr>
            </w:pPr>
          </w:p>
        </w:tc>
      </w:tr>
      <w:tr w:rsidR="001B300A" w14:paraId="74FFB61F" w14:textId="77777777">
        <w:trPr>
          <w:jc w:val="center"/>
        </w:trPr>
        <w:tc>
          <w:tcPr>
            <w:tcW w:w="816" w:type="dxa"/>
            <w:tcBorders>
              <w:top w:val="single" w:sz="4" w:space="0" w:color="auto"/>
              <w:left w:val="single" w:sz="4" w:space="0" w:color="auto"/>
              <w:bottom w:val="single" w:sz="4" w:space="0" w:color="auto"/>
              <w:right w:val="single" w:sz="4" w:space="0" w:color="auto"/>
            </w:tcBorders>
          </w:tcPr>
          <w:p w14:paraId="6101EAFB" w14:textId="77777777" w:rsidR="001B300A" w:rsidRDefault="001B300A">
            <w:pPr>
              <w:widowControl/>
              <w:adjustRightInd w:val="0"/>
              <w:spacing w:line="360" w:lineRule="auto"/>
              <w:jc w:val="left"/>
              <w:rPr>
                <w:rFonts w:ascii="宋体" w:eastAsia="宋体" w:hAnsi="宋体"/>
                <w:sz w:val="24"/>
                <w:szCs w:val="24"/>
              </w:rPr>
            </w:pPr>
          </w:p>
        </w:tc>
        <w:tc>
          <w:tcPr>
            <w:tcW w:w="1766" w:type="dxa"/>
            <w:tcBorders>
              <w:left w:val="single" w:sz="4" w:space="0" w:color="auto"/>
              <w:right w:val="single" w:sz="4" w:space="0" w:color="auto"/>
            </w:tcBorders>
          </w:tcPr>
          <w:p w14:paraId="21A0773A" w14:textId="77777777" w:rsidR="001B300A" w:rsidRDefault="001B300A">
            <w:pPr>
              <w:widowControl/>
              <w:adjustRightInd w:val="0"/>
              <w:spacing w:line="360" w:lineRule="auto"/>
              <w:jc w:val="left"/>
              <w:rPr>
                <w:rFonts w:ascii="宋体" w:eastAsia="宋体" w:hAnsi="宋体"/>
                <w:sz w:val="24"/>
                <w:szCs w:val="24"/>
              </w:rPr>
            </w:pPr>
          </w:p>
        </w:tc>
        <w:tc>
          <w:tcPr>
            <w:tcW w:w="2653" w:type="dxa"/>
            <w:gridSpan w:val="2"/>
            <w:tcBorders>
              <w:left w:val="single" w:sz="4" w:space="0" w:color="auto"/>
              <w:right w:val="single" w:sz="4" w:space="0" w:color="auto"/>
            </w:tcBorders>
          </w:tcPr>
          <w:p w14:paraId="240AAFF5" w14:textId="77777777" w:rsidR="001B300A" w:rsidRDefault="001B300A">
            <w:pPr>
              <w:widowControl/>
              <w:adjustRightInd w:val="0"/>
              <w:spacing w:line="360" w:lineRule="auto"/>
              <w:jc w:val="left"/>
              <w:rPr>
                <w:rFonts w:ascii="宋体" w:eastAsia="宋体" w:hAnsi="宋体"/>
                <w:sz w:val="24"/>
                <w:szCs w:val="24"/>
              </w:rPr>
            </w:pPr>
          </w:p>
        </w:tc>
        <w:tc>
          <w:tcPr>
            <w:tcW w:w="1099" w:type="dxa"/>
            <w:gridSpan w:val="2"/>
            <w:tcBorders>
              <w:left w:val="single" w:sz="4" w:space="0" w:color="auto"/>
              <w:right w:val="single" w:sz="4" w:space="0" w:color="auto"/>
            </w:tcBorders>
          </w:tcPr>
          <w:p w14:paraId="490D1335" w14:textId="77777777" w:rsidR="001B300A" w:rsidRDefault="001B300A">
            <w:pPr>
              <w:widowControl/>
              <w:adjustRightInd w:val="0"/>
              <w:spacing w:line="360" w:lineRule="auto"/>
              <w:jc w:val="left"/>
              <w:rPr>
                <w:rFonts w:ascii="宋体" w:eastAsia="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A6C3DB" w14:textId="77777777" w:rsidR="001B300A" w:rsidRDefault="001B300A">
            <w:pPr>
              <w:widowControl/>
              <w:adjustRightInd w:val="0"/>
              <w:spacing w:line="360" w:lineRule="auto"/>
              <w:jc w:val="left"/>
              <w:rPr>
                <w:rFonts w:ascii="宋体" w:eastAsia="宋体" w:hAnsi="宋体"/>
                <w:sz w:val="24"/>
                <w:szCs w:val="24"/>
              </w:rPr>
            </w:pPr>
          </w:p>
        </w:tc>
        <w:tc>
          <w:tcPr>
            <w:tcW w:w="993" w:type="dxa"/>
            <w:tcBorders>
              <w:top w:val="single" w:sz="4" w:space="0" w:color="auto"/>
              <w:left w:val="single" w:sz="4" w:space="0" w:color="auto"/>
              <w:bottom w:val="single" w:sz="4" w:space="0" w:color="auto"/>
              <w:right w:val="single" w:sz="4" w:space="0" w:color="auto"/>
            </w:tcBorders>
          </w:tcPr>
          <w:p w14:paraId="39B455BE" w14:textId="77777777" w:rsidR="001B300A" w:rsidRDefault="001B300A">
            <w:pPr>
              <w:widowControl/>
              <w:adjustRightInd w:val="0"/>
              <w:spacing w:line="360" w:lineRule="auto"/>
              <w:jc w:val="left"/>
              <w:rPr>
                <w:rFonts w:ascii="宋体" w:eastAsia="宋体" w:hAnsi="宋体"/>
                <w:sz w:val="24"/>
                <w:szCs w:val="24"/>
              </w:rPr>
            </w:pPr>
          </w:p>
        </w:tc>
        <w:tc>
          <w:tcPr>
            <w:tcW w:w="1265" w:type="dxa"/>
            <w:tcBorders>
              <w:top w:val="single" w:sz="4" w:space="0" w:color="auto"/>
              <w:left w:val="single" w:sz="4" w:space="0" w:color="auto"/>
              <w:bottom w:val="single" w:sz="4" w:space="0" w:color="auto"/>
              <w:right w:val="single" w:sz="4" w:space="0" w:color="auto"/>
            </w:tcBorders>
          </w:tcPr>
          <w:p w14:paraId="564A21CE" w14:textId="77777777" w:rsidR="001B300A" w:rsidRDefault="001B300A">
            <w:pPr>
              <w:widowControl/>
              <w:adjustRightInd w:val="0"/>
              <w:spacing w:line="360" w:lineRule="auto"/>
              <w:jc w:val="left"/>
              <w:rPr>
                <w:rFonts w:ascii="宋体" w:eastAsia="宋体" w:hAnsi="宋体"/>
                <w:sz w:val="24"/>
                <w:szCs w:val="24"/>
              </w:rPr>
            </w:pPr>
          </w:p>
        </w:tc>
      </w:tr>
      <w:tr w:rsidR="001B300A" w14:paraId="527BD132" w14:textId="77777777">
        <w:trPr>
          <w:jc w:val="center"/>
        </w:trPr>
        <w:tc>
          <w:tcPr>
            <w:tcW w:w="3251" w:type="dxa"/>
            <w:gridSpan w:val="3"/>
            <w:tcBorders>
              <w:top w:val="single" w:sz="4" w:space="0" w:color="auto"/>
              <w:left w:val="single" w:sz="4" w:space="0" w:color="auto"/>
              <w:bottom w:val="single" w:sz="4" w:space="0" w:color="auto"/>
              <w:right w:val="single" w:sz="4" w:space="0" w:color="auto"/>
            </w:tcBorders>
          </w:tcPr>
          <w:p w14:paraId="10FABEBF" w14:textId="77777777" w:rsidR="001B300A" w:rsidRDefault="00000000">
            <w:pPr>
              <w:widowControl/>
              <w:adjustRightInd w:val="0"/>
              <w:spacing w:line="360" w:lineRule="auto"/>
              <w:jc w:val="left"/>
              <w:rPr>
                <w:rFonts w:ascii="宋体" w:eastAsia="宋体" w:hAnsi="宋体"/>
                <w:sz w:val="24"/>
                <w:szCs w:val="24"/>
              </w:rPr>
            </w:pPr>
            <w:r>
              <w:rPr>
                <w:rFonts w:ascii="宋体" w:eastAsia="宋体" w:hAnsi="宋体" w:hint="eastAsia"/>
                <w:sz w:val="24"/>
                <w:szCs w:val="24"/>
              </w:rPr>
              <w:t>总价（人民币，大写）</w:t>
            </w:r>
          </w:p>
        </w:tc>
        <w:tc>
          <w:tcPr>
            <w:tcW w:w="6475" w:type="dxa"/>
            <w:gridSpan w:val="6"/>
            <w:tcBorders>
              <w:left w:val="single" w:sz="4" w:space="0" w:color="auto"/>
              <w:right w:val="single" w:sz="4" w:space="0" w:color="auto"/>
            </w:tcBorders>
          </w:tcPr>
          <w:p w14:paraId="7E74660C" w14:textId="77777777" w:rsidR="001B300A" w:rsidRDefault="001B300A">
            <w:pPr>
              <w:widowControl/>
              <w:adjustRightInd w:val="0"/>
              <w:spacing w:line="360" w:lineRule="auto"/>
              <w:jc w:val="left"/>
              <w:rPr>
                <w:rFonts w:ascii="宋体" w:eastAsia="宋体" w:hAnsi="宋体"/>
                <w:sz w:val="24"/>
                <w:szCs w:val="24"/>
              </w:rPr>
            </w:pPr>
          </w:p>
        </w:tc>
      </w:tr>
    </w:tbl>
    <w:p w14:paraId="7315484C" w14:textId="77777777" w:rsidR="001B300A" w:rsidRDefault="00000000">
      <w:pPr>
        <w:widowControl/>
        <w:adjustRightInd w:val="0"/>
        <w:spacing w:line="360" w:lineRule="auto"/>
        <w:jc w:val="left"/>
        <w:rPr>
          <w:rFonts w:ascii="宋体" w:eastAsia="宋体" w:hAnsi="宋体"/>
          <w:sz w:val="24"/>
          <w:szCs w:val="24"/>
        </w:rPr>
      </w:pPr>
      <w:r>
        <w:rPr>
          <w:rFonts w:ascii="宋体" w:eastAsia="宋体" w:hAnsi="宋体" w:hint="eastAsia"/>
          <w:sz w:val="24"/>
          <w:szCs w:val="24"/>
        </w:rPr>
        <w:t>说明：1、如果行数不够，请自行增加。</w:t>
      </w:r>
    </w:p>
    <w:p w14:paraId="12838359" w14:textId="77777777" w:rsidR="001B300A" w:rsidRDefault="00000000">
      <w:pPr>
        <w:widowControl/>
        <w:adjustRightInd w:val="0"/>
        <w:spacing w:line="360" w:lineRule="auto"/>
        <w:jc w:val="left"/>
        <w:rPr>
          <w:rFonts w:ascii="宋体" w:eastAsia="宋体" w:hAnsi="宋体"/>
          <w:sz w:val="24"/>
          <w:szCs w:val="24"/>
        </w:rPr>
      </w:pPr>
      <w:r>
        <w:rPr>
          <w:rFonts w:ascii="宋体" w:eastAsia="宋体" w:hAnsi="宋体" w:hint="eastAsia"/>
          <w:sz w:val="24"/>
          <w:szCs w:val="24"/>
        </w:rPr>
        <w:t>供应商名称：</w:t>
      </w:r>
      <w:r>
        <w:rPr>
          <w:rFonts w:ascii="宋体" w:eastAsia="宋体" w:hAnsi="宋体" w:hint="eastAsia"/>
          <w:sz w:val="24"/>
          <w:szCs w:val="24"/>
          <w:u w:val="single"/>
        </w:rPr>
        <w:t xml:space="preserve">                                                      </w:t>
      </w:r>
      <w:r>
        <w:rPr>
          <w:rFonts w:ascii="宋体" w:eastAsia="宋体" w:hAnsi="宋体" w:hint="eastAsia"/>
          <w:sz w:val="24"/>
          <w:szCs w:val="24"/>
        </w:rPr>
        <w:t>（盖章）</w:t>
      </w:r>
    </w:p>
    <w:p w14:paraId="5A52AAFF" w14:textId="77777777" w:rsidR="001B300A" w:rsidRDefault="00000000">
      <w:pPr>
        <w:widowControl/>
        <w:adjustRightInd w:val="0"/>
        <w:spacing w:line="360" w:lineRule="auto"/>
        <w:ind w:firstLine="482"/>
        <w:jc w:val="center"/>
        <w:rPr>
          <w:rFonts w:ascii="宋体" w:eastAsia="宋体" w:hAnsi="宋体"/>
          <w:b/>
          <w:sz w:val="24"/>
          <w:szCs w:val="24"/>
        </w:rPr>
      </w:pPr>
      <w:r>
        <w:rPr>
          <w:rFonts w:ascii="宋体" w:eastAsia="宋体" w:hAnsi="宋体" w:hint="eastAsia"/>
          <w:b/>
          <w:sz w:val="24"/>
          <w:szCs w:val="24"/>
        </w:rPr>
        <w:t>（二）商务条款偏离表格式</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366"/>
        <w:gridCol w:w="1859"/>
        <w:gridCol w:w="1020"/>
      </w:tblGrid>
      <w:tr w:rsidR="001B300A" w14:paraId="2693B339" w14:textId="77777777">
        <w:trPr>
          <w:trHeight w:val="284"/>
          <w:tblHeader/>
          <w:jc w:val="center"/>
        </w:trPr>
        <w:tc>
          <w:tcPr>
            <w:tcW w:w="6337" w:type="dxa"/>
            <w:gridSpan w:val="4"/>
            <w:tcBorders>
              <w:top w:val="nil"/>
              <w:left w:val="nil"/>
              <w:right w:val="nil"/>
            </w:tcBorders>
            <w:vAlign w:val="center"/>
          </w:tcPr>
          <w:p w14:paraId="3076E549" w14:textId="77777777" w:rsidR="001B300A" w:rsidRDefault="00000000">
            <w:pPr>
              <w:widowControl/>
              <w:adjustRightInd w:val="0"/>
              <w:spacing w:line="360" w:lineRule="auto"/>
              <w:jc w:val="left"/>
              <w:rPr>
                <w:rFonts w:ascii="宋体" w:eastAsia="宋体" w:hAnsi="宋体"/>
                <w:sz w:val="24"/>
                <w:szCs w:val="24"/>
              </w:rPr>
            </w:pPr>
            <w:r>
              <w:rPr>
                <w:rFonts w:ascii="宋体" w:eastAsia="宋体" w:hAnsi="宋体" w:hint="eastAsia"/>
                <w:sz w:val="24"/>
                <w:szCs w:val="24"/>
              </w:rPr>
              <w:t>项目名称：</w:t>
            </w:r>
          </w:p>
        </w:tc>
        <w:tc>
          <w:tcPr>
            <w:tcW w:w="2879" w:type="dxa"/>
            <w:gridSpan w:val="2"/>
            <w:tcBorders>
              <w:top w:val="nil"/>
              <w:left w:val="nil"/>
              <w:right w:val="nil"/>
            </w:tcBorders>
            <w:vAlign w:val="center"/>
          </w:tcPr>
          <w:p w14:paraId="5C46E388" w14:textId="77777777" w:rsidR="001B300A" w:rsidRDefault="00000000">
            <w:pPr>
              <w:widowControl/>
              <w:adjustRightInd w:val="0"/>
              <w:spacing w:line="360" w:lineRule="auto"/>
              <w:jc w:val="left"/>
              <w:rPr>
                <w:rFonts w:ascii="宋体" w:eastAsia="宋体" w:hAnsi="宋体"/>
                <w:sz w:val="24"/>
                <w:szCs w:val="24"/>
              </w:rPr>
            </w:pPr>
            <w:r>
              <w:rPr>
                <w:rFonts w:ascii="宋体" w:eastAsia="宋体" w:hAnsi="宋体" w:hint="eastAsia"/>
                <w:sz w:val="24"/>
                <w:szCs w:val="24"/>
              </w:rPr>
              <w:t>项目编号：</w:t>
            </w:r>
          </w:p>
        </w:tc>
      </w:tr>
      <w:tr w:rsidR="001B300A" w14:paraId="6A03854B" w14:textId="77777777">
        <w:trPr>
          <w:trHeight w:val="284"/>
          <w:jc w:val="center"/>
        </w:trPr>
        <w:tc>
          <w:tcPr>
            <w:tcW w:w="651" w:type="dxa"/>
            <w:vAlign w:val="center"/>
          </w:tcPr>
          <w:p w14:paraId="0B4F4AE2"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序号</w:t>
            </w:r>
          </w:p>
        </w:tc>
        <w:tc>
          <w:tcPr>
            <w:tcW w:w="1620" w:type="dxa"/>
            <w:vAlign w:val="center"/>
          </w:tcPr>
          <w:p w14:paraId="7BF863EA"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内控采购文件</w:t>
            </w:r>
          </w:p>
          <w:p w14:paraId="031E0178"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条目号</w:t>
            </w:r>
          </w:p>
        </w:tc>
        <w:tc>
          <w:tcPr>
            <w:tcW w:w="2700" w:type="dxa"/>
            <w:vAlign w:val="center"/>
          </w:tcPr>
          <w:p w14:paraId="312B1D01"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内控采购文件要求的</w:t>
            </w:r>
          </w:p>
          <w:p w14:paraId="5E0482FC"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商务条款</w:t>
            </w:r>
          </w:p>
        </w:tc>
        <w:tc>
          <w:tcPr>
            <w:tcW w:w="3225" w:type="dxa"/>
            <w:gridSpan w:val="2"/>
            <w:vAlign w:val="center"/>
          </w:tcPr>
          <w:p w14:paraId="6E21E34C"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供应商响应</w:t>
            </w:r>
          </w:p>
        </w:tc>
        <w:tc>
          <w:tcPr>
            <w:tcW w:w="1020" w:type="dxa"/>
            <w:vAlign w:val="center"/>
          </w:tcPr>
          <w:p w14:paraId="2519CE13"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偏离</w:t>
            </w:r>
          </w:p>
        </w:tc>
      </w:tr>
      <w:tr w:rsidR="001B300A" w14:paraId="3A413BB2" w14:textId="77777777">
        <w:trPr>
          <w:trHeight w:val="284"/>
          <w:jc w:val="center"/>
        </w:trPr>
        <w:tc>
          <w:tcPr>
            <w:tcW w:w="651" w:type="dxa"/>
            <w:vAlign w:val="center"/>
          </w:tcPr>
          <w:p w14:paraId="241D78A5" w14:textId="77777777" w:rsidR="001B300A" w:rsidRDefault="001B300A">
            <w:pPr>
              <w:widowControl/>
              <w:adjustRightInd w:val="0"/>
              <w:spacing w:line="360" w:lineRule="auto"/>
              <w:jc w:val="center"/>
              <w:rPr>
                <w:rFonts w:ascii="宋体" w:eastAsia="宋体" w:hAnsi="宋体"/>
                <w:sz w:val="24"/>
                <w:szCs w:val="24"/>
              </w:rPr>
            </w:pPr>
          </w:p>
        </w:tc>
        <w:tc>
          <w:tcPr>
            <w:tcW w:w="1620" w:type="dxa"/>
            <w:vAlign w:val="center"/>
          </w:tcPr>
          <w:p w14:paraId="19AA2916" w14:textId="77777777" w:rsidR="001B300A" w:rsidRDefault="001B300A">
            <w:pPr>
              <w:widowControl/>
              <w:adjustRightInd w:val="0"/>
              <w:spacing w:line="360" w:lineRule="auto"/>
              <w:jc w:val="center"/>
              <w:rPr>
                <w:rFonts w:ascii="宋体" w:eastAsia="宋体" w:hAnsi="宋体"/>
                <w:sz w:val="24"/>
                <w:szCs w:val="24"/>
              </w:rPr>
            </w:pPr>
          </w:p>
        </w:tc>
        <w:tc>
          <w:tcPr>
            <w:tcW w:w="2700" w:type="dxa"/>
            <w:vAlign w:val="center"/>
          </w:tcPr>
          <w:p w14:paraId="2FF6EDFC" w14:textId="77777777" w:rsidR="001B300A" w:rsidRDefault="001B300A">
            <w:pPr>
              <w:widowControl/>
              <w:adjustRightInd w:val="0"/>
              <w:spacing w:line="360" w:lineRule="auto"/>
              <w:jc w:val="center"/>
              <w:rPr>
                <w:rFonts w:ascii="宋体" w:eastAsia="宋体" w:hAnsi="宋体"/>
                <w:sz w:val="24"/>
                <w:szCs w:val="24"/>
              </w:rPr>
            </w:pPr>
          </w:p>
        </w:tc>
        <w:tc>
          <w:tcPr>
            <w:tcW w:w="3225" w:type="dxa"/>
            <w:gridSpan w:val="2"/>
            <w:vAlign w:val="center"/>
          </w:tcPr>
          <w:p w14:paraId="2F14B0D8" w14:textId="77777777" w:rsidR="001B300A" w:rsidRDefault="001B300A">
            <w:pPr>
              <w:widowControl/>
              <w:adjustRightInd w:val="0"/>
              <w:spacing w:line="360" w:lineRule="auto"/>
              <w:jc w:val="center"/>
              <w:rPr>
                <w:rFonts w:ascii="宋体" w:eastAsia="宋体" w:hAnsi="宋体"/>
                <w:sz w:val="24"/>
                <w:szCs w:val="24"/>
              </w:rPr>
            </w:pPr>
          </w:p>
        </w:tc>
        <w:tc>
          <w:tcPr>
            <w:tcW w:w="1020" w:type="dxa"/>
            <w:vAlign w:val="center"/>
          </w:tcPr>
          <w:p w14:paraId="47D10F35" w14:textId="77777777" w:rsidR="001B300A" w:rsidRDefault="001B300A">
            <w:pPr>
              <w:widowControl/>
              <w:adjustRightInd w:val="0"/>
              <w:spacing w:line="360" w:lineRule="auto"/>
              <w:jc w:val="center"/>
              <w:rPr>
                <w:rFonts w:ascii="宋体" w:eastAsia="宋体" w:hAnsi="宋体"/>
                <w:sz w:val="24"/>
                <w:szCs w:val="24"/>
              </w:rPr>
            </w:pPr>
          </w:p>
        </w:tc>
      </w:tr>
      <w:tr w:rsidR="001B300A" w14:paraId="61D1E3D9" w14:textId="77777777">
        <w:trPr>
          <w:trHeight w:val="284"/>
          <w:jc w:val="center"/>
        </w:trPr>
        <w:tc>
          <w:tcPr>
            <w:tcW w:w="651" w:type="dxa"/>
            <w:vAlign w:val="center"/>
          </w:tcPr>
          <w:p w14:paraId="739BF487" w14:textId="77777777" w:rsidR="001B300A" w:rsidRDefault="001B300A">
            <w:pPr>
              <w:widowControl/>
              <w:adjustRightInd w:val="0"/>
              <w:spacing w:line="360" w:lineRule="auto"/>
              <w:jc w:val="center"/>
              <w:rPr>
                <w:rFonts w:ascii="宋体" w:eastAsia="宋体" w:hAnsi="宋体"/>
                <w:sz w:val="24"/>
                <w:szCs w:val="24"/>
              </w:rPr>
            </w:pPr>
          </w:p>
        </w:tc>
        <w:tc>
          <w:tcPr>
            <w:tcW w:w="1620" w:type="dxa"/>
            <w:vAlign w:val="center"/>
          </w:tcPr>
          <w:p w14:paraId="4100C937" w14:textId="77777777" w:rsidR="001B300A" w:rsidRDefault="001B300A">
            <w:pPr>
              <w:widowControl/>
              <w:adjustRightInd w:val="0"/>
              <w:spacing w:line="360" w:lineRule="auto"/>
              <w:jc w:val="center"/>
              <w:rPr>
                <w:rFonts w:ascii="宋体" w:eastAsia="宋体" w:hAnsi="宋体"/>
                <w:sz w:val="24"/>
                <w:szCs w:val="24"/>
              </w:rPr>
            </w:pPr>
          </w:p>
        </w:tc>
        <w:tc>
          <w:tcPr>
            <w:tcW w:w="2700" w:type="dxa"/>
            <w:vAlign w:val="center"/>
          </w:tcPr>
          <w:p w14:paraId="56342BA7" w14:textId="77777777" w:rsidR="001B300A" w:rsidRDefault="001B300A">
            <w:pPr>
              <w:widowControl/>
              <w:adjustRightInd w:val="0"/>
              <w:spacing w:line="360" w:lineRule="auto"/>
              <w:jc w:val="center"/>
              <w:rPr>
                <w:rFonts w:ascii="宋体" w:eastAsia="宋体" w:hAnsi="宋体"/>
                <w:sz w:val="24"/>
                <w:szCs w:val="24"/>
              </w:rPr>
            </w:pPr>
          </w:p>
        </w:tc>
        <w:tc>
          <w:tcPr>
            <w:tcW w:w="3225" w:type="dxa"/>
            <w:gridSpan w:val="2"/>
            <w:vAlign w:val="center"/>
          </w:tcPr>
          <w:p w14:paraId="2A7B9C5B" w14:textId="77777777" w:rsidR="001B300A" w:rsidRDefault="001B300A">
            <w:pPr>
              <w:widowControl/>
              <w:adjustRightInd w:val="0"/>
              <w:spacing w:line="360" w:lineRule="auto"/>
              <w:jc w:val="center"/>
              <w:rPr>
                <w:rFonts w:ascii="宋体" w:eastAsia="宋体" w:hAnsi="宋体"/>
                <w:sz w:val="24"/>
                <w:szCs w:val="24"/>
              </w:rPr>
            </w:pPr>
          </w:p>
        </w:tc>
        <w:tc>
          <w:tcPr>
            <w:tcW w:w="1020" w:type="dxa"/>
            <w:vAlign w:val="center"/>
          </w:tcPr>
          <w:p w14:paraId="632A1E1B" w14:textId="77777777" w:rsidR="001B300A" w:rsidRDefault="001B300A">
            <w:pPr>
              <w:widowControl/>
              <w:adjustRightInd w:val="0"/>
              <w:spacing w:line="360" w:lineRule="auto"/>
              <w:jc w:val="center"/>
              <w:rPr>
                <w:rFonts w:ascii="宋体" w:eastAsia="宋体" w:hAnsi="宋体"/>
                <w:sz w:val="24"/>
                <w:szCs w:val="24"/>
              </w:rPr>
            </w:pPr>
          </w:p>
        </w:tc>
      </w:tr>
      <w:tr w:rsidR="001B300A" w14:paraId="0F38FD17" w14:textId="77777777">
        <w:trPr>
          <w:trHeight w:val="284"/>
          <w:jc w:val="center"/>
        </w:trPr>
        <w:tc>
          <w:tcPr>
            <w:tcW w:w="651" w:type="dxa"/>
            <w:vAlign w:val="center"/>
          </w:tcPr>
          <w:p w14:paraId="4C1EE734" w14:textId="77777777" w:rsidR="001B300A" w:rsidRDefault="001B300A">
            <w:pPr>
              <w:widowControl/>
              <w:adjustRightInd w:val="0"/>
              <w:spacing w:line="360" w:lineRule="auto"/>
              <w:jc w:val="center"/>
              <w:rPr>
                <w:rFonts w:ascii="宋体" w:eastAsia="宋体" w:hAnsi="宋体"/>
                <w:sz w:val="24"/>
                <w:szCs w:val="24"/>
              </w:rPr>
            </w:pPr>
          </w:p>
        </w:tc>
        <w:tc>
          <w:tcPr>
            <w:tcW w:w="1620" w:type="dxa"/>
            <w:vAlign w:val="center"/>
          </w:tcPr>
          <w:p w14:paraId="58989AE5" w14:textId="77777777" w:rsidR="001B300A" w:rsidRDefault="001B300A">
            <w:pPr>
              <w:widowControl/>
              <w:adjustRightInd w:val="0"/>
              <w:spacing w:line="360" w:lineRule="auto"/>
              <w:jc w:val="center"/>
              <w:rPr>
                <w:rFonts w:ascii="宋体" w:eastAsia="宋体" w:hAnsi="宋体"/>
                <w:sz w:val="24"/>
                <w:szCs w:val="24"/>
              </w:rPr>
            </w:pPr>
          </w:p>
        </w:tc>
        <w:tc>
          <w:tcPr>
            <w:tcW w:w="2700" w:type="dxa"/>
            <w:vAlign w:val="center"/>
          </w:tcPr>
          <w:p w14:paraId="717B1755" w14:textId="77777777" w:rsidR="001B300A" w:rsidRDefault="001B300A">
            <w:pPr>
              <w:widowControl/>
              <w:adjustRightInd w:val="0"/>
              <w:spacing w:line="360" w:lineRule="auto"/>
              <w:jc w:val="center"/>
              <w:rPr>
                <w:rFonts w:ascii="宋体" w:eastAsia="宋体" w:hAnsi="宋体"/>
                <w:sz w:val="24"/>
                <w:szCs w:val="24"/>
              </w:rPr>
            </w:pPr>
          </w:p>
        </w:tc>
        <w:tc>
          <w:tcPr>
            <w:tcW w:w="3225" w:type="dxa"/>
            <w:gridSpan w:val="2"/>
            <w:vAlign w:val="center"/>
          </w:tcPr>
          <w:p w14:paraId="1A3B1769" w14:textId="77777777" w:rsidR="001B300A" w:rsidRDefault="001B300A">
            <w:pPr>
              <w:widowControl/>
              <w:adjustRightInd w:val="0"/>
              <w:spacing w:line="360" w:lineRule="auto"/>
              <w:jc w:val="center"/>
              <w:rPr>
                <w:rFonts w:ascii="宋体" w:eastAsia="宋体" w:hAnsi="宋体"/>
                <w:sz w:val="24"/>
                <w:szCs w:val="24"/>
              </w:rPr>
            </w:pPr>
          </w:p>
        </w:tc>
        <w:tc>
          <w:tcPr>
            <w:tcW w:w="1020" w:type="dxa"/>
            <w:vAlign w:val="center"/>
          </w:tcPr>
          <w:p w14:paraId="67FDD09D" w14:textId="77777777" w:rsidR="001B300A" w:rsidRDefault="001B300A">
            <w:pPr>
              <w:widowControl/>
              <w:adjustRightInd w:val="0"/>
              <w:spacing w:line="360" w:lineRule="auto"/>
              <w:jc w:val="center"/>
              <w:rPr>
                <w:rFonts w:ascii="宋体" w:eastAsia="宋体" w:hAnsi="宋体"/>
                <w:sz w:val="24"/>
                <w:szCs w:val="24"/>
              </w:rPr>
            </w:pPr>
          </w:p>
        </w:tc>
      </w:tr>
      <w:tr w:rsidR="001B300A" w14:paraId="6EAEE74B" w14:textId="77777777">
        <w:trPr>
          <w:trHeight w:val="284"/>
          <w:jc w:val="center"/>
        </w:trPr>
        <w:tc>
          <w:tcPr>
            <w:tcW w:w="651" w:type="dxa"/>
            <w:vAlign w:val="center"/>
          </w:tcPr>
          <w:p w14:paraId="18521DF8" w14:textId="77777777" w:rsidR="001B300A" w:rsidRDefault="001B300A">
            <w:pPr>
              <w:widowControl/>
              <w:adjustRightInd w:val="0"/>
              <w:spacing w:line="360" w:lineRule="auto"/>
              <w:jc w:val="center"/>
              <w:rPr>
                <w:rFonts w:ascii="宋体" w:eastAsia="宋体" w:hAnsi="宋体"/>
                <w:sz w:val="24"/>
                <w:szCs w:val="24"/>
              </w:rPr>
            </w:pPr>
          </w:p>
        </w:tc>
        <w:tc>
          <w:tcPr>
            <w:tcW w:w="1620" w:type="dxa"/>
            <w:vAlign w:val="center"/>
          </w:tcPr>
          <w:p w14:paraId="215478EE" w14:textId="77777777" w:rsidR="001B300A" w:rsidRDefault="001B300A">
            <w:pPr>
              <w:widowControl/>
              <w:adjustRightInd w:val="0"/>
              <w:spacing w:line="360" w:lineRule="auto"/>
              <w:jc w:val="center"/>
              <w:rPr>
                <w:rFonts w:ascii="宋体" w:eastAsia="宋体" w:hAnsi="宋体"/>
                <w:sz w:val="24"/>
                <w:szCs w:val="24"/>
              </w:rPr>
            </w:pPr>
          </w:p>
        </w:tc>
        <w:tc>
          <w:tcPr>
            <w:tcW w:w="2700" w:type="dxa"/>
            <w:vAlign w:val="center"/>
          </w:tcPr>
          <w:p w14:paraId="40B00107" w14:textId="77777777" w:rsidR="001B300A" w:rsidRDefault="001B300A">
            <w:pPr>
              <w:widowControl/>
              <w:adjustRightInd w:val="0"/>
              <w:spacing w:line="360" w:lineRule="auto"/>
              <w:jc w:val="center"/>
              <w:rPr>
                <w:rFonts w:ascii="宋体" w:eastAsia="宋体" w:hAnsi="宋体"/>
                <w:sz w:val="24"/>
                <w:szCs w:val="24"/>
              </w:rPr>
            </w:pPr>
          </w:p>
        </w:tc>
        <w:tc>
          <w:tcPr>
            <w:tcW w:w="3225" w:type="dxa"/>
            <w:gridSpan w:val="2"/>
            <w:vAlign w:val="center"/>
          </w:tcPr>
          <w:p w14:paraId="3B2436B8" w14:textId="77777777" w:rsidR="001B300A" w:rsidRDefault="001B300A">
            <w:pPr>
              <w:widowControl/>
              <w:adjustRightInd w:val="0"/>
              <w:spacing w:line="360" w:lineRule="auto"/>
              <w:jc w:val="center"/>
              <w:rPr>
                <w:rFonts w:ascii="宋体" w:eastAsia="宋体" w:hAnsi="宋体"/>
                <w:sz w:val="24"/>
                <w:szCs w:val="24"/>
              </w:rPr>
            </w:pPr>
          </w:p>
        </w:tc>
        <w:tc>
          <w:tcPr>
            <w:tcW w:w="1020" w:type="dxa"/>
            <w:vAlign w:val="center"/>
          </w:tcPr>
          <w:p w14:paraId="77540E20" w14:textId="77777777" w:rsidR="001B300A" w:rsidRDefault="001B300A">
            <w:pPr>
              <w:widowControl/>
              <w:adjustRightInd w:val="0"/>
              <w:spacing w:line="360" w:lineRule="auto"/>
              <w:jc w:val="center"/>
              <w:rPr>
                <w:rFonts w:ascii="宋体" w:eastAsia="宋体" w:hAnsi="宋体"/>
                <w:sz w:val="24"/>
                <w:szCs w:val="24"/>
              </w:rPr>
            </w:pPr>
          </w:p>
        </w:tc>
      </w:tr>
    </w:tbl>
    <w:p w14:paraId="46EC2A3F" w14:textId="77777777" w:rsidR="001B300A" w:rsidRDefault="00000000">
      <w:pPr>
        <w:widowControl/>
        <w:adjustRightInd w:val="0"/>
        <w:spacing w:line="360" w:lineRule="auto"/>
        <w:jc w:val="left"/>
        <w:rPr>
          <w:rFonts w:ascii="宋体" w:eastAsia="宋体" w:hAnsi="宋体"/>
          <w:sz w:val="24"/>
          <w:szCs w:val="24"/>
        </w:rPr>
      </w:pPr>
      <w:r>
        <w:rPr>
          <w:rFonts w:ascii="宋体" w:eastAsia="宋体" w:hAnsi="宋体" w:hint="eastAsia"/>
          <w:sz w:val="24"/>
          <w:szCs w:val="24"/>
        </w:rPr>
        <w:t>说明：</w:t>
      </w:r>
    </w:p>
    <w:p w14:paraId="6D1D926B" w14:textId="77777777" w:rsidR="001B300A" w:rsidRDefault="00000000">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1、</w:t>
      </w:r>
      <w:r>
        <w:rPr>
          <w:rFonts w:ascii="宋体" w:eastAsia="宋体" w:hAnsi="宋体" w:hint="eastAsia"/>
          <w:sz w:val="24"/>
          <w:szCs w:val="24"/>
        </w:rPr>
        <w:t>如果行数不够，请自行增加。</w:t>
      </w:r>
    </w:p>
    <w:p w14:paraId="2287036A" w14:textId="77777777" w:rsidR="001B300A" w:rsidRDefault="00000000">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2、</w:t>
      </w:r>
      <w:r>
        <w:rPr>
          <w:rFonts w:ascii="宋体" w:eastAsia="宋体" w:hAnsi="宋体" w:hint="eastAsia"/>
          <w:sz w:val="24"/>
          <w:szCs w:val="24"/>
        </w:rPr>
        <w:t>供应商应在上表中明确响应文件商务部分与内控采购文件要求的商务条款偏离情况，未在上表中说明的，如在响应文件其他内容中已有文字说明或相关证明材料的，则以已有文字说明或相关证明材料为准，但该表不作为供应商对所投项目关于商务条款等详细描述和说明的替代。</w:t>
      </w:r>
    </w:p>
    <w:p w14:paraId="309ACCC1" w14:textId="77777777" w:rsidR="001B300A" w:rsidRDefault="00000000">
      <w:pPr>
        <w:widowControl/>
        <w:adjustRightInd w:val="0"/>
        <w:spacing w:line="360" w:lineRule="auto"/>
        <w:ind w:firstLineChars="200" w:firstLine="480"/>
        <w:jc w:val="left"/>
        <w:rPr>
          <w:rFonts w:ascii="宋体" w:eastAsia="宋体" w:hAnsi="宋体"/>
          <w:b/>
          <w:sz w:val="24"/>
          <w:szCs w:val="24"/>
        </w:rPr>
      </w:pPr>
      <w:r>
        <w:rPr>
          <w:rFonts w:ascii="宋体" w:eastAsia="宋体" w:hAnsi="宋体" w:hint="eastAsia"/>
          <w:sz w:val="24"/>
          <w:szCs w:val="24"/>
        </w:rPr>
        <w:t>供应商名称：</w:t>
      </w:r>
      <w:r>
        <w:rPr>
          <w:rFonts w:ascii="宋体" w:eastAsia="宋体" w:hAnsi="宋体" w:hint="eastAsia"/>
          <w:sz w:val="24"/>
          <w:szCs w:val="24"/>
          <w:u w:val="single"/>
        </w:rPr>
        <w:t xml:space="preserve">           </w:t>
      </w:r>
      <w:r>
        <w:rPr>
          <w:rFonts w:ascii="宋体" w:eastAsia="宋体" w:hAnsi="宋体" w:hint="eastAsia"/>
          <w:sz w:val="24"/>
          <w:szCs w:val="24"/>
          <w:u w:val="single"/>
          <w:lang w:val="en-US"/>
        </w:rPr>
        <w:t xml:space="preserve">                  </w:t>
      </w:r>
      <w:r>
        <w:rPr>
          <w:rFonts w:ascii="宋体" w:eastAsia="宋体" w:hAnsi="宋体" w:hint="eastAsia"/>
          <w:sz w:val="24"/>
          <w:szCs w:val="24"/>
          <w:u w:val="single"/>
        </w:rPr>
        <w:t xml:space="preserve">        </w:t>
      </w:r>
      <w:r>
        <w:rPr>
          <w:rFonts w:ascii="宋体" w:eastAsia="宋体" w:hAnsi="宋体" w:hint="eastAsia"/>
          <w:sz w:val="24"/>
          <w:szCs w:val="24"/>
        </w:rPr>
        <w:t>（盖章）</w:t>
      </w:r>
    </w:p>
    <w:p w14:paraId="3DADDA63" w14:textId="77777777" w:rsidR="001B300A" w:rsidRDefault="001B300A">
      <w:pPr>
        <w:snapToGrid w:val="0"/>
        <w:spacing w:line="360" w:lineRule="auto"/>
        <w:ind w:firstLine="482"/>
        <w:rPr>
          <w:rFonts w:ascii="宋体" w:eastAsia="宋体" w:hAnsi="宋体"/>
          <w:b/>
          <w:sz w:val="24"/>
          <w:szCs w:val="24"/>
        </w:rPr>
      </w:pPr>
    </w:p>
    <w:p w14:paraId="519FCC60" w14:textId="77777777" w:rsidR="001B300A" w:rsidRDefault="00000000">
      <w:pPr>
        <w:snapToGrid w:val="0"/>
        <w:spacing w:line="360" w:lineRule="auto"/>
        <w:ind w:firstLine="482"/>
        <w:jc w:val="center"/>
        <w:rPr>
          <w:rFonts w:ascii="宋体" w:eastAsia="宋体" w:hAnsi="宋体"/>
          <w:b/>
          <w:sz w:val="24"/>
          <w:szCs w:val="24"/>
        </w:rPr>
      </w:pPr>
      <w:r>
        <w:rPr>
          <w:rFonts w:ascii="宋体" w:eastAsia="宋体" w:hAnsi="宋体" w:hint="eastAsia"/>
          <w:b/>
          <w:sz w:val="24"/>
          <w:szCs w:val="24"/>
        </w:rPr>
        <w:t>（三）技术条款偏离表格式</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83"/>
        <w:gridCol w:w="1757"/>
        <w:gridCol w:w="1110"/>
      </w:tblGrid>
      <w:tr w:rsidR="001B300A" w14:paraId="6C3DFAB4" w14:textId="77777777">
        <w:trPr>
          <w:trHeight w:val="284"/>
          <w:jc w:val="center"/>
        </w:trPr>
        <w:tc>
          <w:tcPr>
            <w:tcW w:w="6568" w:type="dxa"/>
            <w:gridSpan w:val="4"/>
            <w:tcBorders>
              <w:top w:val="nil"/>
              <w:left w:val="nil"/>
              <w:bottom w:val="single" w:sz="6" w:space="0" w:color="auto"/>
              <w:right w:val="nil"/>
            </w:tcBorders>
            <w:vAlign w:val="center"/>
          </w:tcPr>
          <w:p w14:paraId="7A70527E" w14:textId="77777777" w:rsidR="001B300A" w:rsidRDefault="00000000">
            <w:pPr>
              <w:widowControl/>
              <w:adjustRightInd w:val="0"/>
              <w:spacing w:line="360" w:lineRule="auto"/>
              <w:jc w:val="left"/>
              <w:rPr>
                <w:rFonts w:ascii="宋体" w:eastAsia="宋体" w:hAnsi="宋体"/>
                <w:sz w:val="24"/>
                <w:szCs w:val="24"/>
              </w:rPr>
            </w:pPr>
            <w:r>
              <w:rPr>
                <w:rFonts w:ascii="宋体" w:eastAsia="宋体" w:hAnsi="宋体" w:hint="eastAsia"/>
                <w:sz w:val="24"/>
                <w:szCs w:val="24"/>
              </w:rPr>
              <w:t>项目名称：</w:t>
            </w:r>
          </w:p>
        </w:tc>
        <w:tc>
          <w:tcPr>
            <w:tcW w:w="2867" w:type="dxa"/>
            <w:gridSpan w:val="2"/>
            <w:tcBorders>
              <w:top w:val="nil"/>
              <w:left w:val="nil"/>
              <w:bottom w:val="single" w:sz="6" w:space="0" w:color="auto"/>
              <w:right w:val="nil"/>
            </w:tcBorders>
            <w:vAlign w:val="center"/>
          </w:tcPr>
          <w:p w14:paraId="4219A0E3" w14:textId="77777777" w:rsidR="001B300A" w:rsidRDefault="00000000">
            <w:pPr>
              <w:widowControl/>
              <w:adjustRightInd w:val="0"/>
              <w:spacing w:line="360" w:lineRule="auto"/>
              <w:jc w:val="left"/>
              <w:rPr>
                <w:rFonts w:ascii="宋体" w:eastAsia="宋体" w:hAnsi="宋体"/>
                <w:sz w:val="24"/>
                <w:szCs w:val="24"/>
              </w:rPr>
            </w:pPr>
            <w:r>
              <w:rPr>
                <w:rFonts w:ascii="宋体" w:eastAsia="宋体" w:hAnsi="宋体" w:hint="eastAsia"/>
                <w:sz w:val="24"/>
                <w:szCs w:val="24"/>
              </w:rPr>
              <w:t>项目编号：</w:t>
            </w:r>
          </w:p>
        </w:tc>
      </w:tr>
      <w:tr w:rsidR="001B300A" w14:paraId="0F75ED7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0C7CE38"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2C3EF384"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内控采购文件</w:t>
            </w:r>
          </w:p>
          <w:p w14:paraId="0610D923"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条目号</w:t>
            </w:r>
          </w:p>
        </w:tc>
        <w:tc>
          <w:tcPr>
            <w:tcW w:w="2700" w:type="dxa"/>
            <w:tcBorders>
              <w:top w:val="single" w:sz="6" w:space="0" w:color="auto"/>
              <w:left w:val="single" w:sz="6" w:space="0" w:color="auto"/>
              <w:bottom w:val="single" w:sz="6" w:space="0" w:color="auto"/>
              <w:right w:val="single" w:sz="6" w:space="0" w:color="auto"/>
            </w:tcBorders>
            <w:vAlign w:val="center"/>
          </w:tcPr>
          <w:p w14:paraId="4F66C072"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内控采购文件要求的</w:t>
            </w:r>
          </w:p>
          <w:p w14:paraId="33F1C01D"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技术、服务条款</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C63E52F"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供应商响应</w:t>
            </w:r>
          </w:p>
        </w:tc>
        <w:tc>
          <w:tcPr>
            <w:tcW w:w="1110" w:type="dxa"/>
            <w:tcBorders>
              <w:top w:val="single" w:sz="6" w:space="0" w:color="auto"/>
              <w:left w:val="single" w:sz="6" w:space="0" w:color="auto"/>
              <w:bottom w:val="single" w:sz="6" w:space="0" w:color="auto"/>
              <w:right w:val="single" w:sz="6" w:space="0" w:color="auto"/>
            </w:tcBorders>
            <w:vAlign w:val="center"/>
          </w:tcPr>
          <w:p w14:paraId="7F5C354E" w14:textId="77777777" w:rsidR="001B300A" w:rsidRDefault="00000000">
            <w:pPr>
              <w:widowControl/>
              <w:adjustRightInd w:val="0"/>
              <w:spacing w:line="360" w:lineRule="auto"/>
              <w:jc w:val="center"/>
              <w:rPr>
                <w:rFonts w:ascii="宋体" w:eastAsia="宋体" w:hAnsi="宋体"/>
                <w:sz w:val="24"/>
                <w:szCs w:val="24"/>
              </w:rPr>
            </w:pPr>
            <w:r>
              <w:rPr>
                <w:rFonts w:ascii="宋体" w:eastAsia="宋体" w:hAnsi="宋体" w:hint="eastAsia"/>
                <w:sz w:val="24"/>
                <w:szCs w:val="24"/>
              </w:rPr>
              <w:t>偏离</w:t>
            </w:r>
          </w:p>
        </w:tc>
      </w:tr>
      <w:tr w:rsidR="001B300A" w14:paraId="494F794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A24D3DD" w14:textId="77777777" w:rsidR="001B300A" w:rsidRDefault="001B300A">
            <w:pPr>
              <w:widowControl/>
              <w:adjustRightInd w:val="0"/>
              <w:spacing w:line="360" w:lineRule="auto"/>
              <w:jc w:val="center"/>
              <w:rPr>
                <w:rFonts w:ascii="宋体" w:eastAsia="宋体" w:hAnsi="宋体"/>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14:paraId="31E09E00" w14:textId="77777777" w:rsidR="001B300A" w:rsidRDefault="001B300A">
            <w:pPr>
              <w:widowControl/>
              <w:adjustRightInd w:val="0"/>
              <w:spacing w:line="360" w:lineRule="auto"/>
              <w:jc w:val="center"/>
              <w:rPr>
                <w:rFonts w:ascii="宋体" w:eastAsia="宋体" w:hAnsi="宋体"/>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111A423D" w14:textId="77777777" w:rsidR="001B300A" w:rsidRDefault="001B300A">
            <w:pPr>
              <w:widowControl/>
              <w:adjustRightInd w:val="0"/>
              <w:spacing w:line="360" w:lineRule="auto"/>
              <w:jc w:val="center"/>
              <w:rPr>
                <w:rFonts w:ascii="宋体" w:eastAsia="宋体" w:hAnsi="宋体"/>
                <w:sz w:val="24"/>
                <w:szCs w:val="24"/>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76BE8A4" w14:textId="77777777" w:rsidR="001B300A" w:rsidRDefault="001B300A">
            <w:pPr>
              <w:widowControl/>
              <w:adjustRightInd w:val="0"/>
              <w:spacing w:line="360" w:lineRule="auto"/>
              <w:jc w:val="center"/>
              <w:rPr>
                <w:rFonts w:ascii="宋体" w:eastAsia="宋体" w:hAnsi="宋体"/>
                <w:sz w:val="24"/>
                <w:szCs w:val="24"/>
              </w:rPr>
            </w:pPr>
          </w:p>
        </w:tc>
        <w:tc>
          <w:tcPr>
            <w:tcW w:w="1110" w:type="dxa"/>
            <w:tcBorders>
              <w:top w:val="single" w:sz="6" w:space="0" w:color="auto"/>
              <w:left w:val="single" w:sz="6" w:space="0" w:color="auto"/>
              <w:bottom w:val="single" w:sz="6" w:space="0" w:color="auto"/>
              <w:right w:val="single" w:sz="6" w:space="0" w:color="auto"/>
            </w:tcBorders>
            <w:vAlign w:val="center"/>
          </w:tcPr>
          <w:p w14:paraId="41C8A42F" w14:textId="77777777" w:rsidR="001B300A" w:rsidRDefault="001B300A">
            <w:pPr>
              <w:widowControl/>
              <w:adjustRightInd w:val="0"/>
              <w:spacing w:line="360" w:lineRule="auto"/>
              <w:jc w:val="center"/>
              <w:rPr>
                <w:rFonts w:ascii="宋体" w:eastAsia="宋体" w:hAnsi="宋体"/>
                <w:sz w:val="24"/>
                <w:szCs w:val="24"/>
              </w:rPr>
            </w:pPr>
          </w:p>
        </w:tc>
      </w:tr>
      <w:tr w:rsidR="001B300A" w14:paraId="1986F405"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8ECDA09" w14:textId="77777777" w:rsidR="001B300A" w:rsidRDefault="001B300A">
            <w:pPr>
              <w:widowControl/>
              <w:adjustRightInd w:val="0"/>
              <w:spacing w:line="360" w:lineRule="auto"/>
              <w:jc w:val="center"/>
              <w:rPr>
                <w:rFonts w:ascii="宋体" w:eastAsia="宋体" w:hAnsi="宋体"/>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14:paraId="0175500F" w14:textId="77777777" w:rsidR="001B300A" w:rsidRDefault="001B300A">
            <w:pPr>
              <w:widowControl/>
              <w:adjustRightInd w:val="0"/>
              <w:spacing w:line="360" w:lineRule="auto"/>
              <w:jc w:val="center"/>
              <w:rPr>
                <w:rFonts w:ascii="宋体" w:eastAsia="宋体" w:hAnsi="宋体"/>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0C8CF930" w14:textId="77777777" w:rsidR="001B300A" w:rsidRDefault="001B300A">
            <w:pPr>
              <w:widowControl/>
              <w:adjustRightInd w:val="0"/>
              <w:spacing w:line="360" w:lineRule="auto"/>
              <w:jc w:val="center"/>
              <w:rPr>
                <w:rFonts w:ascii="宋体" w:eastAsia="宋体" w:hAnsi="宋体"/>
                <w:sz w:val="24"/>
                <w:szCs w:val="24"/>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7406096" w14:textId="77777777" w:rsidR="001B300A" w:rsidRDefault="001B300A">
            <w:pPr>
              <w:widowControl/>
              <w:adjustRightInd w:val="0"/>
              <w:spacing w:line="360" w:lineRule="auto"/>
              <w:jc w:val="center"/>
              <w:rPr>
                <w:rFonts w:ascii="宋体" w:eastAsia="宋体" w:hAnsi="宋体"/>
                <w:sz w:val="24"/>
                <w:szCs w:val="24"/>
              </w:rPr>
            </w:pPr>
          </w:p>
        </w:tc>
        <w:tc>
          <w:tcPr>
            <w:tcW w:w="1110" w:type="dxa"/>
            <w:tcBorders>
              <w:top w:val="single" w:sz="6" w:space="0" w:color="auto"/>
              <w:left w:val="single" w:sz="6" w:space="0" w:color="auto"/>
              <w:bottom w:val="single" w:sz="6" w:space="0" w:color="auto"/>
              <w:right w:val="single" w:sz="6" w:space="0" w:color="auto"/>
            </w:tcBorders>
            <w:vAlign w:val="center"/>
          </w:tcPr>
          <w:p w14:paraId="1BC617AC" w14:textId="77777777" w:rsidR="001B300A" w:rsidRDefault="001B300A">
            <w:pPr>
              <w:widowControl/>
              <w:adjustRightInd w:val="0"/>
              <w:spacing w:line="360" w:lineRule="auto"/>
              <w:jc w:val="center"/>
              <w:rPr>
                <w:rFonts w:ascii="宋体" w:eastAsia="宋体" w:hAnsi="宋体"/>
                <w:sz w:val="24"/>
                <w:szCs w:val="24"/>
              </w:rPr>
            </w:pPr>
          </w:p>
        </w:tc>
      </w:tr>
      <w:tr w:rsidR="001B300A" w14:paraId="6A46AC30"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94C2D6E" w14:textId="77777777" w:rsidR="001B300A" w:rsidRDefault="001B300A">
            <w:pPr>
              <w:widowControl/>
              <w:adjustRightInd w:val="0"/>
              <w:spacing w:line="360" w:lineRule="auto"/>
              <w:jc w:val="center"/>
              <w:rPr>
                <w:rFonts w:ascii="宋体" w:eastAsia="宋体" w:hAnsi="宋体"/>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14:paraId="2A77D3B4" w14:textId="77777777" w:rsidR="001B300A" w:rsidRDefault="001B300A">
            <w:pPr>
              <w:widowControl/>
              <w:adjustRightInd w:val="0"/>
              <w:spacing w:line="360" w:lineRule="auto"/>
              <w:jc w:val="center"/>
              <w:rPr>
                <w:rFonts w:ascii="宋体" w:eastAsia="宋体" w:hAnsi="宋体"/>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5201706A" w14:textId="77777777" w:rsidR="001B300A" w:rsidRDefault="001B300A">
            <w:pPr>
              <w:widowControl/>
              <w:adjustRightInd w:val="0"/>
              <w:spacing w:line="360" w:lineRule="auto"/>
              <w:jc w:val="center"/>
              <w:rPr>
                <w:rFonts w:ascii="宋体" w:eastAsia="宋体" w:hAnsi="宋体"/>
                <w:sz w:val="24"/>
                <w:szCs w:val="24"/>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C426C0D" w14:textId="77777777" w:rsidR="001B300A" w:rsidRDefault="001B300A">
            <w:pPr>
              <w:widowControl/>
              <w:adjustRightInd w:val="0"/>
              <w:spacing w:line="360" w:lineRule="auto"/>
              <w:jc w:val="center"/>
              <w:rPr>
                <w:rFonts w:ascii="宋体" w:eastAsia="宋体" w:hAnsi="宋体"/>
                <w:sz w:val="24"/>
                <w:szCs w:val="24"/>
              </w:rPr>
            </w:pPr>
          </w:p>
        </w:tc>
        <w:tc>
          <w:tcPr>
            <w:tcW w:w="1110" w:type="dxa"/>
            <w:tcBorders>
              <w:top w:val="single" w:sz="6" w:space="0" w:color="auto"/>
              <w:left w:val="single" w:sz="6" w:space="0" w:color="auto"/>
              <w:bottom w:val="single" w:sz="6" w:space="0" w:color="auto"/>
              <w:right w:val="single" w:sz="6" w:space="0" w:color="auto"/>
            </w:tcBorders>
            <w:vAlign w:val="center"/>
          </w:tcPr>
          <w:p w14:paraId="3B37E486" w14:textId="77777777" w:rsidR="001B300A" w:rsidRDefault="001B300A">
            <w:pPr>
              <w:widowControl/>
              <w:adjustRightInd w:val="0"/>
              <w:spacing w:line="360" w:lineRule="auto"/>
              <w:jc w:val="center"/>
              <w:rPr>
                <w:rFonts w:ascii="宋体" w:eastAsia="宋体" w:hAnsi="宋体"/>
                <w:sz w:val="24"/>
                <w:szCs w:val="24"/>
              </w:rPr>
            </w:pPr>
          </w:p>
        </w:tc>
      </w:tr>
      <w:tr w:rsidR="001B300A" w14:paraId="4FB96934"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448A087" w14:textId="77777777" w:rsidR="001B300A" w:rsidRDefault="001B300A">
            <w:pPr>
              <w:widowControl/>
              <w:adjustRightInd w:val="0"/>
              <w:spacing w:line="360" w:lineRule="auto"/>
              <w:jc w:val="center"/>
              <w:rPr>
                <w:rFonts w:ascii="宋体" w:eastAsia="宋体" w:hAnsi="宋体"/>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14:paraId="614334E1" w14:textId="77777777" w:rsidR="001B300A" w:rsidRDefault="001B300A">
            <w:pPr>
              <w:widowControl/>
              <w:adjustRightInd w:val="0"/>
              <w:spacing w:line="360" w:lineRule="auto"/>
              <w:jc w:val="center"/>
              <w:rPr>
                <w:rFonts w:ascii="宋体" w:eastAsia="宋体" w:hAnsi="宋体"/>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6A5093C5" w14:textId="77777777" w:rsidR="001B300A" w:rsidRDefault="001B300A">
            <w:pPr>
              <w:widowControl/>
              <w:adjustRightInd w:val="0"/>
              <w:spacing w:line="360" w:lineRule="auto"/>
              <w:jc w:val="center"/>
              <w:rPr>
                <w:rFonts w:ascii="宋体" w:eastAsia="宋体" w:hAnsi="宋体"/>
                <w:sz w:val="24"/>
                <w:szCs w:val="24"/>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041EC52" w14:textId="77777777" w:rsidR="001B300A" w:rsidRDefault="001B300A">
            <w:pPr>
              <w:widowControl/>
              <w:adjustRightInd w:val="0"/>
              <w:spacing w:line="360" w:lineRule="auto"/>
              <w:jc w:val="center"/>
              <w:rPr>
                <w:rFonts w:ascii="宋体" w:eastAsia="宋体" w:hAnsi="宋体"/>
                <w:sz w:val="24"/>
                <w:szCs w:val="24"/>
              </w:rPr>
            </w:pPr>
          </w:p>
        </w:tc>
        <w:tc>
          <w:tcPr>
            <w:tcW w:w="1110" w:type="dxa"/>
            <w:tcBorders>
              <w:top w:val="single" w:sz="6" w:space="0" w:color="auto"/>
              <w:left w:val="single" w:sz="6" w:space="0" w:color="auto"/>
              <w:bottom w:val="single" w:sz="6" w:space="0" w:color="auto"/>
              <w:right w:val="single" w:sz="6" w:space="0" w:color="auto"/>
            </w:tcBorders>
            <w:vAlign w:val="center"/>
          </w:tcPr>
          <w:p w14:paraId="6C13D403" w14:textId="77777777" w:rsidR="001B300A" w:rsidRDefault="001B300A">
            <w:pPr>
              <w:widowControl/>
              <w:adjustRightInd w:val="0"/>
              <w:spacing w:line="360" w:lineRule="auto"/>
              <w:jc w:val="center"/>
              <w:rPr>
                <w:rFonts w:ascii="宋体" w:eastAsia="宋体" w:hAnsi="宋体"/>
                <w:sz w:val="24"/>
                <w:szCs w:val="24"/>
              </w:rPr>
            </w:pPr>
          </w:p>
        </w:tc>
      </w:tr>
      <w:tr w:rsidR="001B300A" w14:paraId="48FCC470"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705E24F" w14:textId="77777777" w:rsidR="001B300A" w:rsidRDefault="001B300A">
            <w:pPr>
              <w:widowControl/>
              <w:adjustRightInd w:val="0"/>
              <w:spacing w:line="360" w:lineRule="auto"/>
              <w:jc w:val="center"/>
              <w:rPr>
                <w:rFonts w:ascii="宋体" w:eastAsia="宋体" w:hAnsi="宋体"/>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14:paraId="57C7B22F" w14:textId="77777777" w:rsidR="001B300A" w:rsidRDefault="001B300A">
            <w:pPr>
              <w:widowControl/>
              <w:adjustRightInd w:val="0"/>
              <w:spacing w:line="360" w:lineRule="auto"/>
              <w:jc w:val="center"/>
              <w:rPr>
                <w:rFonts w:ascii="宋体" w:eastAsia="宋体" w:hAnsi="宋体"/>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230BABD6" w14:textId="77777777" w:rsidR="001B300A" w:rsidRDefault="001B300A">
            <w:pPr>
              <w:widowControl/>
              <w:adjustRightInd w:val="0"/>
              <w:spacing w:line="360" w:lineRule="auto"/>
              <w:jc w:val="center"/>
              <w:rPr>
                <w:rFonts w:ascii="宋体" w:eastAsia="宋体" w:hAnsi="宋体"/>
                <w:sz w:val="24"/>
                <w:szCs w:val="24"/>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1CC06C3" w14:textId="77777777" w:rsidR="001B300A" w:rsidRDefault="001B300A">
            <w:pPr>
              <w:widowControl/>
              <w:adjustRightInd w:val="0"/>
              <w:spacing w:line="360" w:lineRule="auto"/>
              <w:jc w:val="center"/>
              <w:rPr>
                <w:rFonts w:ascii="宋体" w:eastAsia="宋体" w:hAnsi="宋体"/>
                <w:sz w:val="24"/>
                <w:szCs w:val="24"/>
              </w:rPr>
            </w:pPr>
          </w:p>
        </w:tc>
        <w:tc>
          <w:tcPr>
            <w:tcW w:w="1110" w:type="dxa"/>
            <w:tcBorders>
              <w:top w:val="single" w:sz="6" w:space="0" w:color="auto"/>
              <w:left w:val="single" w:sz="6" w:space="0" w:color="auto"/>
              <w:bottom w:val="single" w:sz="6" w:space="0" w:color="auto"/>
              <w:right w:val="single" w:sz="6" w:space="0" w:color="auto"/>
            </w:tcBorders>
            <w:vAlign w:val="center"/>
          </w:tcPr>
          <w:p w14:paraId="5B2C2E65" w14:textId="77777777" w:rsidR="001B300A" w:rsidRDefault="001B300A">
            <w:pPr>
              <w:widowControl/>
              <w:adjustRightInd w:val="0"/>
              <w:spacing w:line="360" w:lineRule="auto"/>
              <w:jc w:val="center"/>
              <w:rPr>
                <w:rFonts w:ascii="宋体" w:eastAsia="宋体" w:hAnsi="宋体"/>
                <w:sz w:val="24"/>
                <w:szCs w:val="24"/>
              </w:rPr>
            </w:pPr>
          </w:p>
        </w:tc>
      </w:tr>
      <w:tr w:rsidR="001B300A" w14:paraId="2A08D4BE"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408DE2C" w14:textId="77777777" w:rsidR="001B300A" w:rsidRDefault="001B300A">
            <w:pPr>
              <w:widowControl/>
              <w:adjustRightInd w:val="0"/>
              <w:spacing w:line="360" w:lineRule="auto"/>
              <w:jc w:val="center"/>
              <w:rPr>
                <w:rFonts w:ascii="宋体" w:eastAsia="宋体" w:hAnsi="宋体"/>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14:paraId="033FFD87" w14:textId="77777777" w:rsidR="001B300A" w:rsidRDefault="001B300A">
            <w:pPr>
              <w:widowControl/>
              <w:adjustRightInd w:val="0"/>
              <w:spacing w:line="360" w:lineRule="auto"/>
              <w:jc w:val="center"/>
              <w:rPr>
                <w:rFonts w:ascii="宋体" w:eastAsia="宋体" w:hAnsi="宋体"/>
                <w:sz w:val="24"/>
                <w:szCs w:val="24"/>
              </w:rPr>
            </w:pPr>
          </w:p>
        </w:tc>
        <w:tc>
          <w:tcPr>
            <w:tcW w:w="2700" w:type="dxa"/>
            <w:tcBorders>
              <w:top w:val="single" w:sz="6" w:space="0" w:color="auto"/>
              <w:left w:val="single" w:sz="6" w:space="0" w:color="auto"/>
              <w:bottom w:val="single" w:sz="6" w:space="0" w:color="auto"/>
              <w:right w:val="single" w:sz="6" w:space="0" w:color="auto"/>
            </w:tcBorders>
            <w:vAlign w:val="center"/>
          </w:tcPr>
          <w:p w14:paraId="48EDD8B8" w14:textId="77777777" w:rsidR="001B300A" w:rsidRDefault="001B300A">
            <w:pPr>
              <w:widowControl/>
              <w:adjustRightInd w:val="0"/>
              <w:spacing w:line="360" w:lineRule="auto"/>
              <w:jc w:val="center"/>
              <w:rPr>
                <w:rFonts w:ascii="宋体" w:eastAsia="宋体" w:hAnsi="宋体"/>
                <w:sz w:val="24"/>
                <w:szCs w:val="24"/>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79FD8EB" w14:textId="77777777" w:rsidR="001B300A" w:rsidRDefault="001B300A">
            <w:pPr>
              <w:widowControl/>
              <w:adjustRightInd w:val="0"/>
              <w:spacing w:line="360" w:lineRule="auto"/>
              <w:jc w:val="center"/>
              <w:rPr>
                <w:rFonts w:ascii="宋体" w:eastAsia="宋体" w:hAnsi="宋体"/>
                <w:sz w:val="24"/>
                <w:szCs w:val="24"/>
              </w:rPr>
            </w:pPr>
          </w:p>
        </w:tc>
        <w:tc>
          <w:tcPr>
            <w:tcW w:w="1110" w:type="dxa"/>
            <w:tcBorders>
              <w:top w:val="single" w:sz="6" w:space="0" w:color="auto"/>
              <w:left w:val="single" w:sz="6" w:space="0" w:color="auto"/>
              <w:bottom w:val="single" w:sz="6" w:space="0" w:color="auto"/>
              <w:right w:val="single" w:sz="6" w:space="0" w:color="auto"/>
            </w:tcBorders>
            <w:vAlign w:val="center"/>
          </w:tcPr>
          <w:p w14:paraId="7A51AA8D" w14:textId="77777777" w:rsidR="001B300A" w:rsidRDefault="001B300A">
            <w:pPr>
              <w:widowControl/>
              <w:adjustRightInd w:val="0"/>
              <w:spacing w:line="360" w:lineRule="auto"/>
              <w:jc w:val="center"/>
              <w:rPr>
                <w:rFonts w:ascii="宋体" w:eastAsia="宋体" w:hAnsi="宋体"/>
                <w:sz w:val="24"/>
                <w:szCs w:val="24"/>
              </w:rPr>
            </w:pPr>
          </w:p>
        </w:tc>
      </w:tr>
    </w:tbl>
    <w:p w14:paraId="2FD637B2" w14:textId="77777777" w:rsidR="001B300A" w:rsidRDefault="00000000">
      <w:pPr>
        <w:widowControl/>
        <w:adjustRightInd w:val="0"/>
        <w:spacing w:line="360" w:lineRule="auto"/>
        <w:jc w:val="left"/>
        <w:rPr>
          <w:rFonts w:ascii="宋体" w:eastAsia="宋体" w:hAnsi="宋体"/>
          <w:sz w:val="24"/>
          <w:szCs w:val="24"/>
        </w:rPr>
      </w:pPr>
      <w:r>
        <w:rPr>
          <w:rFonts w:ascii="宋体" w:eastAsia="宋体" w:hAnsi="宋体" w:hint="eastAsia"/>
          <w:sz w:val="24"/>
          <w:szCs w:val="24"/>
        </w:rPr>
        <w:t>说明：</w:t>
      </w:r>
    </w:p>
    <w:p w14:paraId="482363C2" w14:textId="77777777" w:rsidR="001B300A" w:rsidRDefault="00000000">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1、</w:t>
      </w:r>
      <w:r>
        <w:rPr>
          <w:rFonts w:ascii="宋体" w:eastAsia="宋体" w:hAnsi="宋体" w:hint="eastAsia"/>
          <w:sz w:val="24"/>
          <w:szCs w:val="24"/>
        </w:rPr>
        <w:t>如果行数不够，请自行增加。</w:t>
      </w:r>
    </w:p>
    <w:p w14:paraId="10B6D6E1" w14:textId="77777777" w:rsidR="001B300A" w:rsidRDefault="00000000">
      <w:pPr>
        <w:widowControl/>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lang w:val="en-US"/>
        </w:rPr>
        <w:t>2、</w:t>
      </w:r>
      <w:r>
        <w:rPr>
          <w:rFonts w:ascii="宋体" w:eastAsia="宋体" w:hAnsi="宋体" w:hint="eastAsia"/>
          <w:sz w:val="24"/>
          <w:szCs w:val="24"/>
        </w:rPr>
        <w:t>供应商应在上表中明确响应文件与内控采购文件要求的技术或服务要求偏离情况，未在上表中说明的，如在响应文件其他内容中已有文字说明或相关证明材料的，则以已有文字说明或相关证明材料为准，但该表不作为供应商对所投项目关于技术或服务要求等详细描述和说明的替代。</w:t>
      </w:r>
    </w:p>
    <w:p w14:paraId="515E4191" w14:textId="77777777" w:rsidR="001B300A" w:rsidRDefault="00000000">
      <w:pPr>
        <w:rPr>
          <w:rFonts w:ascii="宋体" w:eastAsia="宋体" w:hAnsi="宋体"/>
          <w:sz w:val="24"/>
          <w:szCs w:val="24"/>
        </w:rPr>
      </w:pPr>
      <w:r>
        <w:rPr>
          <w:rFonts w:ascii="宋体" w:eastAsia="宋体" w:hAnsi="宋体" w:hint="eastAsia"/>
          <w:sz w:val="24"/>
          <w:szCs w:val="24"/>
        </w:rPr>
        <w:t>供应商名称：</w:t>
      </w:r>
      <w:r>
        <w:rPr>
          <w:rFonts w:ascii="宋体" w:eastAsia="宋体" w:hAnsi="宋体" w:hint="eastAsia"/>
          <w:sz w:val="24"/>
          <w:szCs w:val="24"/>
          <w:u w:val="single"/>
        </w:rPr>
        <w:t xml:space="preserve">           </w:t>
      </w:r>
      <w:r>
        <w:rPr>
          <w:rFonts w:ascii="宋体" w:eastAsia="宋体" w:hAnsi="宋体" w:hint="eastAsia"/>
          <w:sz w:val="24"/>
          <w:szCs w:val="24"/>
          <w:u w:val="single"/>
          <w:lang w:val="en-US"/>
        </w:rPr>
        <w:t xml:space="preserve">                  </w:t>
      </w:r>
      <w:r>
        <w:rPr>
          <w:rFonts w:ascii="宋体" w:eastAsia="宋体" w:hAnsi="宋体" w:hint="eastAsia"/>
          <w:sz w:val="24"/>
          <w:szCs w:val="24"/>
          <w:u w:val="single"/>
        </w:rPr>
        <w:t xml:space="preserve">        </w:t>
      </w:r>
      <w:r>
        <w:rPr>
          <w:rFonts w:ascii="宋体" w:eastAsia="宋体" w:hAnsi="宋体" w:hint="eastAsia"/>
          <w:sz w:val="24"/>
          <w:szCs w:val="24"/>
        </w:rPr>
        <w:t>（盖章）</w:t>
      </w:r>
    </w:p>
    <w:p w14:paraId="28062AA0" w14:textId="77777777" w:rsidR="001B300A" w:rsidRDefault="001B300A">
      <w:pPr>
        <w:pStyle w:val="30"/>
        <w:ind w:firstLine="482"/>
        <w:rPr>
          <w:rFonts w:cs="宋体"/>
          <w:sz w:val="24"/>
          <w:szCs w:val="24"/>
        </w:rPr>
      </w:pPr>
    </w:p>
    <w:p w14:paraId="0F9DF287" w14:textId="77777777" w:rsidR="001B300A" w:rsidRDefault="001B300A">
      <w:pPr>
        <w:pStyle w:val="4"/>
        <w:rPr>
          <w:lang w:eastAsia="zh-Hans"/>
        </w:rPr>
      </w:pPr>
    </w:p>
    <w:tbl>
      <w:tblPr>
        <w:tblpPr w:leftFromText="180" w:rightFromText="180" w:vertAnchor="text" w:horzAnchor="page" w:tblpX="1887" w:tblpY="624"/>
        <w:tblOverlap w:val="neve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5520"/>
        <w:gridCol w:w="1280"/>
        <w:gridCol w:w="818"/>
      </w:tblGrid>
      <w:tr w:rsidR="001B300A" w14:paraId="7817D44E" w14:textId="77777777">
        <w:trPr>
          <w:cantSplit/>
          <w:trHeight w:val="680"/>
        </w:trPr>
        <w:tc>
          <w:tcPr>
            <w:tcW w:w="751" w:type="dxa"/>
            <w:vAlign w:val="center"/>
          </w:tcPr>
          <w:p w14:paraId="396DD393" w14:textId="77777777" w:rsidR="001B300A" w:rsidRDefault="00000000">
            <w:pPr>
              <w:spacing w:line="360" w:lineRule="auto"/>
              <w:jc w:val="center"/>
              <w:rPr>
                <w:rFonts w:ascii="宋体" w:hAnsi="宋体"/>
                <w:b/>
                <w:sz w:val="24"/>
              </w:rPr>
            </w:pPr>
            <w:r>
              <w:rPr>
                <w:rFonts w:ascii="宋体" w:hAnsi="宋体" w:hint="eastAsia"/>
                <w:b/>
                <w:sz w:val="24"/>
              </w:rPr>
              <w:t>序号</w:t>
            </w:r>
          </w:p>
        </w:tc>
        <w:tc>
          <w:tcPr>
            <w:tcW w:w="5520" w:type="dxa"/>
            <w:vAlign w:val="center"/>
          </w:tcPr>
          <w:p w14:paraId="455A8086" w14:textId="77777777" w:rsidR="001B300A" w:rsidRDefault="00000000">
            <w:pPr>
              <w:spacing w:line="360" w:lineRule="auto"/>
              <w:jc w:val="center"/>
              <w:rPr>
                <w:rFonts w:ascii="宋体" w:hAnsi="宋体"/>
                <w:b/>
                <w:sz w:val="24"/>
              </w:rPr>
            </w:pPr>
            <w:r>
              <w:rPr>
                <w:rFonts w:ascii="宋体" w:hAnsi="宋体" w:hint="eastAsia"/>
                <w:b/>
                <w:sz w:val="24"/>
              </w:rPr>
              <w:t>符合性审查响应内容</w:t>
            </w:r>
          </w:p>
        </w:tc>
        <w:tc>
          <w:tcPr>
            <w:tcW w:w="1280" w:type="dxa"/>
            <w:vAlign w:val="center"/>
          </w:tcPr>
          <w:p w14:paraId="3C017184" w14:textId="77777777" w:rsidR="001B300A" w:rsidRDefault="00000000">
            <w:pPr>
              <w:spacing w:line="360" w:lineRule="auto"/>
              <w:jc w:val="center"/>
              <w:rPr>
                <w:rFonts w:ascii="宋体" w:hAnsi="宋体"/>
                <w:b/>
                <w:szCs w:val="21"/>
              </w:rPr>
            </w:pPr>
            <w:r>
              <w:rPr>
                <w:rFonts w:ascii="宋体" w:hAnsi="宋体" w:hint="eastAsia"/>
                <w:b/>
                <w:szCs w:val="21"/>
              </w:rPr>
              <w:t>是否响应</w:t>
            </w:r>
          </w:p>
          <w:p w14:paraId="1E6CB0D1" w14:textId="77777777" w:rsidR="001B300A" w:rsidRDefault="00000000">
            <w:pPr>
              <w:spacing w:line="360" w:lineRule="auto"/>
              <w:jc w:val="center"/>
              <w:rPr>
                <w:rFonts w:ascii="宋体" w:hAnsi="宋体"/>
                <w:b/>
                <w:szCs w:val="21"/>
              </w:rPr>
            </w:pPr>
            <w:r>
              <w:rPr>
                <w:rFonts w:ascii="宋体" w:hAnsi="宋体" w:hint="eastAsia"/>
                <w:b/>
                <w:szCs w:val="21"/>
              </w:rPr>
              <w:t>(</w:t>
            </w:r>
            <w:r>
              <w:rPr>
                <w:rFonts w:ascii="宋体" w:hAnsi="宋体" w:hint="eastAsia"/>
                <w:b/>
                <w:szCs w:val="21"/>
              </w:rPr>
              <w:t>填是或否</w:t>
            </w:r>
            <w:r>
              <w:rPr>
                <w:rFonts w:ascii="宋体" w:hAnsi="宋体" w:hint="eastAsia"/>
                <w:b/>
                <w:szCs w:val="21"/>
              </w:rPr>
              <w:t>)</w:t>
            </w:r>
          </w:p>
        </w:tc>
        <w:tc>
          <w:tcPr>
            <w:tcW w:w="818" w:type="dxa"/>
            <w:vAlign w:val="center"/>
          </w:tcPr>
          <w:p w14:paraId="4AC80FED" w14:textId="77777777" w:rsidR="001B300A" w:rsidRDefault="00000000">
            <w:pPr>
              <w:spacing w:line="360" w:lineRule="auto"/>
              <w:jc w:val="center"/>
              <w:rPr>
                <w:rFonts w:ascii="宋体" w:hAnsi="宋体"/>
                <w:b/>
                <w:szCs w:val="21"/>
              </w:rPr>
            </w:pPr>
            <w:r>
              <w:rPr>
                <w:rFonts w:ascii="宋体" w:hAnsi="宋体" w:hint="eastAsia"/>
                <w:b/>
                <w:szCs w:val="21"/>
              </w:rPr>
              <w:t>备注</w:t>
            </w:r>
          </w:p>
        </w:tc>
      </w:tr>
      <w:tr w:rsidR="001B300A" w14:paraId="35E00E01" w14:textId="77777777">
        <w:trPr>
          <w:cantSplit/>
          <w:trHeight w:val="680"/>
        </w:trPr>
        <w:tc>
          <w:tcPr>
            <w:tcW w:w="751" w:type="dxa"/>
            <w:vAlign w:val="center"/>
          </w:tcPr>
          <w:p w14:paraId="4538B30A" w14:textId="77777777" w:rsidR="001B300A" w:rsidRDefault="00000000">
            <w:pPr>
              <w:spacing w:line="360" w:lineRule="auto"/>
              <w:jc w:val="center"/>
              <w:rPr>
                <w:rFonts w:ascii="宋体" w:hAnsi="宋体"/>
                <w:sz w:val="24"/>
              </w:rPr>
            </w:pPr>
            <w:r>
              <w:rPr>
                <w:rFonts w:ascii="宋体" w:hAnsi="宋体" w:hint="eastAsia"/>
                <w:sz w:val="24"/>
              </w:rPr>
              <w:t>1</w:t>
            </w:r>
          </w:p>
        </w:tc>
        <w:tc>
          <w:tcPr>
            <w:tcW w:w="5520" w:type="dxa"/>
            <w:vAlign w:val="center"/>
          </w:tcPr>
          <w:p w14:paraId="2B396678" w14:textId="77777777" w:rsidR="001B300A" w:rsidRDefault="00000000">
            <w:pPr>
              <w:spacing w:line="360" w:lineRule="auto"/>
              <w:jc w:val="left"/>
              <w:rPr>
                <w:rFonts w:ascii="宋体" w:hAnsi="宋体"/>
                <w:sz w:val="24"/>
              </w:rPr>
            </w:pPr>
            <w:r>
              <w:rPr>
                <w:rFonts w:ascii="宋体" w:hAnsi="宋体"/>
                <w:sz w:val="24"/>
              </w:rPr>
              <w:t>******</w:t>
            </w:r>
          </w:p>
          <w:p w14:paraId="541CC948" w14:textId="77777777" w:rsidR="001B300A" w:rsidRDefault="00000000">
            <w:pPr>
              <w:spacing w:line="360" w:lineRule="auto"/>
              <w:jc w:val="left"/>
              <w:rPr>
                <w:rFonts w:ascii="宋体" w:hAnsi="宋体"/>
                <w:sz w:val="24"/>
              </w:rPr>
            </w:pPr>
            <w:r>
              <w:rPr>
                <w:rFonts w:ascii="宋体" w:hAnsi="宋体" w:hint="eastAsia"/>
                <w:sz w:val="24"/>
              </w:rPr>
              <w:t>（须逐条列出本</w:t>
            </w:r>
            <w:r>
              <w:rPr>
                <w:rFonts w:ascii="宋体" w:eastAsia="宋体" w:hAnsi="宋体" w:hint="eastAsia"/>
                <w:sz w:val="24"/>
                <w:lang w:val="en-US"/>
              </w:rPr>
              <w:t>采购</w:t>
            </w:r>
            <w:r>
              <w:rPr>
                <w:rFonts w:ascii="宋体" w:hAnsi="宋体" w:hint="eastAsia"/>
                <w:sz w:val="24"/>
              </w:rPr>
              <w:t>文件“第四章</w:t>
            </w:r>
            <w:r>
              <w:rPr>
                <w:rFonts w:ascii="宋体" w:hAnsi="宋体" w:hint="eastAsia"/>
                <w:sz w:val="24"/>
              </w:rPr>
              <w:t xml:space="preserve"> </w:t>
            </w:r>
            <w:r>
              <w:rPr>
                <w:rFonts w:ascii="宋体" w:hAnsi="宋体" w:hint="eastAsia"/>
                <w:sz w:val="24"/>
              </w:rPr>
              <w:t>项目需求”中必须满足的实质性要求：即“</w:t>
            </w:r>
            <w:r>
              <w:rPr>
                <w:rFonts w:ascii="宋体" w:hAnsi="宋体" w:hint="eastAsia"/>
                <w:b/>
                <w:i/>
                <w:sz w:val="24"/>
                <w:u w:val="single"/>
              </w:rPr>
              <w:t>斜体加粗且有下划线</w:t>
            </w:r>
            <w:r>
              <w:rPr>
                <w:rFonts w:ascii="宋体" w:hAnsi="宋体" w:hint="eastAsia"/>
                <w:bCs/>
                <w:iCs/>
                <w:sz w:val="24"/>
              </w:rPr>
              <w:t>或加★部分”</w:t>
            </w:r>
            <w:r>
              <w:rPr>
                <w:rFonts w:ascii="宋体" w:hAnsi="宋体" w:hint="eastAsia"/>
                <w:sz w:val="24"/>
              </w:rPr>
              <w:t>的内容；若“项目需求”中无实质性要求，则无需填列本表</w:t>
            </w:r>
            <w:r>
              <w:rPr>
                <w:rFonts w:ascii="宋体" w:hAnsi="宋体"/>
                <w:sz w:val="24"/>
              </w:rPr>
              <w:t>）</w:t>
            </w:r>
          </w:p>
        </w:tc>
        <w:tc>
          <w:tcPr>
            <w:tcW w:w="1280" w:type="dxa"/>
            <w:vAlign w:val="center"/>
          </w:tcPr>
          <w:p w14:paraId="6F62B821" w14:textId="77777777" w:rsidR="001B300A" w:rsidRDefault="001B300A">
            <w:pPr>
              <w:spacing w:line="360" w:lineRule="auto"/>
              <w:rPr>
                <w:rFonts w:ascii="宋体" w:hAnsi="宋体"/>
                <w:sz w:val="24"/>
              </w:rPr>
            </w:pPr>
          </w:p>
        </w:tc>
        <w:tc>
          <w:tcPr>
            <w:tcW w:w="818" w:type="dxa"/>
            <w:vAlign w:val="center"/>
          </w:tcPr>
          <w:p w14:paraId="393EB62F" w14:textId="77777777" w:rsidR="001B300A" w:rsidRDefault="001B300A">
            <w:pPr>
              <w:spacing w:line="360" w:lineRule="auto"/>
              <w:rPr>
                <w:rFonts w:ascii="宋体" w:hAnsi="宋体"/>
                <w:sz w:val="24"/>
              </w:rPr>
            </w:pPr>
          </w:p>
        </w:tc>
      </w:tr>
      <w:tr w:rsidR="001B300A" w14:paraId="6E5397AE" w14:textId="77777777">
        <w:trPr>
          <w:cantSplit/>
          <w:trHeight w:val="680"/>
        </w:trPr>
        <w:tc>
          <w:tcPr>
            <w:tcW w:w="751" w:type="dxa"/>
            <w:vAlign w:val="center"/>
          </w:tcPr>
          <w:p w14:paraId="6F860989" w14:textId="77777777" w:rsidR="001B300A" w:rsidRDefault="00000000">
            <w:pPr>
              <w:spacing w:line="360" w:lineRule="auto"/>
              <w:jc w:val="center"/>
              <w:rPr>
                <w:rFonts w:ascii="宋体" w:hAnsi="宋体"/>
                <w:sz w:val="24"/>
              </w:rPr>
            </w:pPr>
            <w:r>
              <w:rPr>
                <w:rFonts w:ascii="宋体" w:hAnsi="宋体"/>
                <w:sz w:val="24"/>
              </w:rPr>
              <w:t>2</w:t>
            </w:r>
          </w:p>
        </w:tc>
        <w:tc>
          <w:tcPr>
            <w:tcW w:w="5520" w:type="dxa"/>
            <w:vAlign w:val="center"/>
          </w:tcPr>
          <w:p w14:paraId="0428D06C" w14:textId="77777777" w:rsidR="001B300A" w:rsidRDefault="001B300A">
            <w:pPr>
              <w:spacing w:line="360" w:lineRule="auto"/>
              <w:jc w:val="left"/>
              <w:rPr>
                <w:rFonts w:ascii="宋体" w:hAnsi="宋体"/>
                <w:sz w:val="24"/>
              </w:rPr>
            </w:pPr>
          </w:p>
        </w:tc>
        <w:tc>
          <w:tcPr>
            <w:tcW w:w="1280" w:type="dxa"/>
            <w:vAlign w:val="center"/>
          </w:tcPr>
          <w:p w14:paraId="2CD07842" w14:textId="77777777" w:rsidR="001B300A" w:rsidRDefault="001B300A">
            <w:pPr>
              <w:spacing w:line="360" w:lineRule="auto"/>
              <w:rPr>
                <w:rFonts w:ascii="宋体" w:hAnsi="宋体"/>
                <w:sz w:val="24"/>
              </w:rPr>
            </w:pPr>
          </w:p>
        </w:tc>
        <w:tc>
          <w:tcPr>
            <w:tcW w:w="818" w:type="dxa"/>
            <w:vAlign w:val="center"/>
          </w:tcPr>
          <w:p w14:paraId="54A23838" w14:textId="77777777" w:rsidR="001B300A" w:rsidRDefault="001B300A">
            <w:pPr>
              <w:spacing w:line="360" w:lineRule="auto"/>
              <w:rPr>
                <w:rFonts w:ascii="宋体" w:hAnsi="宋体"/>
                <w:sz w:val="24"/>
              </w:rPr>
            </w:pPr>
          </w:p>
        </w:tc>
      </w:tr>
      <w:tr w:rsidR="001B300A" w14:paraId="14905D0E" w14:textId="77777777">
        <w:trPr>
          <w:cantSplit/>
          <w:trHeight w:val="680"/>
        </w:trPr>
        <w:tc>
          <w:tcPr>
            <w:tcW w:w="751" w:type="dxa"/>
            <w:vAlign w:val="center"/>
          </w:tcPr>
          <w:p w14:paraId="17EED82A" w14:textId="77777777" w:rsidR="001B300A" w:rsidRDefault="00000000">
            <w:pPr>
              <w:spacing w:line="360" w:lineRule="auto"/>
              <w:jc w:val="center"/>
              <w:rPr>
                <w:rFonts w:ascii="宋体" w:hAnsi="宋体"/>
                <w:sz w:val="24"/>
              </w:rPr>
            </w:pPr>
            <w:r>
              <w:rPr>
                <w:rFonts w:ascii="宋体" w:hAnsi="宋体" w:hint="eastAsia"/>
                <w:sz w:val="24"/>
              </w:rPr>
              <w:t>3</w:t>
            </w:r>
          </w:p>
        </w:tc>
        <w:tc>
          <w:tcPr>
            <w:tcW w:w="5520" w:type="dxa"/>
            <w:vAlign w:val="center"/>
          </w:tcPr>
          <w:p w14:paraId="40E770BD" w14:textId="77777777" w:rsidR="001B300A" w:rsidRDefault="001B300A">
            <w:pPr>
              <w:spacing w:line="360" w:lineRule="auto"/>
              <w:jc w:val="left"/>
              <w:rPr>
                <w:rFonts w:ascii="宋体" w:hAnsi="宋体"/>
                <w:sz w:val="24"/>
              </w:rPr>
            </w:pPr>
          </w:p>
        </w:tc>
        <w:tc>
          <w:tcPr>
            <w:tcW w:w="1280" w:type="dxa"/>
            <w:vAlign w:val="center"/>
          </w:tcPr>
          <w:p w14:paraId="09DCE652" w14:textId="77777777" w:rsidR="001B300A" w:rsidRDefault="001B300A">
            <w:pPr>
              <w:spacing w:line="360" w:lineRule="auto"/>
              <w:rPr>
                <w:rFonts w:ascii="宋体" w:hAnsi="宋体"/>
                <w:sz w:val="24"/>
              </w:rPr>
            </w:pPr>
          </w:p>
        </w:tc>
        <w:tc>
          <w:tcPr>
            <w:tcW w:w="818" w:type="dxa"/>
            <w:vAlign w:val="center"/>
          </w:tcPr>
          <w:p w14:paraId="7A7C7B3A" w14:textId="77777777" w:rsidR="001B300A" w:rsidRDefault="001B300A">
            <w:pPr>
              <w:spacing w:line="360" w:lineRule="auto"/>
              <w:rPr>
                <w:rFonts w:ascii="宋体" w:hAnsi="宋体"/>
                <w:sz w:val="24"/>
              </w:rPr>
            </w:pPr>
          </w:p>
        </w:tc>
      </w:tr>
      <w:tr w:rsidR="001B300A" w14:paraId="7BD70D0B" w14:textId="77777777">
        <w:trPr>
          <w:cantSplit/>
          <w:trHeight w:val="680"/>
        </w:trPr>
        <w:tc>
          <w:tcPr>
            <w:tcW w:w="751" w:type="dxa"/>
            <w:vAlign w:val="center"/>
          </w:tcPr>
          <w:p w14:paraId="014E94AB" w14:textId="77777777" w:rsidR="001B300A" w:rsidRDefault="00000000">
            <w:pPr>
              <w:spacing w:line="360" w:lineRule="auto"/>
              <w:jc w:val="center"/>
              <w:rPr>
                <w:rFonts w:ascii="宋体" w:hAnsi="宋体"/>
                <w:sz w:val="24"/>
              </w:rPr>
            </w:pPr>
            <w:r>
              <w:rPr>
                <w:rFonts w:ascii="宋体" w:hAnsi="宋体" w:hint="eastAsia"/>
                <w:sz w:val="24"/>
              </w:rPr>
              <w:t>4</w:t>
            </w:r>
          </w:p>
        </w:tc>
        <w:tc>
          <w:tcPr>
            <w:tcW w:w="5520" w:type="dxa"/>
            <w:vAlign w:val="center"/>
          </w:tcPr>
          <w:p w14:paraId="3EAA0889" w14:textId="77777777" w:rsidR="001B300A" w:rsidRDefault="001B300A">
            <w:pPr>
              <w:spacing w:line="360" w:lineRule="auto"/>
              <w:jc w:val="left"/>
              <w:rPr>
                <w:rFonts w:ascii="宋体" w:hAnsi="宋体"/>
                <w:sz w:val="24"/>
              </w:rPr>
            </w:pPr>
          </w:p>
        </w:tc>
        <w:tc>
          <w:tcPr>
            <w:tcW w:w="1280" w:type="dxa"/>
            <w:vAlign w:val="center"/>
          </w:tcPr>
          <w:p w14:paraId="1C165441" w14:textId="77777777" w:rsidR="001B300A" w:rsidRDefault="001B300A">
            <w:pPr>
              <w:spacing w:line="360" w:lineRule="auto"/>
              <w:rPr>
                <w:rFonts w:ascii="宋体" w:hAnsi="宋体"/>
                <w:sz w:val="24"/>
              </w:rPr>
            </w:pPr>
          </w:p>
        </w:tc>
        <w:tc>
          <w:tcPr>
            <w:tcW w:w="818" w:type="dxa"/>
            <w:vAlign w:val="center"/>
          </w:tcPr>
          <w:p w14:paraId="1FAAF072" w14:textId="77777777" w:rsidR="001B300A" w:rsidRDefault="001B300A">
            <w:pPr>
              <w:spacing w:line="360" w:lineRule="auto"/>
              <w:rPr>
                <w:rFonts w:ascii="宋体" w:hAnsi="宋体"/>
                <w:sz w:val="24"/>
              </w:rPr>
            </w:pPr>
          </w:p>
        </w:tc>
      </w:tr>
      <w:tr w:rsidR="001B300A" w14:paraId="07E06E32" w14:textId="77777777">
        <w:trPr>
          <w:cantSplit/>
          <w:trHeight w:val="680"/>
        </w:trPr>
        <w:tc>
          <w:tcPr>
            <w:tcW w:w="751" w:type="dxa"/>
            <w:vAlign w:val="center"/>
          </w:tcPr>
          <w:p w14:paraId="041C51B7" w14:textId="77777777" w:rsidR="001B300A" w:rsidRDefault="00000000">
            <w:pPr>
              <w:spacing w:line="360" w:lineRule="auto"/>
              <w:jc w:val="center"/>
              <w:rPr>
                <w:rFonts w:ascii="宋体" w:hAnsi="宋体"/>
                <w:sz w:val="24"/>
              </w:rPr>
            </w:pPr>
            <w:r>
              <w:rPr>
                <w:rFonts w:ascii="宋体" w:hAnsi="宋体" w:hint="eastAsia"/>
                <w:sz w:val="24"/>
              </w:rPr>
              <w:t>5</w:t>
            </w:r>
          </w:p>
        </w:tc>
        <w:tc>
          <w:tcPr>
            <w:tcW w:w="5520" w:type="dxa"/>
            <w:vAlign w:val="center"/>
          </w:tcPr>
          <w:p w14:paraId="4D77908D" w14:textId="77777777" w:rsidR="001B300A" w:rsidRDefault="00000000">
            <w:pPr>
              <w:spacing w:line="360" w:lineRule="auto"/>
              <w:jc w:val="left"/>
              <w:rPr>
                <w:rFonts w:ascii="宋体" w:hAnsi="宋体"/>
                <w:sz w:val="24"/>
              </w:rPr>
            </w:pPr>
            <w:r>
              <w:rPr>
                <w:rFonts w:ascii="宋体" w:hAnsi="宋体" w:hint="eastAsia"/>
                <w:sz w:val="24"/>
              </w:rPr>
              <w:t>*****</w:t>
            </w:r>
          </w:p>
        </w:tc>
        <w:tc>
          <w:tcPr>
            <w:tcW w:w="1280" w:type="dxa"/>
            <w:vAlign w:val="center"/>
          </w:tcPr>
          <w:p w14:paraId="7EF15E77" w14:textId="77777777" w:rsidR="001B300A" w:rsidRDefault="001B300A">
            <w:pPr>
              <w:spacing w:line="360" w:lineRule="auto"/>
              <w:rPr>
                <w:rFonts w:ascii="宋体" w:hAnsi="宋体"/>
                <w:sz w:val="24"/>
              </w:rPr>
            </w:pPr>
          </w:p>
        </w:tc>
        <w:tc>
          <w:tcPr>
            <w:tcW w:w="818" w:type="dxa"/>
            <w:vAlign w:val="center"/>
          </w:tcPr>
          <w:p w14:paraId="0CC1F4FE" w14:textId="77777777" w:rsidR="001B300A" w:rsidRDefault="001B300A">
            <w:pPr>
              <w:spacing w:line="360" w:lineRule="auto"/>
              <w:rPr>
                <w:rFonts w:ascii="宋体" w:hAnsi="宋体"/>
                <w:sz w:val="24"/>
              </w:rPr>
            </w:pPr>
          </w:p>
        </w:tc>
      </w:tr>
    </w:tbl>
    <w:p w14:paraId="47F0374D" w14:textId="77777777" w:rsidR="001B300A" w:rsidRDefault="00000000">
      <w:pPr>
        <w:spacing w:line="360" w:lineRule="auto"/>
        <w:jc w:val="center"/>
        <w:rPr>
          <w:b/>
          <w:bCs/>
          <w:sz w:val="28"/>
          <w:szCs w:val="36"/>
          <w:lang w:eastAsia="zh-Hans"/>
        </w:rPr>
      </w:pPr>
      <w:r>
        <w:rPr>
          <w:rFonts w:eastAsia="宋体" w:hint="eastAsia"/>
          <w:b/>
          <w:bCs/>
          <w:sz w:val="28"/>
          <w:szCs w:val="36"/>
          <w:lang w:val="en-US"/>
        </w:rPr>
        <w:t>(</w:t>
      </w:r>
      <w:r>
        <w:rPr>
          <w:rFonts w:eastAsia="宋体" w:hint="eastAsia"/>
          <w:b/>
          <w:bCs/>
          <w:sz w:val="28"/>
          <w:szCs w:val="36"/>
          <w:lang w:val="en-US"/>
        </w:rPr>
        <w:t>四</w:t>
      </w:r>
      <w:r>
        <w:rPr>
          <w:rFonts w:eastAsia="宋体" w:hint="eastAsia"/>
          <w:b/>
          <w:bCs/>
          <w:sz w:val="28"/>
          <w:szCs w:val="36"/>
          <w:lang w:val="en-US"/>
        </w:rPr>
        <w:t>)</w:t>
      </w:r>
      <w:r>
        <w:rPr>
          <w:b/>
          <w:bCs/>
          <w:sz w:val="28"/>
          <w:szCs w:val="36"/>
          <w:lang w:eastAsia="zh-Hans"/>
        </w:rPr>
        <w:t>符合性审查响应对照表</w:t>
      </w:r>
    </w:p>
    <w:p w14:paraId="65865538" w14:textId="77777777" w:rsidR="001B300A" w:rsidRDefault="001B300A">
      <w:pPr>
        <w:pStyle w:val="4"/>
        <w:rPr>
          <w:lang w:eastAsia="zh-Hans"/>
        </w:rPr>
      </w:pPr>
    </w:p>
    <w:p w14:paraId="6D8033C9" w14:textId="77777777" w:rsidR="001B300A" w:rsidRDefault="001B300A">
      <w:pPr>
        <w:pStyle w:val="4"/>
        <w:rPr>
          <w:sz w:val="24"/>
          <w:szCs w:val="28"/>
          <w:lang w:eastAsia="zh-Hans"/>
        </w:rPr>
      </w:pPr>
    </w:p>
    <w:p w14:paraId="6A4F9C2E" w14:textId="77777777" w:rsidR="001B300A" w:rsidRDefault="001B300A">
      <w:pPr>
        <w:pStyle w:val="4"/>
        <w:rPr>
          <w:sz w:val="24"/>
          <w:szCs w:val="28"/>
          <w:lang w:eastAsia="zh-Hans"/>
        </w:rPr>
      </w:pPr>
    </w:p>
    <w:p w14:paraId="0B277BC9" w14:textId="77777777" w:rsidR="001B300A" w:rsidRDefault="001B300A">
      <w:pPr>
        <w:pStyle w:val="4"/>
        <w:rPr>
          <w:sz w:val="24"/>
          <w:szCs w:val="28"/>
          <w:lang w:eastAsia="zh-Hans"/>
        </w:rPr>
      </w:pPr>
    </w:p>
    <w:p w14:paraId="04C49727" w14:textId="77777777" w:rsidR="001B300A" w:rsidRDefault="001B300A">
      <w:pPr>
        <w:pStyle w:val="4"/>
        <w:rPr>
          <w:sz w:val="24"/>
          <w:szCs w:val="28"/>
          <w:lang w:eastAsia="zh-Hans"/>
        </w:rPr>
      </w:pPr>
    </w:p>
    <w:p w14:paraId="04E77170" w14:textId="77777777" w:rsidR="001B300A" w:rsidRDefault="001B300A">
      <w:pPr>
        <w:pStyle w:val="4"/>
        <w:rPr>
          <w:sz w:val="24"/>
          <w:szCs w:val="28"/>
          <w:lang w:eastAsia="zh-Hans"/>
        </w:rPr>
      </w:pPr>
    </w:p>
    <w:p w14:paraId="3DF786FE" w14:textId="77777777" w:rsidR="001B300A" w:rsidRDefault="001B300A">
      <w:pPr>
        <w:pStyle w:val="4"/>
        <w:rPr>
          <w:sz w:val="24"/>
          <w:szCs w:val="28"/>
          <w:lang w:eastAsia="zh-Hans"/>
        </w:rPr>
      </w:pPr>
    </w:p>
    <w:p w14:paraId="5C0285AE" w14:textId="77777777" w:rsidR="001B300A" w:rsidRDefault="001B300A">
      <w:pPr>
        <w:pStyle w:val="4"/>
        <w:rPr>
          <w:sz w:val="24"/>
          <w:szCs w:val="28"/>
          <w:lang w:eastAsia="zh-Hans"/>
        </w:rPr>
      </w:pPr>
    </w:p>
    <w:p w14:paraId="67CF4205" w14:textId="77777777" w:rsidR="001B300A" w:rsidRDefault="001B300A">
      <w:pPr>
        <w:pStyle w:val="4"/>
        <w:rPr>
          <w:sz w:val="24"/>
          <w:szCs w:val="28"/>
          <w:lang w:eastAsia="zh-Hans"/>
        </w:rPr>
      </w:pPr>
    </w:p>
    <w:p w14:paraId="1524A38B" w14:textId="77777777" w:rsidR="001B300A" w:rsidRDefault="001B300A">
      <w:pPr>
        <w:pStyle w:val="4"/>
        <w:rPr>
          <w:sz w:val="24"/>
          <w:szCs w:val="28"/>
          <w:lang w:eastAsia="zh-Hans"/>
        </w:rPr>
      </w:pPr>
    </w:p>
    <w:p w14:paraId="39A2CA49" w14:textId="77777777" w:rsidR="001B300A" w:rsidRDefault="001B300A">
      <w:pPr>
        <w:pStyle w:val="4"/>
        <w:rPr>
          <w:sz w:val="24"/>
          <w:szCs w:val="28"/>
          <w:lang w:eastAsia="zh-Hans"/>
        </w:rPr>
      </w:pPr>
    </w:p>
    <w:p w14:paraId="3537349A" w14:textId="77777777" w:rsidR="001B300A" w:rsidRDefault="001B300A">
      <w:pPr>
        <w:pStyle w:val="4"/>
        <w:rPr>
          <w:sz w:val="24"/>
          <w:szCs w:val="28"/>
          <w:lang w:eastAsia="zh-Hans"/>
        </w:rPr>
      </w:pPr>
    </w:p>
    <w:p w14:paraId="21E9C8DF" w14:textId="77777777" w:rsidR="001B300A" w:rsidRDefault="001B300A">
      <w:pPr>
        <w:pStyle w:val="4"/>
        <w:rPr>
          <w:sz w:val="24"/>
          <w:szCs w:val="28"/>
          <w:lang w:eastAsia="zh-Hans"/>
        </w:rPr>
      </w:pPr>
    </w:p>
    <w:p w14:paraId="20CBCD15" w14:textId="77777777" w:rsidR="001B300A" w:rsidRDefault="001B300A">
      <w:pPr>
        <w:pStyle w:val="4"/>
        <w:rPr>
          <w:sz w:val="24"/>
          <w:szCs w:val="28"/>
          <w:lang w:eastAsia="zh-Hans"/>
        </w:rPr>
      </w:pPr>
    </w:p>
    <w:p w14:paraId="45876FB4" w14:textId="77777777" w:rsidR="001B300A" w:rsidRDefault="001B300A">
      <w:pPr>
        <w:pStyle w:val="4"/>
        <w:rPr>
          <w:sz w:val="24"/>
          <w:szCs w:val="28"/>
          <w:lang w:eastAsia="zh-Hans"/>
        </w:rPr>
      </w:pPr>
    </w:p>
    <w:p w14:paraId="77D51465" w14:textId="77777777" w:rsidR="001B300A" w:rsidRDefault="001B300A">
      <w:pPr>
        <w:pStyle w:val="4"/>
        <w:rPr>
          <w:sz w:val="24"/>
          <w:szCs w:val="28"/>
          <w:lang w:eastAsia="zh-Hans"/>
        </w:rPr>
      </w:pPr>
    </w:p>
    <w:p w14:paraId="447C55E3" w14:textId="77777777" w:rsidR="001B300A" w:rsidRDefault="001B300A">
      <w:pPr>
        <w:pStyle w:val="4"/>
        <w:rPr>
          <w:sz w:val="24"/>
          <w:szCs w:val="28"/>
          <w:lang w:eastAsia="zh-Hans"/>
        </w:rPr>
      </w:pPr>
    </w:p>
    <w:p w14:paraId="70F7AE38" w14:textId="77777777" w:rsidR="001B300A" w:rsidRDefault="001B300A">
      <w:pPr>
        <w:pStyle w:val="4"/>
        <w:rPr>
          <w:sz w:val="24"/>
          <w:szCs w:val="28"/>
          <w:lang w:eastAsia="zh-Hans"/>
        </w:rPr>
      </w:pPr>
    </w:p>
    <w:p w14:paraId="68E3827E" w14:textId="77777777" w:rsidR="001B300A" w:rsidRDefault="001B300A">
      <w:pPr>
        <w:pStyle w:val="4"/>
        <w:rPr>
          <w:sz w:val="24"/>
          <w:szCs w:val="28"/>
          <w:lang w:eastAsia="zh-Hans"/>
        </w:rPr>
      </w:pPr>
    </w:p>
    <w:p w14:paraId="7B120831" w14:textId="77777777" w:rsidR="001B300A" w:rsidRDefault="001B300A">
      <w:pPr>
        <w:pStyle w:val="4"/>
        <w:rPr>
          <w:sz w:val="24"/>
          <w:szCs w:val="28"/>
          <w:lang w:eastAsia="zh-Hans"/>
        </w:rPr>
      </w:pPr>
    </w:p>
    <w:p w14:paraId="7DD139A1" w14:textId="77777777" w:rsidR="001B300A" w:rsidRDefault="001B300A">
      <w:pPr>
        <w:pStyle w:val="4"/>
        <w:rPr>
          <w:sz w:val="24"/>
          <w:szCs w:val="28"/>
          <w:lang w:eastAsia="zh-Hans"/>
        </w:rPr>
      </w:pPr>
    </w:p>
    <w:p w14:paraId="5E9CE32D" w14:textId="77777777" w:rsidR="001B300A" w:rsidRDefault="001B300A">
      <w:pPr>
        <w:pStyle w:val="4"/>
        <w:rPr>
          <w:sz w:val="24"/>
          <w:szCs w:val="28"/>
          <w:lang w:eastAsia="zh-Hans"/>
        </w:rPr>
      </w:pPr>
    </w:p>
    <w:p w14:paraId="43C421C5" w14:textId="77777777" w:rsidR="001B300A" w:rsidRDefault="00000000">
      <w:pPr>
        <w:pStyle w:val="4"/>
        <w:rPr>
          <w:sz w:val="24"/>
          <w:szCs w:val="28"/>
          <w:lang w:eastAsia="zh-Hans"/>
        </w:rPr>
      </w:pPr>
      <w:r>
        <w:rPr>
          <w:sz w:val="24"/>
          <w:szCs w:val="28"/>
          <w:lang w:eastAsia="zh-Hans"/>
        </w:rPr>
        <w:t>备注：如实质性要求提供相应证明材料的，应在“备注”栏注明证明材料在</w:t>
      </w:r>
      <w:r>
        <w:rPr>
          <w:rFonts w:eastAsia="宋体" w:hint="eastAsia"/>
          <w:sz w:val="24"/>
          <w:szCs w:val="28"/>
          <w:lang w:val="en-US"/>
        </w:rPr>
        <w:t>内控采购</w:t>
      </w:r>
      <w:r>
        <w:rPr>
          <w:sz w:val="24"/>
          <w:szCs w:val="28"/>
          <w:lang w:eastAsia="zh-Hans"/>
        </w:rPr>
        <w:t>响应文件中的页码位置；</w:t>
      </w:r>
    </w:p>
    <w:p w14:paraId="56505609" w14:textId="77777777" w:rsidR="001B300A" w:rsidRDefault="00000000">
      <w:pPr>
        <w:rPr>
          <w:lang w:eastAsia="zh-Hans"/>
        </w:rPr>
      </w:pPr>
      <w:r>
        <w:rPr>
          <w:lang w:eastAsia="zh-Hans"/>
        </w:rPr>
        <w:br w:type="page"/>
      </w:r>
    </w:p>
    <w:p w14:paraId="63017E72" w14:textId="77777777" w:rsidR="001B300A" w:rsidRDefault="001B300A">
      <w:pPr>
        <w:pStyle w:val="30"/>
        <w:ind w:firstLine="482"/>
        <w:rPr>
          <w:rFonts w:cs="宋体"/>
          <w:sz w:val="24"/>
          <w:szCs w:val="24"/>
        </w:rPr>
      </w:pPr>
    </w:p>
    <w:p w14:paraId="4B5CB9D3" w14:textId="77777777" w:rsidR="001B300A" w:rsidRDefault="00000000">
      <w:pPr>
        <w:rPr>
          <w:rFonts w:ascii="宋体" w:eastAsia="宋体" w:hAnsi="宋体"/>
          <w:sz w:val="24"/>
          <w:szCs w:val="24"/>
        </w:rPr>
      </w:pPr>
      <w:r>
        <w:rPr>
          <w:rFonts w:ascii="宋体" w:eastAsia="宋体" w:hAnsi="宋体" w:hint="eastAsia"/>
          <w:sz w:val="24"/>
          <w:szCs w:val="24"/>
        </w:rPr>
        <w:t>七、技术服务方案</w:t>
      </w:r>
    </w:p>
    <w:p w14:paraId="3F51A866" w14:textId="77777777" w:rsidR="001B300A" w:rsidRDefault="00000000">
      <w:pPr>
        <w:ind w:firstLineChars="200" w:firstLine="480"/>
        <w:rPr>
          <w:rFonts w:ascii="宋体" w:eastAsia="宋体" w:hAnsi="宋体"/>
          <w:sz w:val="24"/>
          <w:szCs w:val="24"/>
        </w:rPr>
      </w:pPr>
      <w:r>
        <w:rPr>
          <w:rFonts w:ascii="宋体" w:eastAsia="宋体" w:hAnsi="宋体" w:hint="eastAsia"/>
          <w:sz w:val="24"/>
          <w:szCs w:val="24"/>
        </w:rPr>
        <w:t>供应商结合需求提交相应的技术服务方案以及相关的报价</w:t>
      </w:r>
    </w:p>
    <w:p w14:paraId="3AB6153D" w14:textId="77777777" w:rsidR="001B300A" w:rsidRDefault="001B300A">
      <w:pPr>
        <w:pStyle w:val="30"/>
        <w:ind w:firstLine="482"/>
        <w:rPr>
          <w:rFonts w:cs="宋体"/>
          <w:sz w:val="24"/>
          <w:szCs w:val="24"/>
        </w:rPr>
      </w:pPr>
    </w:p>
    <w:p w14:paraId="7659AA3C" w14:textId="77777777" w:rsidR="001B300A" w:rsidRDefault="00000000">
      <w:pPr>
        <w:widowControl/>
        <w:jc w:val="left"/>
        <w:rPr>
          <w:rFonts w:ascii="宋体" w:eastAsia="宋体" w:hAnsi="宋体"/>
          <w:sz w:val="24"/>
          <w:szCs w:val="24"/>
          <w:lang w:bidi="zh-CN"/>
        </w:rPr>
      </w:pPr>
      <w:r>
        <w:rPr>
          <w:rFonts w:ascii="宋体" w:eastAsia="宋体" w:hAnsi="宋体" w:hint="eastAsia"/>
          <w:sz w:val="24"/>
          <w:szCs w:val="24"/>
          <w:lang w:bidi="zh-CN"/>
        </w:rPr>
        <w:br w:type="page"/>
      </w:r>
    </w:p>
    <w:p w14:paraId="68E4C145" w14:textId="77777777" w:rsidR="001B300A" w:rsidRDefault="00000000">
      <w:pPr>
        <w:tabs>
          <w:tab w:val="left" w:pos="7098"/>
        </w:tabs>
        <w:spacing w:line="560" w:lineRule="exact"/>
        <w:jc w:val="left"/>
        <w:rPr>
          <w:rFonts w:ascii="宋体" w:eastAsia="宋体" w:hAnsi="宋体"/>
          <w:sz w:val="24"/>
          <w:szCs w:val="24"/>
          <w:lang w:bidi="zh-CN"/>
        </w:rPr>
      </w:pPr>
      <w:r>
        <w:rPr>
          <w:rFonts w:ascii="宋体" w:eastAsia="宋体" w:hAnsi="宋体" w:hint="eastAsia"/>
          <w:sz w:val="24"/>
          <w:szCs w:val="24"/>
          <w:lang w:bidi="zh-CN"/>
        </w:rPr>
        <w:lastRenderedPageBreak/>
        <w:t>附：</w:t>
      </w:r>
      <w:r>
        <w:rPr>
          <w:rFonts w:ascii="宋体" w:eastAsia="宋体" w:hAnsi="宋体" w:hint="eastAsia"/>
          <w:b/>
          <w:sz w:val="24"/>
          <w:szCs w:val="24"/>
          <w:lang w:bidi="zh-CN"/>
        </w:rPr>
        <w:t>中小企业声明函格式</w:t>
      </w:r>
    </w:p>
    <w:p w14:paraId="2AD76F7A" w14:textId="77777777" w:rsidR="001B300A" w:rsidRDefault="001B300A">
      <w:pPr>
        <w:widowControl/>
        <w:jc w:val="left"/>
        <w:rPr>
          <w:rFonts w:ascii="宋体" w:eastAsia="宋体" w:hAnsi="宋体"/>
          <w:sz w:val="24"/>
          <w:szCs w:val="24"/>
          <w:lang w:bidi="zh-CN"/>
        </w:rPr>
      </w:pPr>
      <w:bookmarkStart w:id="3" w:name="_Hlk66863893"/>
    </w:p>
    <w:p w14:paraId="25DC5504" w14:textId="77777777" w:rsidR="001B300A" w:rsidRDefault="00000000">
      <w:pPr>
        <w:tabs>
          <w:tab w:val="left" w:pos="7098"/>
        </w:tabs>
        <w:spacing w:line="560" w:lineRule="exact"/>
        <w:ind w:firstLine="482"/>
        <w:jc w:val="center"/>
        <w:rPr>
          <w:rFonts w:ascii="宋体" w:eastAsia="宋体" w:hAnsi="宋体"/>
          <w:b/>
          <w:bCs/>
          <w:sz w:val="24"/>
          <w:szCs w:val="24"/>
          <w:lang w:bidi="zh-CN"/>
        </w:rPr>
      </w:pPr>
      <w:r>
        <w:rPr>
          <w:rFonts w:ascii="宋体" w:eastAsia="宋体" w:hAnsi="宋体" w:hint="eastAsia"/>
          <w:b/>
          <w:bCs/>
          <w:sz w:val="24"/>
          <w:szCs w:val="24"/>
          <w:lang w:bidi="zh-CN"/>
        </w:rPr>
        <w:t>中小企业声明函（工程、服务）</w:t>
      </w:r>
    </w:p>
    <w:p w14:paraId="10B64F0D" w14:textId="77777777" w:rsidR="001B300A" w:rsidRDefault="00000000">
      <w:pPr>
        <w:tabs>
          <w:tab w:val="left" w:pos="7098"/>
        </w:tabs>
        <w:spacing w:line="560" w:lineRule="exact"/>
        <w:ind w:firstLineChars="200" w:firstLine="480"/>
        <w:jc w:val="left"/>
        <w:rPr>
          <w:rFonts w:ascii="宋体" w:eastAsia="宋体" w:hAnsi="宋体"/>
          <w:sz w:val="24"/>
          <w:szCs w:val="24"/>
          <w:lang w:bidi="zh-CN"/>
        </w:rPr>
      </w:pPr>
      <w:r>
        <w:rPr>
          <w:rFonts w:ascii="宋体" w:eastAsia="宋体" w:hAnsi="宋体" w:hint="eastAsia"/>
          <w:sz w:val="24"/>
          <w:szCs w:val="24"/>
          <w:lang w:bidi="zh-CN"/>
        </w:rPr>
        <w:t>本公司（联合体）郑重声明，根据《政府采购促进中小企业发展管理办法》（财库﹝2020﹞46号）的规定，本公司（联合体）参加</w:t>
      </w:r>
      <w:r>
        <w:rPr>
          <w:rFonts w:ascii="宋体" w:eastAsia="宋体" w:hAnsi="宋体" w:hint="eastAsia"/>
          <w:sz w:val="24"/>
          <w:szCs w:val="24"/>
          <w:u w:val="single"/>
          <w:lang w:bidi="zh-CN"/>
        </w:rPr>
        <w:t>（单位名称）</w:t>
      </w:r>
      <w:r>
        <w:rPr>
          <w:rFonts w:ascii="宋体" w:eastAsia="宋体" w:hAnsi="宋体" w:hint="eastAsia"/>
          <w:sz w:val="24"/>
          <w:szCs w:val="24"/>
          <w:lang w:bidi="zh-CN"/>
        </w:rPr>
        <w:t>的</w:t>
      </w:r>
      <w:r>
        <w:rPr>
          <w:rFonts w:ascii="宋体" w:eastAsia="宋体" w:hAnsi="宋体" w:hint="eastAsia"/>
          <w:sz w:val="24"/>
          <w:szCs w:val="24"/>
          <w:u w:val="single"/>
          <w:lang w:bidi="zh-CN"/>
        </w:rPr>
        <w:t>（项目名称）</w:t>
      </w:r>
      <w:r>
        <w:rPr>
          <w:rFonts w:ascii="宋体" w:eastAsia="宋体" w:hAnsi="宋体" w:hint="eastAsia"/>
          <w:sz w:val="24"/>
          <w:szCs w:val="24"/>
          <w:lang w:bidi="zh-CN"/>
        </w:rPr>
        <w:t>采购活动，工程的施工单位全部为符合政策要求的中小企业（或者：服务 全部由符合政策要求的中小企业承接）。相关企业（含联合 体中的中小企业、签订分包意向协议的中小企业）的具体情况如下：</w:t>
      </w:r>
    </w:p>
    <w:p w14:paraId="3D035BF9" w14:textId="77777777" w:rsidR="001B300A" w:rsidRDefault="00000000">
      <w:pPr>
        <w:tabs>
          <w:tab w:val="left" w:pos="7098"/>
        </w:tabs>
        <w:spacing w:line="560" w:lineRule="exact"/>
        <w:ind w:firstLineChars="200" w:firstLine="480"/>
        <w:jc w:val="left"/>
        <w:rPr>
          <w:rFonts w:ascii="宋体" w:eastAsia="宋体" w:hAnsi="宋体"/>
          <w:sz w:val="24"/>
          <w:szCs w:val="24"/>
          <w:lang w:bidi="zh-CN"/>
        </w:rPr>
      </w:pPr>
      <w:r>
        <w:rPr>
          <w:rFonts w:ascii="宋体" w:eastAsia="宋体" w:hAnsi="宋体" w:hint="eastAsia"/>
          <w:sz w:val="24"/>
          <w:szCs w:val="24"/>
          <w:lang w:bidi="zh-CN"/>
        </w:rPr>
        <w:t>1.</w:t>
      </w:r>
      <w:r>
        <w:rPr>
          <w:rFonts w:ascii="宋体" w:eastAsia="宋体" w:hAnsi="宋体" w:hint="eastAsia"/>
          <w:sz w:val="24"/>
          <w:szCs w:val="24"/>
          <w:u w:val="single"/>
          <w:lang w:bidi="zh-CN"/>
        </w:rPr>
        <w:t xml:space="preserve"> （标的名称） </w:t>
      </w:r>
      <w:r>
        <w:rPr>
          <w:rFonts w:ascii="宋体" w:eastAsia="宋体" w:hAnsi="宋体" w:hint="eastAsia"/>
          <w:sz w:val="24"/>
          <w:szCs w:val="24"/>
          <w:lang w:bidi="zh-CN"/>
        </w:rPr>
        <w:t>，属于</w:t>
      </w:r>
      <w:r>
        <w:rPr>
          <w:rFonts w:ascii="宋体" w:eastAsia="宋体" w:hAnsi="宋体" w:hint="eastAsia"/>
          <w:sz w:val="24"/>
          <w:szCs w:val="24"/>
          <w:u w:val="single"/>
          <w:lang w:bidi="zh-CN"/>
        </w:rPr>
        <w:t>（采购文件中明确的所属行业）</w:t>
      </w:r>
      <w:r>
        <w:rPr>
          <w:rFonts w:ascii="宋体" w:eastAsia="宋体" w:hAnsi="宋体" w:hint="eastAsia"/>
          <w:sz w:val="24"/>
          <w:szCs w:val="24"/>
          <w:lang w:bidi="zh-CN"/>
        </w:rPr>
        <w:t>； 承建（承接）企业为</w:t>
      </w:r>
      <w:r>
        <w:rPr>
          <w:rFonts w:ascii="宋体" w:eastAsia="宋体" w:hAnsi="宋体" w:hint="eastAsia"/>
          <w:sz w:val="24"/>
          <w:szCs w:val="24"/>
          <w:u w:val="single"/>
          <w:lang w:bidi="zh-CN"/>
        </w:rPr>
        <w:t>（企业名称）</w:t>
      </w:r>
      <w:r>
        <w:rPr>
          <w:rFonts w:ascii="宋体" w:eastAsia="宋体" w:hAnsi="宋体" w:hint="eastAsia"/>
          <w:sz w:val="24"/>
          <w:szCs w:val="24"/>
          <w:lang w:bidi="zh-CN"/>
        </w:rPr>
        <w:t>，从业人员</w:t>
      </w:r>
      <w:r>
        <w:rPr>
          <w:rFonts w:ascii="宋体" w:eastAsia="宋体" w:hAnsi="宋体" w:hint="eastAsia"/>
          <w:sz w:val="24"/>
          <w:szCs w:val="24"/>
          <w:u w:val="single"/>
          <w:lang w:bidi="zh-CN"/>
        </w:rPr>
        <w:t xml:space="preserve">  </w:t>
      </w:r>
      <w:r>
        <w:rPr>
          <w:rFonts w:ascii="宋体" w:eastAsia="宋体" w:hAnsi="宋体" w:hint="eastAsia"/>
          <w:sz w:val="24"/>
          <w:szCs w:val="24"/>
          <w:lang w:bidi="zh-CN"/>
        </w:rPr>
        <w:t>人，营业收入为</w:t>
      </w:r>
      <w:r>
        <w:rPr>
          <w:rFonts w:ascii="宋体" w:eastAsia="宋体" w:hAnsi="宋体" w:hint="eastAsia"/>
          <w:sz w:val="24"/>
          <w:szCs w:val="24"/>
          <w:u w:val="single"/>
          <w:lang w:bidi="zh-CN"/>
        </w:rPr>
        <w:t xml:space="preserve">  </w:t>
      </w:r>
      <w:r>
        <w:rPr>
          <w:rFonts w:ascii="宋体" w:eastAsia="宋体" w:hAnsi="宋体" w:hint="eastAsia"/>
          <w:sz w:val="24"/>
          <w:szCs w:val="24"/>
          <w:lang w:bidi="zh-CN"/>
        </w:rPr>
        <w:t>万元，资产总额为</w:t>
      </w:r>
      <w:r>
        <w:rPr>
          <w:rFonts w:ascii="宋体" w:eastAsia="宋体" w:hAnsi="宋体" w:hint="eastAsia"/>
          <w:sz w:val="24"/>
          <w:szCs w:val="24"/>
          <w:u w:val="single"/>
          <w:lang w:bidi="zh-CN"/>
        </w:rPr>
        <w:t xml:space="preserve">  </w:t>
      </w:r>
      <w:r>
        <w:rPr>
          <w:rFonts w:ascii="宋体" w:eastAsia="宋体" w:hAnsi="宋体" w:hint="eastAsia"/>
          <w:sz w:val="24"/>
          <w:szCs w:val="24"/>
          <w:lang w:bidi="zh-CN"/>
        </w:rPr>
        <w:t>万元，属于</w:t>
      </w:r>
      <w:r>
        <w:rPr>
          <w:rFonts w:ascii="宋体" w:eastAsia="宋体" w:hAnsi="宋体" w:hint="eastAsia"/>
          <w:sz w:val="24"/>
          <w:szCs w:val="24"/>
          <w:u w:val="single"/>
          <w:lang w:bidi="zh-CN"/>
        </w:rPr>
        <w:t>（中型企业、 小型企业、微型企业）</w:t>
      </w:r>
      <w:r>
        <w:rPr>
          <w:rFonts w:ascii="宋体" w:eastAsia="宋体" w:hAnsi="宋体" w:hint="eastAsia"/>
          <w:sz w:val="24"/>
          <w:szCs w:val="24"/>
          <w:lang w:bidi="zh-CN"/>
        </w:rPr>
        <w:t>；</w:t>
      </w:r>
    </w:p>
    <w:p w14:paraId="44EC266A" w14:textId="77777777" w:rsidR="001B300A" w:rsidRDefault="00000000">
      <w:pPr>
        <w:tabs>
          <w:tab w:val="left" w:pos="7098"/>
        </w:tabs>
        <w:spacing w:line="560" w:lineRule="exact"/>
        <w:ind w:firstLineChars="200" w:firstLine="480"/>
        <w:jc w:val="left"/>
        <w:rPr>
          <w:rFonts w:ascii="宋体" w:eastAsia="宋体" w:hAnsi="宋体"/>
          <w:sz w:val="24"/>
          <w:szCs w:val="24"/>
          <w:lang w:bidi="zh-CN"/>
        </w:rPr>
      </w:pPr>
      <w:r>
        <w:rPr>
          <w:rFonts w:ascii="宋体" w:eastAsia="宋体" w:hAnsi="宋体" w:hint="eastAsia"/>
          <w:sz w:val="24"/>
          <w:szCs w:val="24"/>
          <w:lang w:bidi="zh-CN"/>
        </w:rPr>
        <w:t>2.</w:t>
      </w:r>
      <w:r>
        <w:rPr>
          <w:rFonts w:ascii="宋体" w:eastAsia="宋体" w:hAnsi="宋体" w:hint="eastAsia"/>
          <w:sz w:val="24"/>
          <w:szCs w:val="24"/>
          <w:u w:val="single"/>
          <w:lang w:bidi="zh-CN"/>
        </w:rPr>
        <w:t xml:space="preserve"> （标的名称） </w:t>
      </w:r>
      <w:r>
        <w:rPr>
          <w:rFonts w:ascii="宋体" w:eastAsia="宋体" w:hAnsi="宋体" w:hint="eastAsia"/>
          <w:sz w:val="24"/>
          <w:szCs w:val="24"/>
          <w:lang w:bidi="zh-CN"/>
        </w:rPr>
        <w:t>，属于</w:t>
      </w:r>
      <w:r>
        <w:rPr>
          <w:rFonts w:ascii="宋体" w:eastAsia="宋体" w:hAnsi="宋体" w:hint="eastAsia"/>
          <w:sz w:val="24"/>
          <w:szCs w:val="24"/>
          <w:u w:val="single"/>
          <w:lang w:bidi="zh-CN"/>
        </w:rPr>
        <w:t>（采购文件中明确的所属行业）</w:t>
      </w:r>
      <w:r>
        <w:rPr>
          <w:rFonts w:ascii="宋体" w:eastAsia="宋体" w:hAnsi="宋体" w:hint="eastAsia"/>
          <w:sz w:val="24"/>
          <w:szCs w:val="24"/>
          <w:lang w:bidi="zh-CN"/>
        </w:rPr>
        <w:t>； 承建（承接）企业为</w:t>
      </w:r>
      <w:r>
        <w:rPr>
          <w:rFonts w:ascii="宋体" w:eastAsia="宋体" w:hAnsi="宋体" w:hint="eastAsia"/>
          <w:sz w:val="24"/>
          <w:szCs w:val="24"/>
          <w:u w:val="single"/>
          <w:lang w:bidi="zh-CN"/>
        </w:rPr>
        <w:t>（企业名称）</w:t>
      </w:r>
      <w:r>
        <w:rPr>
          <w:rFonts w:ascii="宋体" w:eastAsia="宋体" w:hAnsi="宋体" w:hint="eastAsia"/>
          <w:sz w:val="24"/>
          <w:szCs w:val="24"/>
          <w:lang w:bidi="zh-CN"/>
        </w:rPr>
        <w:t>，从业人员</w:t>
      </w:r>
      <w:r>
        <w:rPr>
          <w:rFonts w:ascii="宋体" w:eastAsia="宋体" w:hAnsi="宋体" w:hint="eastAsia"/>
          <w:sz w:val="24"/>
          <w:szCs w:val="24"/>
          <w:u w:val="single"/>
          <w:lang w:bidi="zh-CN"/>
        </w:rPr>
        <w:t xml:space="preserve">  </w:t>
      </w:r>
      <w:r>
        <w:rPr>
          <w:rFonts w:ascii="宋体" w:eastAsia="宋体" w:hAnsi="宋体" w:hint="eastAsia"/>
          <w:sz w:val="24"/>
          <w:szCs w:val="24"/>
          <w:lang w:bidi="zh-CN"/>
        </w:rPr>
        <w:t>人，营业收入为</w:t>
      </w:r>
      <w:r>
        <w:rPr>
          <w:rFonts w:ascii="宋体" w:eastAsia="宋体" w:hAnsi="宋体" w:hint="eastAsia"/>
          <w:sz w:val="24"/>
          <w:szCs w:val="24"/>
          <w:u w:val="single"/>
          <w:lang w:bidi="zh-CN"/>
        </w:rPr>
        <w:t xml:space="preserve">  </w:t>
      </w:r>
      <w:r>
        <w:rPr>
          <w:rFonts w:ascii="宋体" w:eastAsia="宋体" w:hAnsi="宋体" w:hint="eastAsia"/>
          <w:sz w:val="24"/>
          <w:szCs w:val="24"/>
          <w:lang w:bidi="zh-CN"/>
        </w:rPr>
        <w:t>万元，资产总额为</w:t>
      </w:r>
      <w:r>
        <w:rPr>
          <w:rFonts w:ascii="宋体" w:eastAsia="宋体" w:hAnsi="宋体" w:hint="eastAsia"/>
          <w:sz w:val="24"/>
          <w:szCs w:val="24"/>
          <w:u w:val="single"/>
          <w:lang w:bidi="zh-CN"/>
        </w:rPr>
        <w:t xml:space="preserve">  </w:t>
      </w:r>
      <w:r>
        <w:rPr>
          <w:rFonts w:ascii="宋体" w:eastAsia="宋体" w:hAnsi="宋体" w:hint="eastAsia"/>
          <w:sz w:val="24"/>
          <w:szCs w:val="24"/>
          <w:lang w:bidi="zh-CN"/>
        </w:rPr>
        <w:t>万元，属于</w:t>
      </w:r>
      <w:r>
        <w:rPr>
          <w:rFonts w:ascii="宋体" w:eastAsia="宋体" w:hAnsi="宋体" w:hint="eastAsia"/>
          <w:sz w:val="24"/>
          <w:szCs w:val="24"/>
          <w:u w:val="single"/>
          <w:lang w:bidi="zh-CN"/>
        </w:rPr>
        <w:t>（中型企业、 小型企业、微型企业）</w:t>
      </w:r>
      <w:r>
        <w:rPr>
          <w:rFonts w:ascii="宋体" w:eastAsia="宋体" w:hAnsi="宋体" w:hint="eastAsia"/>
          <w:sz w:val="24"/>
          <w:szCs w:val="24"/>
          <w:lang w:bidi="zh-CN"/>
        </w:rPr>
        <w:t>；</w:t>
      </w:r>
    </w:p>
    <w:p w14:paraId="328A8ADF" w14:textId="77777777" w:rsidR="001B300A" w:rsidRDefault="00000000">
      <w:pPr>
        <w:tabs>
          <w:tab w:val="left" w:pos="7098"/>
        </w:tabs>
        <w:spacing w:line="560" w:lineRule="exact"/>
        <w:ind w:firstLineChars="200" w:firstLine="480"/>
        <w:jc w:val="left"/>
        <w:rPr>
          <w:rFonts w:ascii="宋体" w:eastAsia="宋体" w:hAnsi="宋体"/>
          <w:sz w:val="24"/>
          <w:szCs w:val="24"/>
          <w:lang w:bidi="zh-CN"/>
        </w:rPr>
      </w:pPr>
      <w:r>
        <w:rPr>
          <w:rFonts w:ascii="宋体" w:eastAsia="宋体" w:hAnsi="宋体" w:hint="eastAsia"/>
          <w:sz w:val="24"/>
          <w:szCs w:val="24"/>
          <w:lang w:bidi="zh-CN"/>
        </w:rPr>
        <w:t xml:space="preserve"> ……</w:t>
      </w:r>
    </w:p>
    <w:p w14:paraId="07FE691A" w14:textId="77777777" w:rsidR="001B300A" w:rsidRDefault="00000000">
      <w:pPr>
        <w:tabs>
          <w:tab w:val="left" w:pos="7098"/>
        </w:tabs>
        <w:spacing w:line="560" w:lineRule="exact"/>
        <w:ind w:firstLineChars="200" w:firstLine="480"/>
        <w:jc w:val="left"/>
        <w:rPr>
          <w:rFonts w:ascii="宋体" w:eastAsia="宋体" w:hAnsi="宋体"/>
          <w:sz w:val="24"/>
          <w:szCs w:val="24"/>
          <w:lang w:bidi="zh-CN"/>
        </w:rPr>
      </w:pPr>
      <w:r>
        <w:rPr>
          <w:rFonts w:ascii="宋体" w:eastAsia="宋体" w:hAnsi="宋体" w:hint="eastAsia"/>
          <w:sz w:val="24"/>
          <w:szCs w:val="24"/>
          <w:lang w:bidi="zh-CN"/>
        </w:rPr>
        <w:t>以上企业，不属于大企业的分支机构，不存在控股股东 为大企业的情形，也不存在与大企业的负责人为同一人的情 形。</w:t>
      </w:r>
    </w:p>
    <w:p w14:paraId="4612C6FD" w14:textId="77777777" w:rsidR="001B300A" w:rsidRDefault="00000000">
      <w:pPr>
        <w:tabs>
          <w:tab w:val="left" w:pos="7098"/>
        </w:tabs>
        <w:spacing w:line="560" w:lineRule="exact"/>
        <w:ind w:firstLineChars="200" w:firstLine="480"/>
        <w:jc w:val="left"/>
        <w:rPr>
          <w:rFonts w:ascii="宋体" w:eastAsia="宋体" w:hAnsi="宋体"/>
          <w:sz w:val="24"/>
          <w:szCs w:val="24"/>
          <w:lang w:bidi="zh-CN"/>
        </w:rPr>
      </w:pPr>
      <w:r>
        <w:rPr>
          <w:rFonts w:ascii="宋体" w:eastAsia="宋体" w:hAnsi="宋体" w:hint="eastAsia"/>
          <w:sz w:val="24"/>
          <w:szCs w:val="24"/>
          <w:lang w:bidi="zh-CN"/>
        </w:rPr>
        <w:t xml:space="preserve">本企业对上述声明内容的真实性负责。如有虚假，将依法承担相应责任。 </w:t>
      </w:r>
    </w:p>
    <w:p w14:paraId="5968A8C2" w14:textId="77777777" w:rsidR="001B300A" w:rsidRDefault="00000000">
      <w:pPr>
        <w:tabs>
          <w:tab w:val="left" w:pos="7098"/>
        </w:tabs>
        <w:spacing w:line="560" w:lineRule="exact"/>
        <w:ind w:right="1680" w:firstLineChars="2500" w:firstLine="6000"/>
        <w:jc w:val="left"/>
        <w:rPr>
          <w:rFonts w:ascii="宋体" w:eastAsia="宋体" w:hAnsi="宋体"/>
          <w:sz w:val="24"/>
          <w:szCs w:val="24"/>
          <w:lang w:bidi="zh-CN"/>
        </w:rPr>
      </w:pPr>
      <w:r>
        <w:rPr>
          <w:rFonts w:ascii="宋体" w:eastAsia="宋体" w:hAnsi="宋体" w:hint="eastAsia"/>
          <w:sz w:val="24"/>
          <w:szCs w:val="24"/>
          <w:lang w:bidi="zh-CN"/>
        </w:rPr>
        <w:t>企业名称（盖章）：</w:t>
      </w:r>
    </w:p>
    <w:p w14:paraId="1F1EF3F1" w14:textId="77777777" w:rsidR="001B300A" w:rsidRDefault="00000000">
      <w:pPr>
        <w:tabs>
          <w:tab w:val="left" w:pos="7098"/>
        </w:tabs>
        <w:spacing w:line="560" w:lineRule="exact"/>
        <w:ind w:right="1680" w:firstLineChars="2500" w:firstLine="6000"/>
        <w:jc w:val="left"/>
        <w:rPr>
          <w:rFonts w:ascii="宋体" w:eastAsia="宋体" w:hAnsi="宋体"/>
          <w:sz w:val="24"/>
          <w:szCs w:val="24"/>
          <w:lang w:bidi="zh-CN"/>
        </w:rPr>
      </w:pPr>
      <w:r>
        <w:rPr>
          <w:rFonts w:ascii="宋体" w:eastAsia="宋体" w:hAnsi="宋体" w:hint="eastAsia"/>
          <w:sz w:val="24"/>
          <w:szCs w:val="24"/>
          <w:lang w:bidi="zh-CN"/>
        </w:rPr>
        <w:t>日 期：</w:t>
      </w:r>
    </w:p>
    <w:p w14:paraId="018139C0" w14:textId="77777777" w:rsidR="001B300A" w:rsidRDefault="00000000">
      <w:pPr>
        <w:tabs>
          <w:tab w:val="left" w:pos="7098"/>
        </w:tabs>
        <w:spacing w:line="560" w:lineRule="exact"/>
        <w:ind w:right="1680"/>
        <w:jc w:val="left"/>
        <w:rPr>
          <w:rFonts w:ascii="宋体" w:eastAsia="宋体" w:hAnsi="宋体"/>
          <w:sz w:val="24"/>
          <w:szCs w:val="24"/>
          <w:lang w:bidi="zh-CN"/>
        </w:rPr>
      </w:pPr>
      <w:r>
        <w:rPr>
          <w:rFonts w:ascii="宋体" w:eastAsia="宋体" w:hAnsi="宋体" w:hint="eastAsia"/>
          <w:sz w:val="24"/>
          <w:szCs w:val="24"/>
          <w:lang w:bidi="zh-CN"/>
        </w:rPr>
        <w:t>备注1：从业人员、营业收入、资产总额填报上一年度数据，无上一年度数据的新成立企业可不填报。</w:t>
      </w:r>
    </w:p>
    <w:p w14:paraId="55911C04" w14:textId="77777777" w:rsidR="001B300A" w:rsidRDefault="00000000">
      <w:pPr>
        <w:tabs>
          <w:tab w:val="left" w:pos="7098"/>
        </w:tabs>
        <w:spacing w:line="560" w:lineRule="exact"/>
        <w:ind w:right="1680"/>
        <w:jc w:val="left"/>
        <w:rPr>
          <w:rFonts w:ascii="宋体" w:eastAsia="宋体" w:hAnsi="宋体"/>
          <w:sz w:val="24"/>
          <w:szCs w:val="24"/>
          <w:lang w:bidi="zh-CN"/>
        </w:rPr>
      </w:pPr>
      <w:r>
        <w:rPr>
          <w:rFonts w:ascii="宋体" w:eastAsia="宋体" w:hAnsi="宋体" w:hint="eastAsia"/>
          <w:sz w:val="24"/>
          <w:szCs w:val="24"/>
          <w:lang w:bidi="zh-CN"/>
        </w:rPr>
        <w:t>备注2：供应商如不提供此声明函，价格将不做相应扣除。</w:t>
      </w:r>
    </w:p>
    <w:p w14:paraId="3AECB82C" w14:textId="77777777" w:rsidR="001B300A" w:rsidRDefault="00000000">
      <w:pPr>
        <w:tabs>
          <w:tab w:val="left" w:pos="7098"/>
        </w:tabs>
        <w:spacing w:line="560" w:lineRule="exact"/>
        <w:ind w:firstLine="482"/>
        <w:jc w:val="left"/>
        <w:rPr>
          <w:rFonts w:ascii="宋体" w:eastAsia="宋体" w:hAnsi="宋体"/>
          <w:b/>
          <w:bCs/>
          <w:sz w:val="24"/>
          <w:szCs w:val="24"/>
          <w:lang w:bidi="zh-CN"/>
        </w:rPr>
      </w:pPr>
      <w:r>
        <w:rPr>
          <w:rFonts w:ascii="宋体" w:eastAsia="宋体" w:hAnsi="宋体" w:hint="eastAsia"/>
          <w:b/>
          <w:bCs/>
          <w:sz w:val="24"/>
          <w:szCs w:val="24"/>
          <w:lang w:bidi="zh-CN"/>
        </w:rPr>
        <w:t>备注3：“中小企业划型标准”详见《关于印发中小企业划型标准规定的通知》工信部</w:t>
      </w:r>
      <w:r>
        <w:rPr>
          <w:rFonts w:ascii="宋体" w:eastAsia="宋体" w:hAnsi="宋体" w:hint="eastAsia"/>
          <w:b/>
          <w:bCs/>
          <w:sz w:val="24"/>
          <w:szCs w:val="24"/>
          <w:lang w:bidi="zh-CN"/>
        </w:rPr>
        <w:lastRenderedPageBreak/>
        <w:t>联企业〔2011〕300号，供应商也可登录中华人民共和国工信部官网，使用“中小企业规模类型自测小程序”进行企业规模自测。</w:t>
      </w:r>
    </w:p>
    <w:p w14:paraId="26623273" w14:textId="77777777" w:rsidR="001B300A" w:rsidRDefault="001B300A">
      <w:pPr>
        <w:spacing w:line="360" w:lineRule="auto"/>
        <w:jc w:val="center"/>
        <w:rPr>
          <w:b/>
          <w:bCs/>
          <w:sz w:val="28"/>
          <w:szCs w:val="36"/>
          <w:lang w:eastAsia="zh-Hans"/>
        </w:rPr>
      </w:pPr>
    </w:p>
    <w:p w14:paraId="20361DAD" w14:textId="77777777" w:rsidR="001B300A" w:rsidRDefault="001B300A">
      <w:pPr>
        <w:spacing w:line="360" w:lineRule="auto"/>
        <w:jc w:val="center"/>
        <w:rPr>
          <w:b/>
          <w:bCs/>
          <w:sz w:val="28"/>
          <w:szCs w:val="36"/>
          <w:lang w:eastAsia="zh-Hans"/>
        </w:rPr>
      </w:pPr>
    </w:p>
    <w:p w14:paraId="571D3CA7" w14:textId="77777777" w:rsidR="001B300A" w:rsidRDefault="00000000">
      <w:pPr>
        <w:spacing w:line="360" w:lineRule="auto"/>
        <w:jc w:val="center"/>
        <w:rPr>
          <w:b/>
          <w:bCs/>
          <w:sz w:val="28"/>
          <w:szCs w:val="36"/>
          <w:lang w:eastAsia="zh-Hans"/>
        </w:rPr>
      </w:pPr>
      <w:r>
        <w:rPr>
          <w:rFonts w:hint="eastAsia"/>
          <w:b/>
          <w:bCs/>
          <w:sz w:val="28"/>
          <w:szCs w:val="36"/>
          <w:lang w:eastAsia="zh-Hans"/>
        </w:rPr>
        <w:t>残疾人福利性单位声明函</w:t>
      </w:r>
    </w:p>
    <w:p w14:paraId="17ACC576" w14:textId="77777777" w:rsidR="001B300A" w:rsidRDefault="00000000">
      <w:pPr>
        <w:pStyle w:val="a1"/>
        <w:spacing w:line="360" w:lineRule="auto"/>
        <w:jc w:val="center"/>
      </w:pPr>
      <w:r>
        <w:rPr>
          <w:rFonts w:hint="eastAsia"/>
          <w:b/>
          <w:bCs/>
          <w:sz w:val="24"/>
          <w:szCs w:val="24"/>
        </w:rPr>
        <w:t>（非残疾人福利性单位的供应商无需提供）</w:t>
      </w:r>
    </w:p>
    <w:p w14:paraId="5A1FFDD5" w14:textId="77777777" w:rsidR="001B300A" w:rsidRDefault="001B300A">
      <w:pPr>
        <w:spacing w:line="360" w:lineRule="auto"/>
        <w:ind w:firstLineChars="200" w:firstLine="480"/>
        <w:rPr>
          <w:rFonts w:ascii="宋体" w:hAnsi="宋体"/>
          <w:sz w:val="24"/>
          <w:szCs w:val="21"/>
        </w:rPr>
      </w:pPr>
    </w:p>
    <w:p w14:paraId="1859B68A" w14:textId="77777777" w:rsidR="001B300A" w:rsidRDefault="00000000">
      <w:pPr>
        <w:spacing w:line="360" w:lineRule="auto"/>
        <w:ind w:firstLineChars="200" w:firstLine="480"/>
        <w:rPr>
          <w:rFonts w:ascii="宋体" w:hAnsi="宋体"/>
          <w:sz w:val="24"/>
          <w:szCs w:val="21"/>
        </w:rPr>
      </w:pPr>
      <w:r>
        <w:rPr>
          <w:rFonts w:ascii="宋体" w:hAnsi="宋体" w:hint="eastAsia"/>
          <w:sz w:val="24"/>
          <w:szCs w:val="21"/>
        </w:rPr>
        <w:t>本单位郑重声明，根据《财政部</w:t>
      </w:r>
      <w:r>
        <w:rPr>
          <w:rFonts w:ascii="宋体" w:hAnsi="宋体" w:hint="eastAsia"/>
          <w:sz w:val="24"/>
          <w:szCs w:val="21"/>
        </w:rPr>
        <w:t xml:space="preserve"> </w:t>
      </w:r>
      <w:r>
        <w:rPr>
          <w:rFonts w:ascii="宋体" w:hAnsi="宋体" w:hint="eastAsia"/>
          <w:sz w:val="24"/>
          <w:szCs w:val="21"/>
        </w:rPr>
        <w:t>民政部</w:t>
      </w:r>
      <w:r>
        <w:rPr>
          <w:rFonts w:ascii="宋体" w:hAnsi="宋体" w:hint="eastAsia"/>
          <w:sz w:val="24"/>
          <w:szCs w:val="21"/>
        </w:rPr>
        <w:t xml:space="preserve"> </w:t>
      </w:r>
      <w:r>
        <w:rPr>
          <w:rFonts w:ascii="宋体" w:hAnsi="宋体" w:hint="eastAsia"/>
          <w:sz w:val="24"/>
          <w:szCs w:val="21"/>
        </w:rPr>
        <w:t>中国残疾人联合会关于促进残疾人就业政府采购政策的通知》（财库〔</w:t>
      </w:r>
      <w:r>
        <w:rPr>
          <w:rFonts w:ascii="宋体" w:hAnsi="宋体" w:hint="eastAsia"/>
          <w:sz w:val="24"/>
          <w:szCs w:val="21"/>
        </w:rPr>
        <w:t>2017</w:t>
      </w:r>
      <w:r>
        <w:rPr>
          <w:rFonts w:ascii="宋体" w:hAnsi="宋体" w:hint="eastAsia"/>
          <w:sz w:val="24"/>
          <w:szCs w:val="21"/>
        </w:rPr>
        <w:t>〕</w:t>
      </w:r>
      <w:r>
        <w:rPr>
          <w:rFonts w:ascii="宋体" w:hAnsi="宋体" w:hint="eastAsia"/>
          <w:sz w:val="24"/>
          <w:szCs w:val="21"/>
        </w:rPr>
        <w:t xml:space="preserve"> 141</w:t>
      </w:r>
      <w:r>
        <w:rPr>
          <w:rFonts w:ascii="宋体" w:hAnsi="宋体" w:hint="eastAsia"/>
          <w:sz w:val="24"/>
          <w:szCs w:val="21"/>
        </w:rPr>
        <w:t>号）的规定，本单位为符合条件的残疾人福利性单位，且本单位参加</w:t>
      </w:r>
      <w:r>
        <w:rPr>
          <w:rFonts w:ascii="宋体" w:hAnsi="宋体" w:hint="eastAsia"/>
          <w:sz w:val="24"/>
          <w:szCs w:val="21"/>
          <w:u w:val="single"/>
        </w:rPr>
        <w:t xml:space="preserve"> </w:t>
      </w:r>
      <w:r>
        <w:rPr>
          <w:rFonts w:ascii="宋体" w:hAnsi="宋体" w:hint="eastAsia"/>
          <w:snapToGrid w:val="0"/>
          <w:sz w:val="24"/>
          <w:u w:val="single"/>
        </w:rPr>
        <w:t>[</w:t>
      </w:r>
      <w:r>
        <w:rPr>
          <w:rFonts w:ascii="宋体" w:hAnsi="宋体" w:hint="eastAsia"/>
          <w:snapToGrid w:val="0"/>
          <w:sz w:val="24"/>
          <w:u w:val="single"/>
        </w:rPr>
        <w:t>采购人</w:t>
      </w:r>
      <w:r>
        <w:rPr>
          <w:rFonts w:ascii="宋体" w:hAnsi="宋体"/>
          <w:snapToGrid w:val="0"/>
          <w:sz w:val="24"/>
          <w:u w:val="single"/>
        </w:rPr>
        <w:t>单位名称</w:t>
      </w:r>
      <w:r>
        <w:rPr>
          <w:rFonts w:ascii="宋体" w:hAnsi="宋体" w:hint="eastAsia"/>
          <w:snapToGrid w:val="0"/>
          <w:sz w:val="24"/>
          <w:u w:val="single"/>
        </w:rPr>
        <w:t>]</w:t>
      </w:r>
      <w:r>
        <w:rPr>
          <w:rFonts w:ascii="宋体" w:hAnsi="宋体"/>
          <w:sz w:val="24"/>
          <w:szCs w:val="21"/>
          <w:u w:val="single"/>
        </w:rPr>
        <w:t xml:space="preserve"> </w:t>
      </w:r>
      <w:r>
        <w:rPr>
          <w:rFonts w:ascii="宋体" w:hAnsi="宋体" w:hint="eastAsia"/>
          <w:sz w:val="24"/>
          <w:szCs w:val="21"/>
        </w:rPr>
        <w:t>单位的采购文件编号为</w:t>
      </w:r>
      <w:r>
        <w:rPr>
          <w:rFonts w:ascii="宋体" w:hAnsi="宋体"/>
          <w:sz w:val="24"/>
          <w:szCs w:val="21"/>
          <w:u w:val="single"/>
        </w:rPr>
        <w:t xml:space="preserve"> </w:t>
      </w:r>
      <w:r>
        <w:rPr>
          <w:rFonts w:ascii="宋体" w:hAnsi="宋体"/>
          <w:snapToGrid w:val="0"/>
          <w:sz w:val="24"/>
          <w:u w:val="single"/>
        </w:rPr>
        <w:t xml:space="preserve"> </w:t>
      </w:r>
      <w:r>
        <w:rPr>
          <w:rFonts w:ascii="宋体" w:hAnsi="宋体" w:hint="eastAsia"/>
          <w:snapToGrid w:val="0"/>
          <w:sz w:val="24"/>
          <w:u w:val="single"/>
        </w:rPr>
        <w:t>[</w:t>
      </w:r>
      <w:r>
        <w:rPr>
          <w:rFonts w:ascii="宋体" w:hAnsi="宋体" w:hint="eastAsia"/>
          <w:snapToGrid w:val="0"/>
          <w:sz w:val="24"/>
          <w:u w:val="single"/>
        </w:rPr>
        <w:t>项目编号</w:t>
      </w:r>
      <w:r>
        <w:rPr>
          <w:rFonts w:ascii="宋体" w:hAnsi="宋体" w:hint="eastAsia"/>
          <w:snapToGrid w:val="0"/>
          <w:sz w:val="24"/>
          <w:u w:val="single"/>
        </w:rPr>
        <w:t xml:space="preserve">] </w:t>
      </w:r>
      <w:r>
        <w:rPr>
          <w:rFonts w:ascii="宋体" w:hAnsi="宋体"/>
          <w:sz w:val="24"/>
          <w:szCs w:val="21"/>
          <w:u w:val="single"/>
        </w:rPr>
        <w:t xml:space="preserve"> </w:t>
      </w:r>
      <w:r>
        <w:rPr>
          <w:rFonts w:ascii="宋体" w:hAnsi="宋体" w:hint="eastAsia"/>
          <w:sz w:val="24"/>
          <w:szCs w:val="21"/>
        </w:rPr>
        <w:t>的</w:t>
      </w:r>
      <w:r>
        <w:rPr>
          <w:rFonts w:ascii="宋体" w:hAnsi="宋体" w:hint="eastAsia"/>
          <w:sz w:val="24"/>
          <w:szCs w:val="21"/>
          <w:u w:val="single"/>
        </w:rPr>
        <w:t xml:space="preserve"> </w:t>
      </w:r>
      <w:r>
        <w:rPr>
          <w:rFonts w:ascii="宋体" w:hAnsi="宋体" w:hint="eastAsia"/>
          <w:snapToGrid w:val="0"/>
          <w:sz w:val="24"/>
          <w:u w:val="single"/>
        </w:rPr>
        <w:t>[</w:t>
      </w:r>
      <w:r>
        <w:rPr>
          <w:rFonts w:ascii="宋体" w:hAnsi="宋体" w:hint="eastAsia"/>
          <w:snapToGrid w:val="0"/>
          <w:sz w:val="24"/>
          <w:u w:val="single"/>
        </w:rPr>
        <w:t>项目名称</w:t>
      </w:r>
      <w:r>
        <w:rPr>
          <w:rFonts w:ascii="宋体" w:hAnsi="宋体" w:hint="eastAsia"/>
          <w:snapToGrid w:val="0"/>
          <w:sz w:val="24"/>
          <w:u w:val="single"/>
        </w:rPr>
        <w:t>]</w:t>
      </w:r>
      <w:r>
        <w:rPr>
          <w:rFonts w:ascii="宋体" w:hAnsi="宋体" w:hint="eastAsia"/>
          <w:sz w:val="24"/>
          <w:szCs w:val="21"/>
          <w:u w:val="single"/>
        </w:rPr>
        <w:t xml:space="preserve"> </w:t>
      </w:r>
      <w:r>
        <w:rPr>
          <w:rFonts w:ascii="宋体" w:hAnsi="宋体" w:hint="eastAsia"/>
          <w:sz w:val="24"/>
          <w:szCs w:val="21"/>
        </w:rPr>
        <w:t>项目采购活动提供本单位制造的货物（由本单位承担工程</w:t>
      </w:r>
      <w:r>
        <w:rPr>
          <w:rFonts w:ascii="宋体" w:hAnsi="宋体" w:hint="eastAsia"/>
          <w:sz w:val="24"/>
          <w:szCs w:val="21"/>
        </w:rPr>
        <w:t>/</w:t>
      </w:r>
      <w:r>
        <w:rPr>
          <w:rFonts w:ascii="宋体" w:hAnsi="宋体" w:hint="eastAsia"/>
          <w:sz w:val="24"/>
          <w:szCs w:val="21"/>
        </w:rPr>
        <w:t>提供服务），或者提供其他残疾人福利性单位</w:t>
      </w:r>
      <w:r>
        <w:rPr>
          <w:rFonts w:ascii="宋体" w:hAnsi="宋体"/>
          <w:sz w:val="24"/>
          <w:u w:val="single"/>
        </w:rPr>
        <w:t xml:space="preserve"> [</w:t>
      </w:r>
      <w:r>
        <w:rPr>
          <w:rFonts w:ascii="宋体" w:hAnsi="宋体" w:hint="eastAsia"/>
          <w:sz w:val="24"/>
          <w:u w:val="single"/>
        </w:rPr>
        <w:t>残疾人福利性单位名称</w:t>
      </w:r>
      <w:r>
        <w:rPr>
          <w:rFonts w:ascii="宋体" w:hAnsi="宋体" w:hint="eastAsia"/>
          <w:sz w:val="24"/>
          <w:u w:val="single"/>
        </w:rPr>
        <w:t>]</w:t>
      </w:r>
      <w:r>
        <w:rPr>
          <w:rFonts w:ascii="宋体" w:hAnsi="宋体"/>
          <w:sz w:val="24"/>
          <w:u w:val="single"/>
        </w:rPr>
        <w:t xml:space="preserve"> </w:t>
      </w:r>
      <w:r>
        <w:rPr>
          <w:rFonts w:ascii="宋体" w:hAnsi="宋体" w:hint="eastAsia"/>
          <w:sz w:val="24"/>
          <w:szCs w:val="21"/>
        </w:rPr>
        <w:t>制造的货物（不包括使用非残疾人福利性单位注册商标的货物）。</w:t>
      </w:r>
    </w:p>
    <w:p w14:paraId="44BC7DA9" w14:textId="77777777" w:rsidR="001B300A" w:rsidRDefault="00000000">
      <w:pPr>
        <w:spacing w:line="360" w:lineRule="auto"/>
        <w:ind w:firstLineChars="200" w:firstLine="480"/>
        <w:rPr>
          <w:rFonts w:ascii="宋体" w:hAnsi="宋体"/>
          <w:sz w:val="24"/>
          <w:szCs w:val="21"/>
        </w:rPr>
      </w:pPr>
      <w:r>
        <w:rPr>
          <w:rFonts w:ascii="宋体" w:hAnsi="宋体" w:hint="eastAsia"/>
          <w:sz w:val="24"/>
          <w:szCs w:val="21"/>
        </w:rPr>
        <w:t>本单位对上述声明的真实性负责。如有虚假，将依法承担相应责任。</w:t>
      </w:r>
    </w:p>
    <w:p w14:paraId="0E2D98B6" w14:textId="77777777" w:rsidR="001B300A" w:rsidRDefault="001B300A">
      <w:pPr>
        <w:spacing w:line="360" w:lineRule="auto"/>
        <w:ind w:firstLineChars="200" w:firstLine="480"/>
        <w:rPr>
          <w:rFonts w:ascii="宋体" w:hAnsi="宋体"/>
          <w:sz w:val="24"/>
          <w:szCs w:val="21"/>
        </w:rPr>
      </w:pPr>
    </w:p>
    <w:p w14:paraId="06482934" w14:textId="77777777" w:rsidR="001B300A" w:rsidRDefault="00000000">
      <w:pPr>
        <w:spacing w:line="360" w:lineRule="auto"/>
        <w:ind w:firstLineChars="200" w:firstLine="480"/>
        <w:rPr>
          <w:rFonts w:ascii="宋体" w:hAnsi="宋体"/>
          <w:sz w:val="24"/>
          <w:szCs w:val="21"/>
        </w:rPr>
      </w:pPr>
      <w:r>
        <w:rPr>
          <w:rFonts w:ascii="宋体" w:hAnsi="宋体" w:hint="eastAsia"/>
          <w:sz w:val="24"/>
          <w:szCs w:val="21"/>
        </w:rPr>
        <w:t>备注：供应商如未按要求提供此声明函，报价将不做相应扣除；中标供应商如享受本项目残疾人福利单位扶持政策的，其《残疾人福利性单位声明函》将随本项目的中标结果同时公告，接受社会监督；</w:t>
      </w:r>
    </w:p>
    <w:p w14:paraId="19617461" w14:textId="77777777" w:rsidR="001B300A" w:rsidRDefault="001B300A">
      <w:pPr>
        <w:spacing w:line="360" w:lineRule="auto"/>
        <w:ind w:firstLineChars="200" w:firstLine="624"/>
        <w:rPr>
          <w:rFonts w:ascii="仿宋_GB2312" w:eastAsia="仿宋_GB2312"/>
          <w:spacing w:val="6"/>
          <w:sz w:val="30"/>
          <w:szCs w:val="30"/>
        </w:rPr>
      </w:pPr>
    </w:p>
    <w:p w14:paraId="4ABA6177" w14:textId="77777777" w:rsidR="001B300A" w:rsidRDefault="001B300A">
      <w:pPr>
        <w:spacing w:line="360" w:lineRule="auto"/>
        <w:ind w:firstLineChars="200" w:firstLine="624"/>
        <w:rPr>
          <w:rFonts w:ascii="仿宋_GB2312" w:eastAsia="仿宋_GB2312"/>
          <w:spacing w:val="6"/>
          <w:sz w:val="30"/>
          <w:szCs w:val="30"/>
        </w:rPr>
      </w:pPr>
    </w:p>
    <w:p w14:paraId="6B39DCDB" w14:textId="77777777" w:rsidR="001B300A" w:rsidRDefault="00000000">
      <w:pPr>
        <w:tabs>
          <w:tab w:val="left" w:pos="4860"/>
        </w:tabs>
        <w:spacing w:line="360" w:lineRule="auto"/>
        <w:ind w:leftChars="1200" w:left="2400" w:rightChars="1200" w:right="2400"/>
        <w:rPr>
          <w:rFonts w:ascii="宋体" w:hAnsi="宋体"/>
          <w:sz w:val="24"/>
          <w:szCs w:val="21"/>
        </w:rPr>
      </w:pPr>
      <w:bookmarkStart w:id="4" w:name="_Hlk14868662"/>
      <w:r>
        <w:rPr>
          <w:rFonts w:ascii="宋体" w:hAnsi="宋体" w:hint="eastAsia"/>
          <w:sz w:val="24"/>
          <w:szCs w:val="21"/>
        </w:rPr>
        <w:t>供应商全称</w:t>
      </w:r>
      <w:bookmarkEnd w:id="4"/>
      <w:r>
        <w:rPr>
          <w:rFonts w:ascii="宋体" w:hAnsi="宋体" w:hint="eastAsia"/>
          <w:sz w:val="24"/>
          <w:szCs w:val="21"/>
        </w:rPr>
        <w:t>（盖章）：</w:t>
      </w:r>
    </w:p>
    <w:p w14:paraId="25DABA77" w14:textId="77777777" w:rsidR="001B300A" w:rsidRDefault="00000000">
      <w:pPr>
        <w:tabs>
          <w:tab w:val="left" w:pos="4860"/>
        </w:tabs>
        <w:spacing w:line="360" w:lineRule="auto"/>
        <w:ind w:leftChars="1200" w:left="2400" w:rightChars="1200" w:right="2400"/>
        <w:rPr>
          <w:rFonts w:ascii="宋体" w:hAnsi="宋体"/>
          <w:sz w:val="24"/>
          <w:szCs w:val="21"/>
          <w:lang w:eastAsia="zh-Hans"/>
        </w:rPr>
      </w:pPr>
      <w:r>
        <w:rPr>
          <w:rFonts w:ascii="宋体" w:hAnsi="宋体" w:hint="eastAsia"/>
          <w:sz w:val="24"/>
          <w:szCs w:val="21"/>
        </w:rPr>
        <w:t>日</w:t>
      </w:r>
      <w:r>
        <w:rPr>
          <w:rFonts w:ascii="宋体" w:hAnsi="宋体" w:hint="eastAsia"/>
          <w:sz w:val="24"/>
          <w:szCs w:val="21"/>
        </w:rPr>
        <w:t xml:space="preserve">  </w:t>
      </w:r>
      <w:r>
        <w:rPr>
          <w:rFonts w:ascii="宋体" w:hAnsi="宋体" w:hint="eastAsia"/>
          <w:sz w:val="24"/>
          <w:szCs w:val="21"/>
        </w:rPr>
        <w:t>期：</w:t>
      </w:r>
    </w:p>
    <w:p w14:paraId="53303947" w14:textId="77777777" w:rsidR="001B300A" w:rsidRDefault="001B300A">
      <w:pPr>
        <w:pStyle w:val="4"/>
      </w:pPr>
    </w:p>
    <w:bookmarkEnd w:id="3"/>
    <w:p w14:paraId="7C122EA8" w14:textId="77777777" w:rsidR="001B300A" w:rsidRDefault="001B300A">
      <w:pPr>
        <w:widowControl/>
        <w:adjustRightInd w:val="0"/>
        <w:spacing w:line="420" w:lineRule="auto"/>
        <w:ind w:firstLineChars="200" w:firstLine="480"/>
        <w:jc w:val="left"/>
        <w:rPr>
          <w:rFonts w:ascii="宋体" w:eastAsia="宋体" w:hAnsi="宋体"/>
          <w:sz w:val="24"/>
          <w:szCs w:val="24"/>
        </w:rPr>
      </w:pPr>
    </w:p>
    <w:p w14:paraId="6094E960" w14:textId="77777777" w:rsidR="001B300A" w:rsidRDefault="001B300A">
      <w:pPr>
        <w:rPr>
          <w:rFonts w:ascii="宋体" w:eastAsia="宋体" w:hAnsi="宋体"/>
          <w:sz w:val="24"/>
          <w:szCs w:val="24"/>
        </w:rPr>
      </w:pPr>
    </w:p>
    <w:p w14:paraId="4BC9FBF0" w14:textId="77777777" w:rsidR="001B300A" w:rsidRDefault="001B300A">
      <w:pPr>
        <w:pStyle w:val="4"/>
        <w:rPr>
          <w:rFonts w:ascii="宋体" w:eastAsia="宋体" w:hAnsi="宋体"/>
          <w:sz w:val="24"/>
          <w:szCs w:val="24"/>
        </w:rPr>
      </w:pPr>
    </w:p>
    <w:p w14:paraId="1ED30DE4" w14:textId="77777777" w:rsidR="001B300A" w:rsidRDefault="001B300A">
      <w:pPr>
        <w:rPr>
          <w:rFonts w:ascii="宋体" w:eastAsia="宋体" w:hAnsi="宋体"/>
          <w:sz w:val="24"/>
          <w:szCs w:val="24"/>
        </w:rPr>
      </w:pPr>
    </w:p>
    <w:p w14:paraId="21C8A64B" w14:textId="77777777" w:rsidR="001B300A" w:rsidRDefault="001B300A">
      <w:pPr>
        <w:pStyle w:val="4"/>
        <w:rPr>
          <w:rFonts w:ascii="宋体" w:eastAsia="宋体" w:hAnsi="宋体"/>
          <w:sz w:val="24"/>
          <w:szCs w:val="24"/>
        </w:rPr>
      </w:pPr>
    </w:p>
    <w:p w14:paraId="29A04325" w14:textId="77777777" w:rsidR="001B300A" w:rsidRDefault="001B300A">
      <w:pPr>
        <w:rPr>
          <w:rFonts w:ascii="宋体" w:eastAsia="宋体" w:hAnsi="宋体"/>
          <w:sz w:val="24"/>
          <w:szCs w:val="24"/>
        </w:rPr>
      </w:pPr>
    </w:p>
    <w:p w14:paraId="043CA941" w14:textId="77777777" w:rsidR="001B300A" w:rsidRDefault="001B300A">
      <w:pPr>
        <w:pStyle w:val="4"/>
        <w:rPr>
          <w:rFonts w:ascii="宋体" w:eastAsia="宋体" w:hAnsi="宋体"/>
          <w:sz w:val="24"/>
          <w:szCs w:val="24"/>
        </w:rPr>
      </w:pPr>
    </w:p>
    <w:p w14:paraId="2635C8AE" w14:textId="77777777" w:rsidR="001B300A" w:rsidRDefault="001B300A">
      <w:pPr>
        <w:rPr>
          <w:rFonts w:ascii="宋体" w:eastAsia="宋体" w:hAnsi="宋体"/>
          <w:sz w:val="24"/>
          <w:szCs w:val="24"/>
        </w:rPr>
      </w:pPr>
    </w:p>
    <w:p w14:paraId="7860792C" w14:textId="77777777" w:rsidR="001B300A" w:rsidRDefault="001B300A">
      <w:pPr>
        <w:pStyle w:val="4"/>
        <w:rPr>
          <w:rFonts w:ascii="宋体" w:eastAsia="宋体" w:hAnsi="宋体"/>
          <w:sz w:val="24"/>
          <w:szCs w:val="24"/>
        </w:rPr>
      </w:pPr>
    </w:p>
    <w:p w14:paraId="28159581" w14:textId="77777777" w:rsidR="001B300A" w:rsidRDefault="001B300A"/>
    <w:p w14:paraId="5F154DE7" w14:textId="77777777" w:rsidR="001B300A" w:rsidRDefault="001B300A">
      <w:pPr>
        <w:rPr>
          <w:rFonts w:ascii="宋体" w:eastAsia="宋体" w:hAnsi="宋体"/>
          <w:sz w:val="24"/>
          <w:szCs w:val="24"/>
        </w:rPr>
      </w:pPr>
    </w:p>
    <w:p w14:paraId="4F5A812A" w14:textId="77777777" w:rsidR="001B300A" w:rsidRDefault="001B300A">
      <w:pPr>
        <w:pStyle w:val="4"/>
        <w:rPr>
          <w:rFonts w:ascii="宋体" w:eastAsia="宋体" w:hAnsi="宋体"/>
          <w:sz w:val="24"/>
          <w:szCs w:val="24"/>
        </w:rPr>
      </w:pPr>
    </w:p>
    <w:p w14:paraId="5E1A17D3" w14:textId="77777777" w:rsidR="001B300A" w:rsidRDefault="00000000">
      <w:pPr>
        <w:ind w:firstLine="482"/>
        <w:rPr>
          <w:rFonts w:ascii="宋体" w:eastAsia="宋体" w:hAnsi="宋体"/>
          <w:b/>
          <w:bCs/>
          <w:sz w:val="24"/>
          <w:szCs w:val="24"/>
        </w:rPr>
      </w:pPr>
      <w:r>
        <w:rPr>
          <w:rFonts w:ascii="宋体" w:eastAsia="宋体" w:hAnsi="宋体" w:hint="eastAsia"/>
          <w:b/>
          <w:bCs/>
          <w:sz w:val="24"/>
          <w:szCs w:val="24"/>
        </w:rPr>
        <w:t>附件:报名报    请意向参与者务必截止日前将报名表发至邮箱：</w:t>
      </w:r>
      <w:r>
        <w:rPr>
          <w:rFonts w:ascii="宋体" w:eastAsia="宋体" w:hAnsi="宋体" w:hint="eastAsia"/>
          <w:b/>
          <w:bCs/>
          <w:sz w:val="24"/>
          <w:szCs w:val="24"/>
          <w:lang w:val="en-US"/>
        </w:rPr>
        <w:t>jnyyxxc</w:t>
      </w:r>
      <w:r>
        <w:rPr>
          <w:rFonts w:ascii="宋体" w:eastAsia="宋体" w:hAnsi="宋体" w:hint="eastAsia"/>
          <w:b/>
          <w:bCs/>
          <w:sz w:val="24"/>
          <w:szCs w:val="24"/>
        </w:rPr>
        <w:t>@163.com</w:t>
      </w:r>
    </w:p>
    <w:p w14:paraId="2A10E540" w14:textId="77777777" w:rsidR="001B300A" w:rsidRDefault="001B300A">
      <w:pPr>
        <w:ind w:firstLine="482"/>
        <w:rPr>
          <w:rFonts w:ascii="宋体" w:eastAsia="宋体" w:hAnsi="宋体"/>
          <w:b/>
          <w:bCs/>
          <w:sz w:val="24"/>
          <w:szCs w:val="24"/>
        </w:rPr>
      </w:pPr>
    </w:p>
    <w:p w14:paraId="65379BCB" w14:textId="77777777" w:rsidR="001B300A" w:rsidRDefault="001B300A">
      <w:pPr>
        <w:pStyle w:val="30"/>
        <w:ind w:firstLine="482"/>
        <w:rPr>
          <w:rFonts w:cs="宋体"/>
          <w:sz w:val="24"/>
          <w:szCs w:val="24"/>
        </w:rPr>
      </w:pPr>
    </w:p>
    <w:p w14:paraId="2160A8E5" w14:textId="77777777" w:rsidR="001B300A" w:rsidRDefault="001B300A">
      <w:pPr>
        <w:pStyle w:val="4"/>
        <w:rPr>
          <w:rFonts w:ascii="宋体" w:eastAsia="宋体" w:hAnsi="宋体"/>
          <w:sz w:val="24"/>
          <w:szCs w:val="24"/>
        </w:rPr>
      </w:pPr>
    </w:p>
    <w:p w14:paraId="143C0D1F" w14:textId="77777777" w:rsidR="001B300A" w:rsidRDefault="00000000">
      <w:pPr>
        <w:rPr>
          <w:rFonts w:ascii="宋体" w:eastAsia="宋体" w:hAnsi="宋体"/>
          <w:b/>
          <w:bCs/>
          <w:sz w:val="24"/>
          <w:szCs w:val="24"/>
        </w:rPr>
      </w:pPr>
      <w:r>
        <w:rPr>
          <w:rFonts w:ascii="宋体" w:eastAsia="宋体" w:hAnsi="宋体" w:hint="eastAsia"/>
          <w:sz w:val="24"/>
          <w:szCs w:val="24"/>
        </w:rPr>
        <w:t xml:space="preserve">                               </w:t>
      </w:r>
      <w:r>
        <w:rPr>
          <w:rFonts w:ascii="宋体" w:eastAsia="宋体" w:hAnsi="宋体" w:hint="eastAsia"/>
          <w:b/>
          <w:bCs/>
          <w:sz w:val="24"/>
          <w:szCs w:val="24"/>
        </w:rPr>
        <w:t xml:space="preserve">         报名表</w:t>
      </w:r>
    </w:p>
    <w:p w14:paraId="5ED00D04" w14:textId="77777777" w:rsidR="001B300A" w:rsidRDefault="001B300A">
      <w:pPr>
        <w:pStyle w:val="30"/>
        <w:ind w:firstLine="482"/>
        <w:rPr>
          <w:rFonts w:cs="宋体"/>
          <w:sz w:val="24"/>
          <w:szCs w:val="24"/>
        </w:rPr>
      </w:pPr>
    </w:p>
    <w:p w14:paraId="6E90397A" w14:textId="77777777" w:rsidR="001B300A" w:rsidRDefault="00000000">
      <w:pPr>
        <w:ind w:firstLine="482"/>
        <w:rPr>
          <w:rFonts w:ascii="宋体" w:eastAsia="宋体" w:hAnsi="宋体"/>
          <w:b/>
          <w:bCs/>
          <w:sz w:val="24"/>
          <w:szCs w:val="24"/>
        </w:rPr>
      </w:pPr>
      <w:r>
        <w:rPr>
          <w:rFonts w:ascii="宋体" w:eastAsia="宋体" w:hAnsi="宋体" w:hint="eastAsia"/>
          <w:b/>
          <w:bCs/>
          <w:sz w:val="24"/>
          <w:szCs w:val="24"/>
        </w:rPr>
        <w:t>致:南京市江宁医院</w:t>
      </w:r>
    </w:p>
    <w:p w14:paraId="2DF9F428" w14:textId="77777777" w:rsidR="001B300A" w:rsidRDefault="001B300A">
      <w:pPr>
        <w:pStyle w:val="30"/>
        <w:ind w:firstLine="482"/>
        <w:rPr>
          <w:rFonts w:cs="宋体"/>
          <w:sz w:val="24"/>
          <w:szCs w:val="24"/>
        </w:rPr>
      </w:pPr>
    </w:p>
    <w:p w14:paraId="69187FAA" w14:textId="77777777" w:rsidR="001B300A" w:rsidRDefault="00000000">
      <w:pPr>
        <w:pStyle w:val="4"/>
        <w:ind w:left="0"/>
        <w:rPr>
          <w:rFonts w:ascii="宋体" w:eastAsia="宋体" w:hAnsi="宋体"/>
          <w:sz w:val="24"/>
          <w:szCs w:val="24"/>
        </w:rPr>
      </w:pPr>
      <w:r>
        <w:rPr>
          <w:rFonts w:ascii="宋体" w:eastAsia="宋体" w:hAnsi="宋体" w:hint="eastAsia"/>
          <w:sz w:val="24"/>
          <w:szCs w:val="24"/>
        </w:rPr>
        <w:t xml:space="preserve">       </w:t>
      </w:r>
    </w:p>
    <w:p w14:paraId="6BE6947E" w14:textId="77777777" w:rsidR="001B300A" w:rsidRDefault="00000000">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根据贵方</w:t>
      </w:r>
      <w:r>
        <w:rPr>
          <w:rFonts w:ascii="宋体" w:eastAsia="宋体" w:hAnsi="宋体" w:hint="eastAsia"/>
          <w:sz w:val="24"/>
          <w:szCs w:val="24"/>
          <w:u w:val="single"/>
        </w:rPr>
        <w:t xml:space="preserve">                    </w:t>
      </w:r>
      <w:r>
        <w:rPr>
          <w:rFonts w:ascii="宋体" w:eastAsia="宋体" w:hAnsi="宋体" w:hint="eastAsia"/>
          <w:sz w:val="24"/>
          <w:szCs w:val="24"/>
        </w:rPr>
        <w:t>（项目名称）</w:t>
      </w:r>
      <w:r>
        <w:rPr>
          <w:rFonts w:ascii="宋体" w:eastAsia="宋体" w:hAnsi="宋体" w:hint="eastAsia"/>
          <w:sz w:val="24"/>
          <w:szCs w:val="24"/>
          <w:u w:val="single"/>
          <w:lang w:val="en-US"/>
        </w:rPr>
        <w:t xml:space="preserve">                </w:t>
      </w:r>
      <w:r>
        <w:rPr>
          <w:rFonts w:ascii="宋体" w:eastAsia="宋体" w:hAnsi="宋体" w:hint="eastAsia"/>
          <w:sz w:val="24"/>
          <w:szCs w:val="24"/>
        </w:rPr>
        <w:t>（项目编号）采购邀请，我方</w:t>
      </w:r>
      <w:r>
        <w:rPr>
          <w:rFonts w:ascii="宋体" w:eastAsia="宋体" w:hAnsi="宋体" w:hint="eastAsia"/>
          <w:sz w:val="24"/>
          <w:szCs w:val="24"/>
          <w:u w:val="single"/>
          <w:lang w:val="en-US"/>
        </w:rPr>
        <w:t xml:space="preserve">                        </w:t>
      </w:r>
      <w:r>
        <w:rPr>
          <w:rFonts w:ascii="宋体" w:eastAsia="宋体" w:hAnsi="宋体" w:hint="eastAsia"/>
          <w:sz w:val="24"/>
          <w:szCs w:val="24"/>
          <w:lang w:val="en-US"/>
        </w:rPr>
        <w:t>(供应商名称)</w:t>
      </w:r>
      <w:r>
        <w:rPr>
          <w:rFonts w:ascii="宋体" w:eastAsia="宋体" w:hAnsi="宋体" w:hint="eastAsia"/>
          <w:sz w:val="24"/>
          <w:szCs w:val="24"/>
        </w:rPr>
        <w:t>决定参与本次采购活动，并提交响应文件</w:t>
      </w:r>
      <w:r>
        <w:rPr>
          <w:rFonts w:ascii="宋体" w:eastAsia="宋体" w:hAnsi="宋体" w:hint="eastAsia"/>
          <w:sz w:val="24"/>
          <w:szCs w:val="24"/>
          <w:lang w:val="en-US"/>
        </w:rPr>
        <w:t>及</w:t>
      </w:r>
      <w:r>
        <w:rPr>
          <w:rFonts w:ascii="宋体" w:eastAsia="宋体" w:hAnsi="宋体" w:hint="eastAsia"/>
          <w:sz w:val="24"/>
          <w:szCs w:val="24"/>
        </w:rPr>
        <w:t>报价。</w:t>
      </w:r>
    </w:p>
    <w:p w14:paraId="07DB89A8" w14:textId="77777777" w:rsidR="001B300A" w:rsidRDefault="001B300A">
      <w:pPr>
        <w:pStyle w:val="4"/>
        <w:rPr>
          <w:rFonts w:ascii="宋体" w:eastAsia="宋体" w:hAnsi="宋体"/>
          <w:sz w:val="24"/>
          <w:szCs w:val="24"/>
        </w:rPr>
      </w:pPr>
    </w:p>
    <w:p w14:paraId="0C3CAA75" w14:textId="77777777" w:rsidR="001B300A" w:rsidRDefault="00000000">
      <w:pPr>
        <w:rPr>
          <w:rFonts w:ascii="宋体" w:eastAsia="宋体" w:hAnsi="宋体"/>
          <w:sz w:val="24"/>
          <w:szCs w:val="24"/>
        </w:rPr>
      </w:pPr>
      <w:r>
        <w:rPr>
          <w:rFonts w:ascii="宋体" w:eastAsia="宋体" w:hAnsi="宋体" w:hint="eastAsia"/>
          <w:sz w:val="24"/>
          <w:szCs w:val="24"/>
        </w:rPr>
        <w:t xml:space="preserve">   </w:t>
      </w:r>
    </w:p>
    <w:tbl>
      <w:tblPr>
        <w:tblStyle w:val="aff6"/>
        <w:tblW w:w="6516" w:type="dxa"/>
        <w:jc w:val="center"/>
        <w:tblLayout w:type="fixed"/>
        <w:tblLook w:val="04A0" w:firstRow="1" w:lastRow="0" w:firstColumn="1" w:lastColumn="0" w:noHBand="0" w:noVBand="1"/>
      </w:tblPr>
      <w:tblGrid>
        <w:gridCol w:w="2263"/>
        <w:gridCol w:w="4253"/>
      </w:tblGrid>
      <w:tr w:rsidR="001B300A" w14:paraId="507CB485" w14:textId="77777777">
        <w:trPr>
          <w:trHeight w:val="454"/>
          <w:jc w:val="center"/>
        </w:trPr>
        <w:tc>
          <w:tcPr>
            <w:tcW w:w="2263" w:type="dxa"/>
          </w:tcPr>
          <w:p w14:paraId="0E63F55E" w14:textId="77777777" w:rsidR="001B300A" w:rsidRDefault="00000000">
            <w:pPr>
              <w:rPr>
                <w:rFonts w:ascii="宋体" w:eastAsia="宋体" w:hAnsi="宋体"/>
                <w:sz w:val="24"/>
                <w:szCs w:val="24"/>
                <w:lang w:eastAsia="en-US"/>
              </w:rPr>
            </w:pPr>
            <w:r>
              <w:rPr>
                <w:rFonts w:ascii="宋体" w:eastAsia="宋体" w:hAnsi="宋体" w:hint="eastAsia"/>
                <w:sz w:val="24"/>
                <w:szCs w:val="24"/>
                <w:lang w:eastAsia="en-US"/>
              </w:rPr>
              <w:t>供应商名称</w:t>
            </w:r>
          </w:p>
        </w:tc>
        <w:tc>
          <w:tcPr>
            <w:tcW w:w="4253" w:type="dxa"/>
          </w:tcPr>
          <w:p w14:paraId="2BC8C6BB" w14:textId="77777777" w:rsidR="001B300A" w:rsidRDefault="001B300A">
            <w:pPr>
              <w:rPr>
                <w:rFonts w:ascii="宋体" w:eastAsia="宋体" w:hAnsi="宋体"/>
                <w:sz w:val="24"/>
                <w:szCs w:val="24"/>
                <w:lang w:eastAsia="en-US"/>
              </w:rPr>
            </w:pPr>
          </w:p>
        </w:tc>
      </w:tr>
      <w:tr w:rsidR="001B300A" w14:paraId="741C5C22" w14:textId="77777777">
        <w:trPr>
          <w:trHeight w:val="419"/>
          <w:jc w:val="center"/>
        </w:trPr>
        <w:tc>
          <w:tcPr>
            <w:tcW w:w="2263" w:type="dxa"/>
          </w:tcPr>
          <w:p w14:paraId="5B26422F" w14:textId="77777777" w:rsidR="001B300A" w:rsidRDefault="00000000">
            <w:pPr>
              <w:rPr>
                <w:rFonts w:ascii="宋体" w:eastAsia="宋体" w:hAnsi="宋体"/>
                <w:sz w:val="24"/>
                <w:szCs w:val="24"/>
                <w:lang w:eastAsia="en-US"/>
              </w:rPr>
            </w:pPr>
            <w:r>
              <w:rPr>
                <w:rFonts w:ascii="宋体" w:eastAsia="宋体" w:hAnsi="宋体" w:hint="eastAsia"/>
                <w:sz w:val="24"/>
                <w:szCs w:val="24"/>
                <w:lang w:eastAsia="en-US"/>
              </w:rPr>
              <w:t>公司地址</w:t>
            </w:r>
          </w:p>
        </w:tc>
        <w:tc>
          <w:tcPr>
            <w:tcW w:w="4253" w:type="dxa"/>
          </w:tcPr>
          <w:p w14:paraId="65C5E62E" w14:textId="77777777" w:rsidR="001B300A" w:rsidRDefault="001B300A">
            <w:pPr>
              <w:rPr>
                <w:rFonts w:ascii="宋体" w:eastAsia="宋体" w:hAnsi="宋体"/>
                <w:sz w:val="24"/>
                <w:szCs w:val="24"/>
                <w:lang w:eastAsia="en-US"/>
              </w:rPr>
            </w:pPr>
          </w:p>
        </w:tc>
      </w:tr>
      <w:tr w:rsidR="001B300A" w14:paraId="18C6CC59" w14:textId="77777777">
        <w:trPr>
          <w:trHeight w:val="411"/>
          <w:jc w:val="center"/>
        </w:trPr>
        <w:tc>
          <w:tcPr>
            <w:tcW w:w="2263" w:type="dxa"/>
          </w:tcPr>
          <w:p w14:paraId="7F0773FE" w14:textId="77777777" w:rsidR="001B300A" w:rsidRDefault="00000000">
            <w:pPr>
              <w:rPr>
                <w:rFonts w:ascii="宋体" w:eastAsia="宋体" w:hAnsi="宋体"/>
                <w:sz w:val="24"/>
                <w:szCs w:val="24"/>
                <w:lang w:eastAsia="en-US"/>
              </w:rPr>
            </w:pPr>
            <w:r>
              <w:rPr>
                <w:rFonts w:ascii="宋体" w:eastAsia="宋体" w:hAnsi="宋体" w:hint="eastAsia"/>
                <w:sz w:val="24"/>
                <w:szCs w:val="24"/>
                <w:lang w:eastAsia="en-US"/>
              </w:rPr>
              <w:t>项目授权代表</w:t>
            </w:r>
          </w:p>
        </w:tc>
        <w:tc>
          <w:tcPr>
            <w:tcW w:w="4253" w:type="dxa"/>
          </w:tcPr>
          <w:p w14:paraId="5BF9C9FD" w14:textId="77777777" w:rsidR="001B300A" w:rsidRDefault="001B300A">
            <w:pPr>
              <w:rPr>
                <w:rFonts w:ascii="宋体" w:eastAsia="宋体" w:hAnsi="宋体"/>
                <w:sz w:val="24"/>
                <w:szCs w:val="24"/>
                <w:lang w:eastAsia="en-US"/>
              </w:rPr>
            </w:pPr>
          </w:p>
        </w:tc>
      </w:tr>
      <w:tr w:rsidR="001B300A" w14:paraId="33743116" w14:textId="77777777">
        <w:trPr>
          <w:trHeight w:val="417"/>
          <w:jc w:val="center"/>
        </w:trPr>
        <w:tc>
          <w:tcPr>
            <w:tcW w:w="2263" w:type="dxa"/>
          </w:tcPr>
          <w:p w14:paraId="1D9A3937" w14:textId="77777777" w:rsidR="001B300A" w:rsidRDefault="00000000">
            <w:pPr>
              <w:rPr>
                <w:rFonts w:ascii="宋体" w:eastAsia="宋体" w:hAnsi="宋体"/>
                <w:sz w:val="24"/>
                <w:szCs w:val="24"/>
                <w:lang w:eastAsia="en-US"/>
              </w:rPr>
            </w:pPr>
            <w:r>
              <w:rPr>
                <w:rFonts w:ascii="宋体" w:eastAsia="宋体" w:hAnsi="宋体" w:hint="eastAsia"/>
                <w:sz w:val="24"/>
                <w:szCs w:val="24"/>
                <w:lang w:eastAsia="en-US"/>
              </w:rPr>
              <w:t>联系方式</w:t>
            </w:r>
          </w:p>
        </w:tc>
        <w:tc>
          <w:tcPr>
            <w:tcW w:w="4253" w:type="dxa"/>
          </w:tcPr>
          <w:p w14:paraId="4091C660" w14:textId="77777777" w:rsidR="001B300A" w:rsidRDefault="001B300A">
            <w:pPr>
              <w:rPr>
                <w:rFonts w:ascii="宋体" w:eastAsia="宋体" w:hAnsi="宋体"/>
                <w:sz w:val="24"/>
                <w:szCs w:val="24"/>
                <w:lang w:eastAsia="en-US"/>
              </w:rPr>
            </w:pPr>
          </w:p>
        </w:tc>
      </w:tr>
      <w:tr w:rsidR="001B300A" w14:paraId="79FCAA68" w14:textId="77777777">
        <w:trPr>
          <w:trHeight w:val="564"/>
          <w:jc w:val="center"/>
        </w:trPr>
        <w:tc>
          <w:tcPr>
            <w:tcW w:w="2263" w:type="dxa"/>
          </w:tcPr>
          <w:p w14:paraId="0B8BD52A" w14:textId="77777777" w:rsidR="001B300A" w:rsidRDefault="00000000">
            <w:pPr>
              <w:rPr>
                <w:rFonts w:ascii="宋体" w:eastAsia="宋体" w:hAnsi="宋体"/>
                <w:sz w:val="24"/>
                <w:szCs w:val="24"/>
                <w:lang w:eastAsia="en-US"/>
              </w:rPr>
            </w:pPr>
            <w:r>
              <w:rPr>
                <w:rFonts w:ascii="宋体" w:eastAsia="宋体" w:hAnsi="宋体" w:hint="eastAsia"/>
                <w:sz w:val="24"/>
                <w:szCs w:val="24"/>
                <w:lang w:eastAsia="en-US"/>
              </w:rPr>
              <w:t>参与人数(不高于2 人)</w:t>
            </w:r>
          </w:p>
        </w:tc>
        <w:tc>
          <w:tcPr>
            <w:tcW w:w="4253" w:type="dxa"/>
          </w:tcPr>
          <w:p w14:paraId="0E7D5A44" w14:textId="77777777" w:rsidR="001B300A" w:rsidRDefault="001B300A">
            <w:pPr>
              <w:rPr>
                <w:rFonts w:ascii="宋体" w:eastAsia="宋体" w:hAnsi="宋体"/>
                <w:sz w:val="24"/>
                <w:szCs w:val="24"/>
                <w:lang w:eastAsia="en-US"/>
              </w:rPr>
            </w:pPr>
          </w:p>
        </w:tc>
      </w:tr>
      <w:tr w:rsidR="001B300A" w14:paraId="77D6B151" w14:textId="77777777">
        <w:trPr>
          <w:trHeight w:val="402"/>
          <w:jc w:val="center"/>
        </w:trPr>
        <w:tc>
          <w:tcPr>
            <w:tcW w:w="2263" w:type="dxa"/>
          </w:tcPr>
          <w:p w14:paraId="6D225176" w14:textId="77777777" w:rsidR="001B300A" w:rsidRDefault="00000000">
            <w:pPr>
              <w:rPr>
                <w:rFonts w:ascii="宋体" w:eastAsia="宋体" w:hAnsi="宋体"/>
                <w:sz w:val="24"/>
                <w:szCs w:val="24"/>
                <w:lang w:eastAsia="en-US"/>
              </w:rPr>
            </w:pPr>
            <w:r>
              <w:rPr>
                <w:rFonts w:ascii="宋体" w:eastAsia="宋体" w:hAnsi="宋体" w:hint="eastAsia"/>
                <w:sz w:val="24"/>
                <w:szCs w:val="24"/>
                <w:lang w:eastAsia="en-US"/>
              </w:rPr>
              <w:t>项目采购答疑时间</w:t>
            </w:r>
          </w:p>
        </w:tc>
        <w:tc>
          <w:tcPr>
            <w:tcW w:w="4253" w:type="dxa"/>
          </w:tcPr>
          <w:p w14:paraId="589C1B78" w14:textId="77777777" w:rsidR="001B300A" w:rsidRDefault="001B300A">
            <w:pPr>
              <w:rPr>
                <w:rFonts w:ascii="宋体" w:eastAsia="宋体" w:hAnsi="宋体"/>
                <w:sz w:val="24"/>
                <w:szCs w:val="24"/>
                <w:lang w:eastAsia="en-US"/>
              </w:rPr>
            </w:pPr>
          </w:p>
        </w:tc>
      </w:tr>
      <w:tr w:rsidR="001B300A" w14:paraId="509DCC63" w14:textId="77777777">
        <w:trPr>
          <w:trHeight w:val="422"/>
          <w:jc w:val="center"/>
        </w:trPr>
        <w:tc>
          <w:tcPr>
            <w:tcW w:w="2263" w:type="dxa"/>
          </w:tcPr>
          <w:p w14:paraId="025D71C2" w14:textId="77777777" w:rsidR="001B300A" w:rsidRDefault="00000000">
            <w:pPr>
              <w:rPr>
                <w:rFonts w:ascii="宋体" w:eastAsia="宋体" w:hAnsi="宋体"/>
                <w:sz w:val="24"/>
                <w:szCs w:val="24"/>
                <w:lang w:eastAsia="en-US"/>
              </w:rPr>
            </w:pPr>
            <w:r>
              <w:rPr>
                <w:rFonts w:ascii="宋体" w:eastAsia="宋体" w:hAnsi="宋体" w:hint="eastAsia"/>
                <w:sz w:val="24"/>
                <w:szCs w:val="24"/>
                <w:lang w:eastAsia="en-US"/>
              </w:rPr>
              <w:t>是否参与项目答疑</w:t>
            </w:r>
          </w:p>
        </w:tc>
        <w:tc>
          <w:tcPr>
            <w:tcW w:w="4253" w:type="dxa"/>
          </w:tcPr>
          <w:p w14:paraId="55E1C05E" w14:textId="77777777" w:rsidR="001B300A" w:rsidRDefault="001B300A">
            <w:pPr>
              <w:rPr>
                <w:rFonts w:ascii="宋体" w:eastAsia="宋体" w:hAnsi="宋体"/>
                <w:sz w:val="24"/>
                <w:szCs w:val="24"/>
                <w:lang w:eastAsia="en-US"/>
              </w:rPr>
            </w:pPr>
          </w:p>
        </w:tc>
      </w:tr>
    </w:tbl>
    <w:p w14:paraId="50B6D492" w14:textId="77777777" w:rsidR="001B300A" w:rsidRDefault="001B300A">
      <w:pPr>
        <w:rPr>
          <w:rFonts w:ascii="宋体" w:eastAsia="宋体" w:hAnsi="宋体"/>
          <w:sz w:val="24"/>
          <w:szCs w:val="24"/>
        </w:rPr>
      </w:pPr>
    </w:p>
    <w:p w14:paraId="1105C061" w14:textId="77777777" w:rsidR="001B300A" w:rsidRDefault="001B300A">
      <w:pPr>
        <w:pStyle w:val="4"/>
        <w:rPr>
          <w:rFonts w:ascii="宋体" w:eastAsia="宋体" w:hAnsi="宋体"/>
          <w:sz w:val="24"/>
          <w:szCs w:val="24"/>
        </w:rPr>
      </w:pPr>
    </w:p>
    <w:p w14:paraId="24B20CD3" w14:textId="77777777" w:rsidR="001B300A" w:rsidRDefault="001B300A">
      <w:pPr>
        <w:rPr>
          <w:rFonts w:ascii="宋体" w:eastAsia="宋体" w:hAnsi="宋体"/>
          <w:sz w:val="24"/>
          <w:szCs w:val="24"/>
        </w:rPr>
      </w:pPr>
    </w:p>
    <w:p w14:paraId="5DA2CE59" w14:textId="77777777" w:rsidR="001B300A" w:rsidRDefault="00000000">
      <w:pPr>
        <w:pStyle w:val="4"/>
        <w:rPr>
          <w:rFonts w:ascii="宋体" w:eastAsia="宋体" w:hAnsi="宋体"/>
          <w:sz w:val="24"/>
          <w:szCs w:val="24"/>
        </w:rPr>
      </w:pPr>
      <w:r>
        <w:rPr>
          <w:rFonts w:ascii="宋体" w:eastAsia="宋体" w:hAnsi="宋体" w:hint="eastAsia"/>
          <w:sz w:val="24"/>
          <w:szCs w:val="24"/>
        </w:rPr>
        <w:t xml:space="preserve">                                           供应商名称:(盖章)</w:t>
      </w:r>
    </w:p>
    <w:p w14:paraId="49D3020D" w14:textId="77777777" w:rsidR="001B300A" w:rsidRDefault="00000000">
      <w:pPr>
        <w:pStyle w:val="4"/>
        <w:rPr>
          <w:rFonts w:ascii="宋体" w:eastAsia="宋体" w:hAnsi="宋体"/>
          <w:sz w:val="24"/>
          <w:szCs w:val="24"/>
        </w:rPr>
      </w:pPr>
      <w:r>
        <w:rPr>
          <w:rFonts w:ascii="宋体" w:eastAsia="宋体" w:hAnsi="宋体" w:hint="eastAsia"/>
          <w:sz w:val="24"/>
          <w:szCs w:val="24"/>
        </w:rPr>
        <w:t xml:space="preserve">                                           报名时间:</w:t>
      </w:r>
    </w:p>
    <w:p w14:paraId="3F027EC5" w14:textId="77777777" w:rsidR="001B300A" w:rsidRDefault="001B300A">
      <w:pPr>
        <w:rPr>
          <w:rFonts w:ascii="宋体" w:eastAsia="宋体" w:hAnsi="宋体"/>
          <w:sz w:val="24"/>
          <w:szCs w:val="24"/>
        </w:rPr>
      </w:pPr>
    </w:p>
    <w:p w14:paraId="5DC6216F" w14:textId="77777777" w:rsidR="001B300A" w:rsidRDefault="001B300A">
      <w:pPr>
        <w:rPr>
          <w:rFonts w:ascii="宋体" w:eastAsia="宋体" w:hAnsi="宋体"/>
          <w:sz w:val="24"/>
          <w:szCs w:val="24"/>
        </w:rPr>
      </w:pPr>
    </w:p>
    <w:p w14:paraId="14FD7F4F" w14:textId="77777777" w:rsidR="001B300A" w:rsidRDefault="00000000">
      <w:pPr>
        <w:pStyle w:val="4"/>
        <w:rPr>
          <w:rFonts w:ascii="宋体" w:eastAsia="宋体" w:hAnsi="宋体"/>
          <w:sz w:val="24"/>
          <w:szCs w:val="24"/>
        </w:rPr>
      </w:pPr>
      <w:r>
        <w:rPr>
          <w:rFonts w:ascii="宋体" w:eastAsia="宋体" w:hAnsi="宋体" w:hint="eastAsia"/>
          <w:sz w:val="24"/>
          <w:szCs w:val="24"/>
        </w:rPr>
        <w:t>附件:营业执照及授权代表身份证复印件一份, 加盖公章.</w:t>
      </w:r>
    </w:p>
    <w:p w14:paraId="5C09C753" w14:textId="77777777" w:rsidR="001B300A" w:rsidRDefault="001B300A">
      <w:pPr>
        <w:rPr>
          <w:rFonts w:ascii="宋体" w:eastAsia="宋体" w:hAnsi="宋体"/>
          <w:sz w:val="24"/>
          <w:szCs w:val="24"/>
        </w:rPr>
      </w:pPr>
    </w:p>
    <w:p w14:paraId="7E309BE2" w14:textId="77777777" w:rsidR="001B300A" w:rsidRDefault="001B300A">
      <w:pPr>
        <w:pStyle w:val="4"/>
        <w:rPr>
          <w:rFonts w:ascii="宋体" w:eastAsia="宋体" w:hAnsi="宋体"/>
          <w:sz w:val="24"/>
          <w:szCs w:val="24"/>
        </w:rPr>
      </w:pPr>
    </w:p>
    <w:p w14:paraId="29D91A0D" w14:textId="77777777" w:rsidR="001B300A" w:rsidRDefault="001B300A">
      <w:pPr>
        <w:pStyle w:val="4"/>
        <w:rPr>
          <w:rFonts w:ascii="宋体" w:eastAsia="宋体" w:hAnsi="宋体"/>
          <w:sz w:val="24"/>
          <w:szCs w:val="24"/>
        </w:rPr>
      </w:pPr>
    </w:p>
    <w:p w14:paraId="08C91C66" w14:textId="77777777" w:rsidR="001B300A" w:rsidRDefault="001B300A">
      <w:pPr>
        <w:pStyle w:val="4"/>
        <w:rPr>
          <w:rFonts w:ascii="宋体" w:eastAsia="宋体" w:hAnsi="宋体"/>
          <w:sz w:val="24"/>
          <w:szCs w:val="24"/>
        </w:rPr>
        <w:sectPr w:rsidR="001B300A">
          <w:headerReference w:type="default" r:id="rId16"/>
          <w:footerReference w:type="even" r:id="rId17"/>
          <w:footerReference w:type="default" r:id="rId18"/>
          <w:footerReference w:type="first" r:id="rId19"/>
          <w:pgSz w:w="11906" w:h="16838"/>
          <w:pgMar w:top="1440" w:right="1080" w:bottom="1440" w:left="1080" w:header="851" w:footer="680" w:gutter="0"/>
          <w:pgNumType w:chapStyle="1"/>
          <w:cols w:space="720"/>
          <w:docGrid w:linePitch="290"/>
        </w:sectPr>
      </w:pPr>
    </w:p>
    <w:p w14:paraId="265326F5" w14:textId="77777777" w:rsidR="001B300A" w:rsidRDefault="00000000">
      <w:pPr>
        <w:spacing w:line="240" w:lineRule="atLeast"/>
        <w:ind w:leftChars="-23" w:left="-46" w:rightChars="-31" w:right="-62" w:firstLine="482"/>
        <w:jc w:val="center"/>
        <w:rPr>
          <w:rFonts w:ascii="宋体" w:eastAsia="宋体" w:hAnsi="宋体"/>
          <w:b/>
          <w:sz w:val="24"/>
          <w:szCs w:val="24"/>
        </w:rPr>
      </w:pPr>
      <w:bookmarkStart w:id="5" w:name="_Toc476153619"/>
      <w:r>
        <w:rPr>
          <w:rFonts w:ascii="宋体" w:eastAsia="宋体" w:hAnsi="宋体" w:hint="eastAsia"/>
          <w:b/>
          <w:sz w:val="24"/>
          <w:szCs w:val="24"/>
        </w:rPr>
        <w:lastRenderedPageBreak/>
        <w:t>中小企业划型标准</w:t>
      </w:r>
      <w:bookmarkEnd w:id="5"/>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1B300A" w14:paraId="0BFB492E" w14:textId="77777777">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14:paraId="5F0A5DCB"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序号</w:t>
            </w:r>
          </w:p>
        </w:tc>
        <w:tc>
          <w:tcPr>
            <w:tcW w:w="1954" w:type="dxa"/>
            <w:vMerge w:val="restart"/>
            <w:tcBorders>
              <w:top w:val="single" w:sz="4" w:space="0" w:color="auto"/>
              <w:left w:val="nil"/>
              <w:right w:val="single" w:sz="4" w:space="0" w:color="auto"/>
            </w:tcBorders>
            <w:shd w:val="clear" w:color="auto" w:fill="auto"/>
            <w:vAlign w:val="center"/>
          </w:tcPr>
          <w:p w14:paraId="2BBD17F4"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14:paraId="104CB200"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14:paraId="695572FA"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14:paraId="0E28DDE1"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14:paraId="50D4BA48"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微型企业</w:t>
            </w:r>
          </w:p>
        </w:tc>
      </w:tr>
      <w:tr w:rsidR="001B300A" w14:paraId="5A4CFF15" w14:textId="77777777">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14:paraId="42332834" w14:textId="77777777" w:rsidR="001B300A" w:rsidRDefault="001B300A">
            <w:pPr>
              <w:spacing w:line="240" w:lineRule="atLeast"/>
              <w:ind w:leftChars="-23" w:left="-46" w:rightChars="-31" w:right="-62" w:firstLine="482"/>
              <w:jc w:val="center"/>
              <w:rPr>
                <w:rFonts w:ascii="宋体" w:eastAsia="宋体" w:hAnsi="宋体"/>
                <w:b/>
                <w:sz w:val="24"/>
                <w:szCs w:val="24"/>
              </w:rPr>
            </w:pPr>
          </w:p>
        </w:tc>
        <w:tc>
          <w:tcPr>
            <w:tcW w:w="1954" w:type="dxa"/>
            <w:vMerge/>
            <w:tcBorders>
              <w:left w:val="nil"/>
              <w:bottom w:val="single" w:sz="4" w:space="0" w:color="auto"/>
              <w:right w:val="single" w:sz="4" w:space="0" w:color="auto"/>
            </w:tcBorders>
            <w:shd w:val="clear" w:color="auto" w:fill="auto"/>
            <w:vAlign w:val="center"/>
          </w:tcPr>
          <w:p w14:paraId="3F9A1919" w14:textId="77777777" w:rsidR="001B300A" w:rsidRDefault="001B300A">
            <w:pPr>
              <w:spacing w:line="240" w:lineRule="atLeast"/>
              <w:ind w:leftChars="-23" w:left="-46" w:rightChars="-31" w:right="-62" w:firstLine="482"/>
              <w:jc w:val="left"/>
              <w:rPr>
                <w:rFonts w:ascii="宋体" w:eastAsia="宋体" w:hAnsi="宋体"/>
                <w:b/>
                <w:sz w:val="24"/>
                <w:szCs w:val="24"/>
              </w:rPr>
            </w:pPr>
          </w:p>
        </w:tc>
        <w:tc>
          <w:tcPr>
            <w:tcW w:w="1198" w:type="dxa"/>
            <w:tcBorders>
              <w:top w:val="nil"/>
              <w:left w:val="nil"/>
              <w:bottom w:val="single" w:sz="4" w:space="0" w:color="auto"/>
              <w:right w:val="single" w:sz="4" w:space="0" w:color="auto"/>
            </w:tcBorders>
            <w:shd w:val="clear" w:color="auto" w:fill="auto"/>
            <w:vAlign w:val="center"/>
          </w:tcPr>
          <w:p w14:paraId="15C1B57E"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营业收入</w:t>
            </w:r>
          </w:p>
          <w:p w14:paraId="435C5B58"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(万元)</w:t>
            </w:r>
          </w:p>
        </w:tc>
        <w:tc>
          <w:tcPr>
            <w:tcW w:w="923" w:type="dxa"/>
            <w:tcBorders>
              <w:top w:val="nil"/>
              <w:left w:val="nil"/>
              <w:bottom w:val="single" w:sz="4" w:space="0" w:color="auto"/>
              <w:right w:val="single" w:sz="4" w:space="0" w:color="auto"/>
            </w:tcBorders>
            <w:shd w:val="clear" w:color="auto" w:fill="auto"/>
            <w:vAlign w:val="center"/>
          </w:tcPr>
          <w:p w14:paraId="49291E21"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从业人员</w:t>
            </w:r>
          </w:p>
          <w:p w14:paraId="4975A5B0"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(人)</w:t>
            </w:r>
          </w:p>
        </w:tc>
        <w:tc>
          <w:tcPr>
            <w:tcW w:w="941" w:type="dxa"/>
            <w:tcBorders>
              <w:top w:val="nil"/>
              <w:left w:val="nil"/>
              <w:bottom w:val="single" w:sz="4" w:space="0" w:color="auto"/>
              <w:right w:val="single" w:sz="4" w:space="0" w:color="auto"/>
            </w:tcBorders>
            <w:shd w:val="clear" w:color="auto" w:fill="auto"/>
            <w:vAlign w:val="center"/>
          </w:tcPr>
          <w:p w14:paraId="416238A3"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总资产</w:t>
            </w:r>
          </w:p>
          <w:p w14:paraId="7023AE09"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(万元)</w:t>
            </w:r>
          </w:p>
        </w:tc>
        <w:tc>
          <w:tcPr>
            <w:tcW w:w="1108" w:type="dxa"/>
            <w:tcBorders>
              <w:top w:val="nil"/>
              <w:left w:val="nil"/>
              <w:bottom w:val="single" w:sz="4" w:space="0" w:color="auto"/>
              <w:right w:val="single" w:sz="4" w:space="0" w:color="auto"/>
            </w:tcBorders>
            <w:shd w:val="clear" w:color="auto" w:fill="auto"/>
            <w:vAlign w:val="center"/>
          </w:tcPr>
          <w:p w14:paraId="23D893E5"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营业收入</w:t>
            </w:r>
          </w:p>
          <w:p w14:paraId="46AE7F26"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(万元)</w:t>
            </w:r>
          </w:p>
        </w:tc>
        <w:tc>
          <w:tcPr>
            <w:tcW w:w="943" w:type="dxa"/>
            <w:tcBorders>
              <w:top w:val="nil"/>
              <w:left w:val="nil"/>
              <w:bottom w:val="single" w:sz="4" w:space="0" w:color="auto"/>
              <w:right w:val="single" w:sz="4" w:space="0" w:color="auto"/>
            </w:tcBorders>
            <w:shd w:val="clear" w:color="auto" w:fill="auto"/>
            <w:vAlign w:val="center"/>
          </w:tcPr>
          <w:p w14:paraId="2F50AF2B"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从业人员</w:t>
            </w:r>
          </w:p>
          <w:p w14:paraId="455CE0B5"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(人)</w:t>
            </w:r>
          </w:p>
        </w:tc>
        <w:tc>
          <w:tcPr>
            <w:tcW w:w="998" w:type="dxa"/>
            <w:tcBorders>
              <w:top w:val="nil"/>
              <w:left w:val="nil"/>
              <w:bottom w:val="single" w:sz="4" w:space="0" w:color="auto"/>
              <w:right w:val="single" w:sz="4" w:space="0" w:color="auto"/>
            </w:tcBorders>
            <w:shd w:val="clear" w:color="auto" w:fill="auto"/>
            <w:vAlign w:val="center"/>
          </w:tcPr>
          <w:p w14:paraId="172562A9"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总资产</w:t>
            </w:r>
          </w:p>
          <w:p w14:paraId="1046BE3F"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(万元)</w:t>
            </w:r>
          </w:p>
        </w:tc>
        <w:tc>
          <w:tcPr>
            <w:tcW w:w="1108" w:type="dxa"/>
            <w:tcBorders>
              <w:top w:val="nil"/>
              <w:left w:val="nil"/>
              <w:bottom w:val="single" w:sz="4" w:space="0" w:color="auto"/>
              <w:right w:val="single" w:sz="4" w:space="0" w:color="auto"/>
            </w:tcBorders>
            <w:shd w:val="clear" w:color="auto" w:fill="auto"/>
            <w:vAlign w:val="center"/>
          </w:tcPr>
          <w:p w14:paraId="04FD29FE"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营业收入</w:t>
            </w:r>
          </w:p>
          <w:p w14:paraId="7F40A41A"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(万元)</w:t>
            </w:r>
          </w:p>
        </w:tc>
        <w:tc>
          <w:tcPr>
            <w:tcW w:w="961" w:type="dxa"/>
            <w:tcBorders>
              <w:top w:val="nil"/>
              <w:left w:val="nil"/>
              <w:bottom w:val="single" w:sz="4" w:space="0" w:color="auto"/>
              <w:right w:val="single" w:sz="4" w:space="0" w:color="auto"/>
            </w:tcBorders>
            <w:shd w:val="clear" w:color="auto" w:fill="auto"/>
            <w:vAlign w:val="center"/>
          </w:tcPr>
          <w:p w14:paraId="6DE46770" w14:textId="77777777" w:rsidR="001B300A" w:rsidRDefault="00000000">
            <w:pPr>
              <w:spacing w:line="240" w:lineRule="atLeast"/>
              <w:ind w:leftChars="-23" w:left="144" w:rightChars="-31" w:right="-62" w:hangingChars="79" w:hanging="190"/>
              <w:jc w:val="center"/>
              <w:rPr>
                <w:rFonts w:ascii="宋体" w:eastAsia="宋体" w:hAnsi="宋体"/>
                <w:b/>
                <w:sz w:val="24"/>
                <w:szCs w:val="24"/>
              </w:rPr>
            </w:pPr>
            <w:r>
              <w:rPr>
                <w:rFonts w:ascii="宋体" w:eastAsia="宋体" w:hAnsi="宋体" w:hint="eastAsia"/>
                <w:b/>
                <w:sz w:val="24"/>
                <w:szCs w:val="24"/>
              </w:rPr>
              <w:t>从业人员</w:t>
            </w:r>
          </w:p>
          <w:p w14:paraId="6E612666"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(人)</w:t>
            </w:r>
          </w:p>
        </w:tc>
        <w:tc>
          <w:tcPr>
            <w:tcW w:w="1004" w:type="dxa"/>
            <w:tcBorders>
              <w:top w:val="nil"/>
              <w:left w:val="nil"/>
              <w:bottom w:val="single" w:sz="4" w:space="0" w:color="auto"/>
              <w:right w:val="single" w:sz="4" w:space="0" w:color="auto"/>
            </w:tcBorders>
            <w:shd w:val="clear" w:color="auto" w:fill="auto"/>
            <w:vAlign w:val="center"/>
          </w:tcPr>
          <w:p w14:paraId="200B1ADB"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总资产</w:t>
            </w:r>
          </w:p>
          <w:p w14:paraId="65120A84"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(万元)</w:t>
            </w:r>
          </w:p>
        </w:tc>
        <w:tc>
          <w:tcPr>
            <w:tcW w:w="1108" w:type="dxa"/>
            <w:tcBorders>
              <w:top w:val="nil"/>
              <w:left w:val="nil"/>
              <w:bottom w:val="single" w:sz="4" w:space="0" w:color="auto"/>
              <w:right w:val="single" w:sz="4" w:space="0" w:color="auto"/>
            </w:tcBorders>
            <w:shd w:val="clear" w:color="auto" w:fill="auto"/>
            <w:vAlign w:val="center"/>
          </w:tcPr>
          <w:p w14:paraId="002A4452"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营业收入</w:t>
            </w:r>
          </w:p>
          <w:p w14:paraId="708BB383"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(万元)</w:t>
            </w:r>
          </w:p>
        </w:tc>
        <w:tc>
          <w:tcPr>
            <w:tcW w:w="883" w:type="dxa"/>
            <w:tcBorders>
              <w:top w:val="nil"/>
              <w:left w:val="nil"/>
              <w:bottom w:val="single" w:sz="4" w:space="0" w:color="auto"/>
              <w:right w:val="single" w:sz="4" w:space="0" w:color="auto"/>
            </w:tcBorders>
            <w:shd w:val="clear" w:color="auto" w:fill="auto"/>
            <w:vAlign w:val="center"/>
          </w:tcPr>
          <w:p w14:paraId="3A728B7F"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从业人员</w:t>
            </w:r>
          </w:p>
          <w:p w14:paraId="575E665F"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(人)</w:t>
            </w:r>
          </w:p>
        </w:tc>
        <w:tc>
          <w:tcPr>
            <w:tcW w:w="851" w:type="dxa"/>
            <w:tcBorders>
              <w:top w:val="nil"/>
              <w:left w:val="nil"/>
              <w:bottom w:val="single" w:sz="4" w:space="0" w:color="auto"/>
              <w:right w:val="single" w:sz="4" w:space="0" w:color="auto"/>
            </w:tcBorders>
            <w:shd w:val="clear" w:color="auto" w:fill="auto"/>
            <w:vAlign w:val="center"/>
          </w:tcPr>
          <w:p w14:paraId="5B8A1F2E"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总资产</w:t>
            </w:r>
          </w:p>
          <w:p w14:paraId="5CDB0B4A" w14:textId="77777777" w:rsidR="001B300A" w:rsidRDefault="00000000">
            <w:pPr>
              <w:spacing w:line="240" w:lineRule="atLeast"/>
              <w:ind w:leftChars="-23" w:left="-46" w:rightChars="-31" w:right="-62" w:firstLine="482"/>
              <w:jc w:val="center"/>
              <w:rPr>
                <w:rFonts w:ascii="宋体" w:eastAsia="宋体" w:hAnsi="宋体"/>
                <w:b/>
                <w:sz w:val="24"/>
                <w:szCs w:val="24"/>
              </w:rPr>
            </w:pPr>
            <w:r>
              <w:rPr>
                <w:rFonts w:ascii="宋体" w:eastAsia="宋体" w:hAnsi="宋体" w:hint="eastAsia"/>
                <w:b/>
                <w:sz w:val="24"/>
                <w:szCs w:val="24"/>
              </w:rPr>
              <w:t>(万元)</w:t>
            </w:r>
          </w:p>
        </w:tc>
      </w:tr>
      <w:tr w:rsidR="001B300A" w14:paraId="0F37F94F"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6E2A35E" w14:textId="77777777" w:rsidR="001B300A" w:rsidRDefault="00000000">
            <w:pPr>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1</w:t>
            </w:r>
          </w:p>
        </w:tc>
        <w:tc>
          <w:tcPr>
            <w:tcW w:w="1954" w:type="dxa"/>
            <w:tcBorders>
              <w:top w:val="single" w:sz="4" w:space="0" w:color="auto"/>
              <w:left w:val="nil"/>
              <w:bottom w:val="single" w:sz="4" w:space="0" w:color="auto"/>
              <w:right w:val="single" w:sz="4" w:space="0" w:color="auto"/>
            </w:tcBorders>
            <w:shd w:val="clear" w:color="auto" w:fill="auto"/>
            <w:vAlign w:val="center"/>
          </w:tcPr>
          <w:p w14:paraId="4FA225B7"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14:paraId="1A8DABC8"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≥20000</w:t>
            </w:r>
          </w:p>
        </w:tc>
        <w:tc>
          <w:tcPr>
            <w:tcW w:w="923" w:type="dxa"/>
            <w:tcBorders>
              <w:top w:val="nil"/>
              <w:left w:val="nil"/>
              <w:bottom w:val="single" w:sz="4" w:space="0" w:color="auto"/>
              <w:right w:val="single" w:sz="4" w:space="0" w:color="auto"/>
            </w:tcBorders>
            <w:shd w:val="clear" w:color="auto" w:fill="auto"/>
            <w:vAlign w:val="center"/>
          </w:tcPr>
          <w:p w14:paraId="4803EA60"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941" w:type="dxa"/>
            <w:tcBorders>
              <w:top w:val="nil"/>
              <w:left w:val="nil"/>
              <w:bottom w:val="single" w:sz="4" w:space="0" w:color="auto"/>
              <w:right w:val="single" w:sz="4" w:space="0" w:color="auto"/>
            </w:tcBorders>
            <w:shd w:val="clear" w:color="auto" w:fill="auto"/>
            <w:vAlign w:val="center"/>
          </w:tcPr>
          <w:p w14:paraId="59435318"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06D7A0FB"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≥500</w:t>
            </w:r>
          </w:p>
        </w:tc>
        <w:tc>
          <w:tcPr>
            <w:tcW w:w="943" w:type="dxa"/>
            <w:tcBorders>
              <w:top w:val="nil"/>
              <w:left w:val="nil"/>
              <w:bottom w:val="single" w:sz="4" w:space="0" w:color="auto"/>
              <w:right w:val="single" w:sz="4" w:space="0" w:color="auto"/>
            </w:tcBorders>
            <w:shd w:val="clear" w:color="auto" w:fill="auto"/>
            <w:vAlign w:val="center"/>
          </w:tcPr>
          <w:p w14:paraId="194767D2"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998" w:type="dxa"/>
            <w:tcBorders>
              <w:top w:val="nil"/>
              <w:left w:val="nil"/>
              <w:bottom w:val="single" w:sz="4" w:space="0" w:color="auto"/>
              <w:right w:val="single" w:sz="4" w:space="0" w:color="auto"/>
            </w:tcBorders>
            <w:shd w:val="clear" w:color="auto" w:fill="auto"/>
            <w:vAlign w:val="center"/>
          </w:tcPr>
          <w:p w14:paraId="6366A453"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73BAF777"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≥50</w:t>
            </w:r>
          </w:p>
        </w:tc>
        <w:tc>
          <w:tcPr>
            <w:tcW w:w="961" w:type="dxa"/>
            <w:tcBorders>
              <w:top w:val="nil"/>
              <w:left w:val="nil"/>
              <w:bottom w:val="single" w:sz="4" w:space="0" w:color="auto"/>
              <w:right w:val="single" w:sz="4" w:space="0" w:color="auto"/>
            </w:tcBorders>
            <w:shd w:val="clear" w:color="auto" w:fill="auto"/>
            <w:vAlign w:val="center"/>
          </w:tcPr>
          <w:p w14:paraId="66B47EF9"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004" w:type="dxa"/>
            <w:tcBorders>
              <w:top w:val="nil"/>
              <w:left w:val="nil"/>
              <w:bottom w:val="single" w:sz="4" w:space="0" w:color="auto"/>
              <w:right w:val="single" w:sz="4" w:space="0" w:color="auto"/>
            </w:tcBorders>
            <w:shd w:val="clear" w:color="auto" w:fill="auto"/>
            <w:vAlign w:val="center"/>
          </w:tcPr>
          <w:p w14:paraId="35780248"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57FC463E"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＜50</w:t>
            </w:r>
          </w:p>
        </w:tc>
        <w:tc>
          <w:tcPr>
            <w:tcW w:w="883" w:type="dxa"/>
            <w:tcBorders>
              <w:top w:val="nil"/>
              <w:left w:val="nil"/>
              <w:bottom w:val="single" w:sz="4" w:space="0" w:color="auto"/>
              <w:right w:val="single" w:sz="4" w:space="0" w:color="auto"/>
            </w:tcBorders>
            <w:shd w:val="clear" w:color="auto" w:fill="auto"/>
            <w:vAlign w:val="center"/>
          </w:tcPr>
          <w:p w14:paraId="041F9A4F"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14:paraId="4B6F7DC0"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r>
      <w:tr w:rsidR="001B300A" w14:paraId="7E51DA58"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163F4E8" w14:textId="77777777" w:rsidR="001B300A" w:rsidRDefault="00000000">
            <w:pPr>
              <w:widowControl/>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2</w:t>
            </w:r>
          </w:p>
        </w:tc>
        <w:tc>
          <w:tcPr>
            <w:tcW w:w="1954" w:type="dxa"/>
            <w:tcBorders>
              <w:top w:val="nil"/>
              <w:left w:val="nil"/>
              <w:bottom w:val="single" w:sz="4" w:space="0" w:color="auto"/>
              <w:right w:val="single" w:sz="4" w:space="0" w:color="auto"/>
            </w:tcBorders>
            <w:shd w:val="clear" w:color="auto" w:fill="auto"/>
            <w:vAlign w:val="center"/>
          </w:tcPr>
          <w:p w14:paraId="22B764BD"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工业</w:t>
            </w:r>
          </w:p>
        </w:tc>
        <w:tc>
          <w:tcPr>
            <w:tcW w:w="1198" w:type="dxa"/>
            <w:tcBorders>
              <w:top w:val="nil"/>
              <w:left w:val="nil"/>
              <w:bottom w:val="single" w:sz="4" w:space="0" w:color="auto"/>
              <w:right w:val="single" w:sz="4" w:space="0" w:color="auto"/>
            </w:tcBorders>
            <w:shd w:val="clear" w:color="auto" w:fill="auto"/>
            <w:vAlign w:val="center"/>
          </w:tcPr>
          <w:p w14:paraId="70A07542"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≥40000</w:t>
            </w:r>
          </w:p>
        </w:tc>
        <w:tc>
          <w:tcPr>
            <w:tcW w:w="923" w:type="dxa"/>
            <w:tcBorders>
              <w:top w:val="nil"/>
              <w:left w:val="nil"/>
              <w:bottom w:val="single" w:sz="4" w:space="0" w:color="auto"/>
              <w:right w:val="single" w:sz="4" w:space="0" w:color="auto"/>
            </w:tcBorders>
            <w:shd w:val="clear" w:color="auto" w:fill="auto"/>
            <w:vAlign w:val="center"/>
          </w:tcPr>
          <w:p w14:paraId="56BF5392"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≥1000</w:t>
            </w:r>
          </w:p>
        </w:tc>
        <w:tc>
          <w:tcPr>
            <w:tcW w:w="941" w:type="dxa"/>
            <w:tcBorders>
              <w:top w:val="nil"/>
              <w:left w:val="nil"/>
              <w:bottom w:val="single" w:sz="4" w:space="0" w:color="auto"/>
              <w:right w:val="single" w:sz="4" w:space="0" w:color="auto"/>
            </w:tcBorders>
            <w:shd w:val="clear" w:color="auto" w:fill="auto"/>
            <w:vAlign w:val="center"/>
          </w:tcPr>
          <w:p w14:paraId="04F5E5C7"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687CBFAF"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≥2000</w:t>
            </w:r>
          </w:p>
        </w:tc>
        <w:tc>
          <w:tcPr>
            <w:tcW w:w="943" w:type="dxa"/>
            <w:tcBorders>
              <w:top w:val="nil"/>
              <w:left w:val="nil"/>
              <w:bottom w:val="single" w:sz="4" w:space="0" w:color="auto"/>
              <w:right w:val="single" w:sz="4" w:space="0" w:color="auto"/>
            </w:tcBorders>
            <w:shd w:val="clear" w:color="auto" w:fill="auto"/>
            <w:vAlign w:val="center"/>
          </w:tcPr>
          <w:p w14:paraId="14D285DA"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≥300</w:t>
            </w:r>
          </w:p>
        </w:tc>
        <w:tc>
          <w:tcPr>
            <w:tcW w:w="998" w:type="dxa"/>
            <w:tcBorders>
              <w:top w:val="nil"/>
              <w:left w:val="nil"/>
              <w:bottom w:val="single" w:sz="4" w:space="0" w:color="auto"/>
              <w:right w:val="single" w:sz="4" w:space="0" w:color="auto"/>
            </w:tcBorders>
            <w:shd w:val="clear" w:color="auto" w:fill="auto"/>
            <w:vAlign w:val="center"/>
          </w:tcPr>
          <w:p w14:paraId="6B65B789"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383EFD94"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≥300</w:t>
            </w:r>
          </w:p>
        </w:tc>
        <w:tc>
          <w:tcPr>
            <w:tcW w:w="961" w:type="dxa"/>
            <w:tcBorders>
              <w:top w:val="nil"/>
              <w:left w:val="nil"/>
              <w:bottom w:val="single" w:sz="4" w:space="0" w:color="auto"/>
              <w:right w:val="single" w:sz="4" w:space="0" w:color="auto"/>
            </w:tcBorders>
            <w:shd w:val="clear" w:color="auto" w:fill="auto"/>
            <w:vAlign w:val="center"/>
          </w:tcPr>
          <w:p w14:paraId="6392E583"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≥20</w:t>
            </w:r>
          </w:p>
        </w:tc>
        <w:tc>
          <w:tcPr>
            <w:tcW w:w="1004" w:type="dxa"/>
            <w:tcBorders>
              <w:top w:val="nil"/>
              <w:left w:val="nil"/>
              <w:bottom w:val="single" w:sz="4" w:space="0" w:color="auto"/>
              <w:right w:val="single" w:sz="4" w:space="0" w:color="auto"/>
            </w:tcBorders>
            <w:shd w:val="clear" w:color="auto" w:fill="auto"/>
            <w:vAlign w:val="center"/>
          </w:tcPr>
          <w:p w14:paraId="157BCF20"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49C5ADC1"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＜300</w:t>
            </w:r>
          </w:p>
        </w:tc>
        <w:tc>
          <w:tcPr>
            <w:tcW w:w="883" w:type="dxa"/>
            <w:tcBorders>
              <w:top w:val="nil"/>
              <w:left w:val="nil"/>
              <w:bottom w:val="single" w:sz="4" w:space="0" w:color="auto"/>
              <w:right w:val="single" w:sz="4" w:space="0" w:color="auto"/>
            </w:tcBorders>
            <w:shd w:val="clear" w:color="auto" w:fill="auto"/>
            <w:vAlign w:val="center"/>
          </w:tcPr>
          <w:p w14:paraId="3FA7A89E"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＜20</w:t>
            </w:r>
          </w:p>
        </w:tc>
        <w:tc>
          <w:tcPr>
            <w:tcW w:w="851" w:type="dxa"/>
            <w:tcBorders>
              <w:top w:val="nil"/>
              <w:left w:val="nil"/>
              <w:bottom w:val="single" w:sz="4" w:space="0" w:color="auto"/>
              <w:right w:val="single" w:sz="4" w:space="0" w:color="auto"/>
            </w:tcBorders>
            <w:shd w:val="clear" w:color="auto" w:fill="auto"/>
            <w:vAlign w:val="center"/>
          </w:tcPr>
          <w:p w14:paraId="1DFC97A2"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r>
      <w:tr w:rsidR="001B300A" w14:paraId="3050AE4E"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25326086" w14:textId="77777777" w:rsidR="001B300A" w:rsidRDefault="00000000">
            <w:pPr>
              <w:widowControl/>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3</w:t>
            </w:r>
          </w:p>
        </w:tc>
        <w:tc>
          <w:tcPr>
            <w:tcW w:w="1954" w:type="dxa"/>
            <w:tcBorders>
              <w:top w:val="nil"/>
              <w:left w:val="nil"/>
              <w:bottom w:val="single" w:sz="4" w:space="0" w:color="auto"/>
              <w:right w:val="single" w:sz="4" w:space="0" w:color="auto"/>
            </w:tcBorders>
            <w:shd w:val="clear" w:color="auto" w:fill="auto"/>
            <w:vAlign w:val="center"/>
          </w:tcPr>
          <w:p w14:paraId="18ADC694"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建筑业</w:t>
            </w:r>
          </w:p>
        </w:tc>
        <w:tc>
          <w:tcPr>
            <w:tcW w:w="1198" w:type="dxa"/>
            <w:tcBorders>
              <w:top w:val="nil"/>
              <w:left w:val="nil"/>
              <w:bottom w:val="single" w:sz="4" w:space="0" w:color="auto"/>
              <w:right w:val="single" w:sz="4" w:space="0" w:color="auto"/>
            </w:tcBorders>
            <w:shd w:val="clear" w:color="auto" w:fill="auto"/>
            <w:vAlign w:val="center"/>
          </w:tcPr>
          <w:p w14:paraId="5DA7E3B2"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≥80000</w:t>
            </w:r>
          </w:p>
        </w:tc>
        <w:tc>
          <w:tcPr>
            <w:tcW w:w="923" w:type="dxa"/>
            <w:tcBorders>
              <w:top w:val="nil"/>
              <w:left w:val="nil"/>
              <w:bottom w:val="single" w:sz="4" w:space="0" w:color="auto"/>
              <w:right w:val="single" w:sz="4" w:space="0" w:color="auto"/>
            </w:tcBorders>
            <w:shd w:val="clear" w:color="auto" w:fill="auto"/>
            <w:vAlign w:val="center"/>
          </w:tcPr>
          <w:p w14:paraId="0CD70BE5"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941" w:type="dxa"/>
            <w:tcBorders>
              <w:top w:val="nil"/>
              <w:left w:val="nil"/>
              <w:bottom w:val="single" w:sz="4" w:space="0" w:color="auto"/>
              <w:right w:val="single" w:sz="4" w:space="0" w:color="auto"/>
            </w:tcBorders>
            <w:shd w:val="clear" w:color="auto" w:fill="auto"/>
            <w:vAlign w:val="center"/>
          </w:tcPr>
          <w:p w14:paraId="30EFF6B5"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≥80000</w:t>
            </w:r>
          </w:p>
        </w:tc>
        <w:tc>
          <w:tcPr>
            <w:tcW w:w="1108" w:type="dxa"/>
            <w:tcBorders>
              <w:top w:val="nil"/>
              <w:left w:val="nil"/>
              <w:bottom w:val="single" w:sz="4" w:space="0" w:color="auto"/>
              <w:right w:val="single" w:sz="4" w:space="0" w:color="auto"/>
            </w:tcBorders>
            <w:shd w:val="clear" w:color="auto" w:fill="auto"/>
            <w:vAlign w:val="center"/>
          </w:tcPr>
          <w:p w14:paraId="00D83F2C"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≥5000</w:t>
            </w:r>
          </w:p>
        </w:tc>
        <w:tc>
          <w:tcPr>
            <w:tcW w:w="943" w:type="dxa"/>
            <w:tcBorders>
              <w:top w:val="nil"/>
              <w:left w:val="nil"/>
              <w:bottom w:val="single" w:sz="4" w:space="0" w:color="auto"/>
              <w:right w:val="single" w:sz="4" w:space="0" w:color="auto"/>
            </w:tcBorders>
            <w:shd w:val="clear" w:color="auto" w:fill="auto"/>
            <w:vAlign w:val="center"/>
          </w:tcPr>
          <w:p w14:paraId="02FC1E0E"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998" w:type="dxa"/>
            <w:tcBorders>
              <w:top w:val="nil"/>
              <w:left w:val="nil"/>
              <w:bottom w:val="single" w:sz="4" w:space="0" w:color="auto"/>
              <w:right w:val="single" w:sz="4" w:space="0" w:color="auto"/>
            </w:tcBorders>
            <w:shd w:val="clear" w:color="auto" w:fill="auto"/>
            <w:vAlign w:val="center"/>
          </w:tcPr>
          <w:p w14:paraId="1D19B2DD"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≥5000</w:t>
            </w:r>
          </w:p>
        </w:tc>
        <w:tc>
          <w:tcPr>
            <w:tcW w:w="1108" w:type="dxa"/>
            <w:tcBorders>
              <w:top w:val="nil"/>
              <w:left w:val="nil"/>
              <w:bottom w:val="single" w:sz="4" w:space="0" w:color="auto"/>
              <w:right w:val="single" w:sz="4" w:space="0" w:color="auto"/>
            </w:tcBorders>
            <w:shd w:val="clear" w:color="auto" w:fill="auto"/>
            <w:vAlign w:val="center"/>
          </w:tcPr>
          <w:p w14:paraId="7DEF9AF6"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≥300</w:t>
            </w:r>
          </w:p>
        </w:tc>
        <w:tc>
          <w:tcPr>
            <w:tcW w:w="961" w:type="dxa"/>
            <w:tcBorders>
              <w:top w:val="nil"/>
              <w:left w:val="nil"/>
              <w:bottom w:val="single" w:sz="4" w:space="0" w:color="auto"/>
              <w:right w:val="single" w:sz="4" w:space="0" w:color="auto"/>
            </w:tcBorders>
            <w:shd w:val="clear" w:color="auto" w:fill="auto"/>
            <w:vAlign w:val="center"/>
          </w:tcPr>
          <w:p w14:paraId="6C18DCA4"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004" w:type="dxa"/>
            <w:tcBorders>
              <w:top w:val="nil"/>
              <w:left w:val="nil"/>
              <w:bottom w:val="single" w:sz="4" w:space="0" w:color="auto"/>
              <w:right w:val="single" w:sz="4" w:space="0" w:color="auto"/>
            </w:tcBorders>
            <w:shd w:val="clear" w:color="auto" w:fill="auto"/>
            <w:vAlign w:val="center"/>
          </w:tcPr>
          <w:p w14:paraId="10D57F2F"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≥300</w:t>
            </w:r>
          </w:p>
        </w:tc>
        <w:tc>
          <w:tcPr>
            <w:tcW w:w="1108" w:type="dxa"/>
            <w:tcBorders>
              <w:top w:val="nil"/>
              <w:left w:val="nil"/>
              <w:bottom w:val="single" w:sz="4" w:space="0" w:color="auto"/>
              <w:right w:val="single" w:sz="4" w:space="0" w:color="auto"/>
            </w:tcBorders>
            <w:shd w:val="clear" w:color="auto" w:fill="auto"/>
            <w:vAlign w:val="center"/>
          </w:tcPr>
          <w:p w14:paraId="697CEE6F"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＜300</w:t>
            </w:r>
          </w:p>
        </w:tc>
        <w:tc>
          <w:tcPr>
            <w:tcW w:w="883" w:type="dxa"/>
            <w:tcBorders>
              <w:top w:val="nil"/>
              <w:left w:val="nil"/>
              <w:bottom w:val="single" w:sz="4" w:space="0" w:color="auto"/>
              <w:right w:val="single" w:sz="4" w:space="0" w:color="auto"/>
            </w:tcBorders>
            <w:shd w:val="clear" w:color="auto" w:fill="auto"/>
            <w:vAlign w:val="center"/>
          </w:tcPr>
          <w:p w14:paraId="78D419A6"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14:paraId="7BE8E2C6"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＜300</w:t>
            </w:r>
          </w:p>
        </w:tc>
      </w:tr>
      <w:tr w:rsidR="001B300A" w14:paraId="2D35791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223BC13A" w14:textId="77777777" w:rsidR="001B300A" w:rsidRDefault="00000000">
            <w:pPr>
              <w:widowControl/>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4</w:t>
            </w:r>
          </w:p>
        </w:tc>
        <w:tc>
          <w:tcPr>
            <w:tcW w:w="1954" w:type="dxa"/>
            <w:tcBorders>
              <w:top w:val="nil"/>
              <w:left w:val="nil"/>
              <w:bottom w:val="single" w:sz="4" w:space="0" w:color="auto"/>
              <w:right w:val="single" w:sz="4" w:space="0" w:color="auto"/>
            </w:tcBorders>
            <w:shd w:val="clear" w:color="auto" w:fill="auto"/>
            <w:vAlign w:val="center"/>
          </w:tcPr>
          <w:p w14:paraId="69708E35"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批发业</w:t>
            </w:r>
          </w:p>
        </w:tc>
        <w:tc>
          <w:tcPr>
            <w:tcW w:w="1198" w:type="dxa"/>
            <w:tcBorders>
              <w:top w:val="nil"/>
              <w:left w:val="nil"/>
              <w:bottom w:val="single" w:sz="4" w:space="0" w:color="auto"/>
              <w:right w:val="single" w:sz="4" w:space="0" w:color="auto"/>
            </w:tcBorders>
            <w:shd w:val="clear" w:color="auto" w:fill="auto"/>
            <w:vAlign w:val="center"/>
          </w:tcPr>
          <w:p w14:paraId="1E0C73AD"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≥40000</w:t>
            </w:r>
          </w:p>
        </w:tc>
        <w:tc>
          <w:tcPr>
            <w:tcW w:w="923" w:type="dxa"/>
            <w:tcBorders>
              <w:top w:val="nil"/>
              <w:left w:val="nil"/>
              <w:bottom w:val="single" w:sz="4" w:space="0" w:color="auto"/>
              <w:right w:val="single" w:sz="4" w:space="0" w:color="auto"/>
            </w:tcBorders>
            <w:shd w:val="clear" w:color="auto" w:fill="auto"/>
            <w:vAlign w:val="center"/>
          </w:tcPr>
          <w:p w14:paraId="5EBE8751"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≥200</w:t>
            </w:r>
          </w:p>
        </w:tc>
        <w:tc>
          <w:tcPr>
            <w:tcW w:w="941" w:type="dxa"/>
            <w:tcBorders>
              <w:top w:val="nil"/>
              <w:left w:val="nil"/>
              <w:bottom w:val="single" w:sz="4" w:space="0" w:color="auto"/>
              <w:right w:val="single" w:sz="4" w:space="0" w:color="auto"/>
            </w:tcBorders>
            <w:shd w:val="clear" w:color="auto" w:fill="auto"/>
            <w:vAlign w:val="center"/>
          </w:tcPr>
          <w:p w14:paraId="4E5A159A"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70FB935A"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≥5000</w:t>
            </w:r>
          </w:p>
        </w:tc>
        <w:tc>
          <w:tcPr>
            <w:tcW w:w="943" w:type="dxa"/>
            <w:tcBorders>
              <w:top w:val="nil"/>
              <w:left w:val="nil"/>
              <w:bottom w:val="single" w:sz="4" w:space="0" w:color="auto"/>
              <w:right w:val="single" w:sz="4" w:space="0" w:color="auto"/>
            </w:tcBorders>
            <w:shd w:val="clear" w:color="auto" w:fill="auto"/>
            <w:vAlign w:val="center"/>
          </w:tcPr>
          <w:p w14:paraId="7E50DECD"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≥20</w:t>
            </w:r>
          </w:p>
        </w:tc>
        <w:tc>
          <w:tcPr>
            <w:tcW w:w="998" w:type="dxa"/>
            <w:tcBorders>
              <w:top w:val="nil"/>
              <w:left w:val="nil"/>
              <w:bottom w:val="single" w:sz="4" w:space="0" w:color="auto"/>
              <w:right w:val="single" w:sz="4" w:space="0" w:color="auto"/>
            </w:tcBorders>
            <w:shd w:val="clear" w:color="auto" w:fill="auto"/>
            <w:vAlign w:val="center"/>
          </w:tcPr>
          <w:p w14:paraId="7F804918"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778109D6"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≥1000</w:t>
            </w:r>
          </w:p>
        </w:tc>
        <w:tc>
          <w:tcPr>
            <w:tcW w:w="961" w:type="dxa"/>
            <w:tcBorders>
              <w:top w:val="nil"/>
              <w:left w:val="nil"/>
              <w:bottom w:val="single" w:sz="4" w:space="0" w:color="auto"/>
              <w:right w:val="single" w:sz="4" w:space="0" w:color="auto"/>
            </w:tcBorders>
            <w:shd w:val="clear" w:color="auto" w:fill="auto"/>
            <w:vAlign w:val="center"/>
          </w:tcPr>
          <w:p w14:paraId="2C635B24"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w:t>
            </w:r>
          </w:p>
        </w:tc>
        <w:tc>
          <w:tcPr>
            <w:tcW w:w="1004" w:type="dxa"/>
            <w:tcBorders>
              <w:top w:val="nil"/>
              <w:left w:val="nil"/>
              <w:bottom w:val="single" w:sz="4" w:space="0" w:color="auto"/>
              <w:right w:val="single" w:sz="4" w:space="0" w:color="auto"/>
            </w:tcBorders>
            <w:shd w:val="clear" w:color="auto" w:fill="auto"/>
            <w:vAlign w:val="center"/>
          </w:tcPr>
          <w:p w14:paraId="7AAC4C6A"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3EFC84A1"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＜1000</w:t>
            </w:r>
          </w:p>
        </w:tc>
        <w:tc>
          <w:tcPr>
            <w:tcW w:w="883" w:type="dxa"/>
            <w:tcBorders>
              <w:top w:val="nil"/>
              <w:left w:val="nil"/>
              <w:bottom w:val="single" w:sz="4" w:space="0" w:color="auto"/>
              <w:right w:val="single" w:sz="4" w:space="0" w:color="auto"/>
            </w:tcBorders>
            <w:shd w:val="clear" w:color="auto" w:fill="auto"/>
            <w:vAlign w:val="center"/>
          </w:tcPr>
          <w:p w14:paraId="7878F3B8"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＜5</w:t>
            </w:r>
          </w:p>
        </w:tc>
        <w:tc>
          <w:tcPr>
            <w:tcW w:w="851" w:type="dxa"/>
            <w:tcBorders>
              <w:top w:val="nil"/>
              <w:left w:val="nil"/>
              <w:bottom w:val="single" w:sz="4" w:space="0" w:color="auto"/>
              <w:right w:val="single" w:sz="4" w:space="0" w:color="auto"/>
            </w:tcBorders>
            <w:shd w:val="clear" w:color="auto" w:fill="auto"/>
            <w:vAlign w:val="center"/>
          </w:tcPr>
          <w:p w14:paraId="532AD4E0"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r>
      <w:tr w:rsidR="001B300A" w14:paraId="142204C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773D194" w14:textId="77777777" w:rsidR="001B300A" w:rsidRDefault="00000000">
            <w:pPr>
              <w:widowControl/>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5</w:t>
            </w:r>
          </w:p>
        </w:tc>
        <w:tc>
          <w:tcPr>
            <w:tcW w:w="1954" w:type="dxa"/>
            <w:tcBorders>
              <w:top w:val="nil"/>
              <w:left w:val="nil"/>
              <w:bottom w:val="single" w:sz="4" w:space="0" w:color="auto"/>
              <w:right w:val="single" w:sz="4" w:space="0" w:color="auto"/>
            </w:tcBorders>
            <w:shd w:val="clear" w:color="auto" w:fill="auto"/>
            <w:vAlign w:val="center"/>
          </w:tcPr>
          <w:p w14:paraId="313C13A0"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零售业</w:t>
            </w:r>
          </w:p>
        </w:tc>
        <w:tc>
          <w:tcPr>
            <w:tcW w:w="1198" w:type="dxa"/>
            <w:tcBorders>
              <w:top w:val="nil"/>
              <w:left w:val="nil"/>
              <w:bottom w:val="single" w:sz="4" w:space="0" w:color="auto"/>
              <w:right w:val="single" w:sz="4" w:space="0" w:color="auto"/>
            </w:tcBorders>
            <w:shd w:val="clear" w:color="auto" w:fill="auto"/>
            <w:vAlign w:val="center"/>
          </w:tcPr>
          <w:p w14:paraId="68C9BA83"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≥20000</w:t>
            </w:r>
          </w:p>
        </w:tc>
        <w:tc>
          <w:tcPr>
            <w:tcW w:w="923" w:type="dxa"/>
            <w:tcBorders>
              <w:top w:val="nil"/>
              <w:left w:val="nil"/>
              <w:bottom w:val="single" w:sz="4" w:space="0" w:color="auto"/>
              <w:right w:val="single" w:sz="4" w:space="0" w:color="auto"/>
            </w:tcBorders>
            <w:shd w:val="clear" w:color="auto" w:fill="auto"/>
            <w:vAlign w:val="center"/>
          </w:tcPr>
          <w:p w14:paraId="1E05282E"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≥300</w:t>
            </w:r>
          </w:p>
        </w:tc>
        <w:tc>
          <w:tcPr>
            <w:tcW w:w="941" w:type="dxa"/>
            <w:tcBorders>
              <w:top w:val="nil"/>
              <w:left w:val="nil"/>
              <w:bottom w:val="single" w:sz="4" w:space="0" w:color="auto"/>
              <w:right w:val="single" w:sz="4" w:space="0" w:color="auto"/>
            </w:tcBorders>
            <w:shd w:val="clear" w:color="auto" w:fill="auto"/>
            <w:vAlign w:val="center"/>
          </w:tcPr>
          <w:p w14:paraId="46E33877"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15F9F936"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≥500</w:t>
            </w:r>
          </w:p>
        </w:tc>
        <w:tc>
          <w:tcPr>
            <w:tcW w:w="943" w:type="dxa"/>
            <w:tcBorders>
              <w:top w:val="nil"/>
              <w:left w:val="nil"/>
              <w:bottom w:val="single" w:sz="4" w:space="0" w:color="auto"/>
              <w:right w:val="single" w:sz="4" w:space="0" w:color="auto"/>
            </w:tcBorders>
            <w:shd w:val="clear" w:color="auto" w:fill="auto"/>
            <w:vAlign w:val="center"/>
          </w:tcPr>
          <w:p w14:paraId="31DA4723"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≥50</w:t>
            </w:r>
          </w:p>
        </w:tc>
        <w:tc>
          <w:tcPr>
            <w:tcW w:w="998" w:type="dxa"/>
            <w:tcBorders>
              <w:top w:val="nil"/>
              <w:left w:val="nil"/>
              <w:bottom w:val="single" w:sz="4" w:space="0" w:color="auto"/>
              <w:right w:val="single" w:sz="4" w:space="0" w:color="auto"/>
            </w:tcBorders>
            <w:shd w:val="clear" w:color="auto" w:fill="auto"/>
            <w:vAlign w:val="center"/>
          </w:tcPr>
          <w:p w14:paraId="1DE7DE3D"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63457970"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961" w:type="dxa"/>
            <w:tcBorders>
              <w:top w:val="nil"/>
              <w:left w:val="nil"/>
              <w:bottom w:val="single" w:sz="4" w:space="0" w:color="auto"/>
              <w:right w:val="single" w:sz="4" w:space="0" w:color="auto"/>
            </w:tcBorders>
            <w:shd w:val="clear" w:color="auto" w:fill="auto"/>
            <w:vAlign w:val="center"/>
          </w:tcPr>
          <w:p w14:paraId="7B50AF20"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w:t>
            </w:r>
          </w:p>
        </w:tc>
        <w:tc>
          <w:tcPr>
            <w:tcW w:w="1004" w:type="dxa"/>
            <w:tcBorders>
              <w:top w:val="nil"/>
              <w:left w:val="nil"/>
              <w:bottom w:val="single" w:sz="4" w:space="0" w:color="auto"/>
              <w:right w:val="single" w:sz="4" w:space="0" w:color="auto"/>
            </w:tcBorders>
            <w:shd w:val="clear" w:color="auto" w:fill="auto"/>
            <w:vAlign w:val="center"/>
          </w:tcPr>
          <w:p w14:paraId="615B5EFA"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09577C82"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883" w:type="dxa"/>
            <w:tcBorders>
              <w:top w:val="nil"/>
              <w:left w:val="nil"/>
              <w:bottom w:val="single" w:sz="4" w:space="0" w:color="auto"/>
              <w:right w:val="single" w:sz="4" w:space="0" w:color="auto"/>
            </w:tcBorders>
            <w:shd w:val="clear" w:color="auto" w:fill="auto"/>
            <w:vAlign w:val="center"/>
          </w:tcPr>
          <w:p w14:paraId="7C5038FA"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w:t>
            </w:r>
          </w:p>
        </w:tc>
        <w:tc>
          <w:tcPr>
            <w:tcW w:w="851" w:type="dxa"/>
            <w:tcBorders>
              <w:top w:val="nil"/>
              <w:left w:val="nil"/>
              <w:bottom w:val="single" w:sz="4" w:space="0" w:color="auto"/>
              <w:right w:val="single" w:sz="4" w:space="0" w:color="auto"/>
            </w:tcBorders>
            <w:shd w:val="clear" w:color="auto" w:fill="auto"/>
            <w:vAlign w:val="center"/>
          </w:tcPr>
          <w:p w14:paraId="2CA6C00A"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r>
      <w:tr w:rsidR="001B300A" w14:paraId="2F33FED7"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81EAC52" w14:textId="77777777" w:rsidR="001B300A" w:rsidRDefault="00000000">
            <w:pPr>
              <w:widowControl/>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6</w:t>
            </w:r>
          </w:p>
        </w:tc>
        <w:tc>
          <w:tcPr>
            <w:tcW w:w="1954" w:type="dxa"/>
            <w:tcBorders>
              <w:top w:val="nil"/>
              <w:left w:val="nil"/>
              <w:bottom w:val="single" w:sz="4" w:space="0" w:color="auto"/>
              <w:right w:val="single" w:sz="4" w:space="0" w:color="auto"/>
            </w:tcBorders>
            <w:shd w:val="clear" w:color="auto" w:fill="auto"/>
            <w:vAlign w:val="center"/>
          </w:tcPr>
          <w:p w14:paraId="4BC5B80E"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交通运输业</w:t>
            </w:r>
          </w:p>
        </w:tc>
        <w:tc>
          <w:tcPr>
            <w:tcW w:w="1198" w:type="dxa"/>
            <w:tcBorders>
              <w:top w:val="nil"/>
              <w:left w:val="nil"/>
              <w:bottom w:val="single" w:sz="4" w:space="0" w:color="auto"/>
              <w:right w:val="single" w:sz="4" w:space="0" w:color="auto"/>
            </w:tcBorders>
            <w:shd w:val="clear" w:color="auto" w:fill="auto"/>
            <w:vAlign w:val="center"/>
          </w:tcPr>
          <w:p w14:paraId="7B32CB12"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≥30000</w:t>
            </w:r>
          </w:p>
        </w:tc>
        <w:tc>
          <w:tcPr>
            <w:tcW w:w="923" w:type="dxa"/>
            <w:tcBorders>
              <w:top w:val="nil"/>
              <w:left w:val="nil"/>
              <w:bottom w:val="single" w:sz="4" w:space="0" w:color="auto"/>
              <w:right w:val="single" w:sz="4" w:space="0" w:color="auto"/>
            </w:tcBorders>
            <w:shd w:val="clear" w:color="auto" w:fill="auto"/>
            <w:vAlign w:val="center"/>
          </w:tcPr>
          <w:p w14:paraId="66A57782"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≥1000</w:t>
            </w:r>
          </w:p>
        </w:tc>
        <w:tc>
          <w:tcPr>
            <w:tcW w:w="941" w:type="dxa"/>
            <w:tcBorders>
              <w:top w:val="nil"/>
              <w:left w:val="nil"/>
              <w:bottom w:val="single" w:sz="4" w:space="0" w:color="auto"/>
              <w:right w:val="single" w:sz="4" w:space="0" w:color="auto"/>
            </w:tcBorders>
            <w:shd w:val="clear" w:color="auto" w:fill="auto"/>
            <w:vAlign w:val="center"/>
          </w:tcPr>
          <w:p w14:paraId="74E6ADBC"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50A3FAA2"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≥3000</w:t>
            </w:r>
          </w:p>
        </w:tc>
        <w:tc>
          <w:tcPr>
            <w:tcW w:w="943" w:type="dxa"/>
            <w:tcBorders>
              <w:top w:val="nil"/>
              <w:left w:val="nil"/>
              <w:bottom w:val="single" w:sz="4" w:space="0" w:color="auto"/>
              <w:right w:val="single" w:sz="4" w:space="0" w:color="auto"/>
            </w:tcBorders>
            <w:shd w:val="clear" w:color="auto" w:fill="auto"/>
            <w:vAlign w:val="center"/>
          </w:tcPr>
          <w:p w14:paraId="3DD30413"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≥300</w:t>
            </w:r>
          </w:p>
        </w:tc>
        <w:tc>
          <w:tcPr>
            <w:tcW w:w="998" w:type="dxa"/>
            <w:tcBorders>
              <w:top w:val="nil"/>
              <w:left w:val="nil"/>
              <w:bottom w:val="single" w:sz="4" w:space="0" w:color="auto"/>
              <w:right w:val="single" w:sz="4" w:space="0" w:color="auto"/>
            </w:tcBorders>
            <w:shd w:val="clear" w:color="auto" w:fill="auto"/>
            <w:vAlign w:val="center"/>
          </w:tcPr>
          <w:p w14:paraId="635023F8"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1480BD7C"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≥200</w:t>
            </w:r>
          </w:p>
        </w:tc>
        <w:tc>
          <w:tcPr>
            <w:tcW w:w="961" w:type="dxa"/>
            <w:tcBorders>
              <w:top w:val="nil"/>
              <w:left w:val="nil"/>
              <w:bottom w:val="single" w:sz="4" w:space="0" w:color="auto"/>
              <w:right w:val="single" w:sz="4" w:space="0" w:color="auto"/>
            </w:tcBorders>
            <w:shd w:val="clear" w:color="auto" w:fill="auto"/>
            <w:vAlign w:val="center"/>
          </w:tcPr>
          <w:p w14:paraId="29F1F01A"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≥20</w:t>
            </w:r>
          </w:p>
        </w:tc>
        <w:tc>
          <w:tcPr>
            <w:tcW w:w="1004" w:type="dxa"/>
            <w:tcBorders>
              <w:top w:val="nil"/>
              <w:left w:val="nil"/>
              <w:bottom w:val="single" w:sz="4" w:space="0" w:color="auto"/>
              <w:right w:val="single" w:sz="4" w:space="0" w:color="auto"/>
            </w:tcBorders>
            <w:shd w:val="clear" w:color="auto" w:fill="auto"/>
            <w:vAlign w:val="center"/>
          </w:tcPr>
          <w:p w14:paraId="4194D5CF"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05DB412B"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＜200</w:t>
            </w:r>
          </w:p>
        </w:tc>
        <w:tc>
          <w:tcPr>
            <w:tcW w:w="883" w:type="dxa"/>
            <w:tcBorders>
              <w:top w:val="nil"/>
              <w:left w:val="nil"/>
              <w:bottom w:val="single" w:sz="4" w:space="0" w:color="auto"/>
              <w:right w:val="single" w:sz="4" w:space="0" w:color="auto"/>
            </w:tcBorders>
            <w:shd w:val="clear" w:color="auto" w:fill="auto"/>
            <w:vAlign w:val="center"/>
          </w:tcPr>
          <w:p w14:paraId="475FAF5D"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＜20</w:t>
            </w:r>
          </w:p>
        </w:tc>
        <w:tc>
          <w:tcPr>
            <w:tcW w:w="851" w:type="dxa"/>
            <w:tcBorders>
              <w:top w:val="nil"/>
              <w:left w:val="nil"/>
              <w:bottom w:val="single" w:sz="4" w:space="0" w:color="auto"/>
              <w:right w:val="single" w:sz="4" w:space="0" w:color="auto"/>
            </w:tcBorders>
            <w:shd w:val="clear" w:color="auto" w:fill="auto"/>
            <w:vAlign w:val="center"/>
          </w:tcPr>
          <w:p w14:paraId="3CD76B16"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r>
      <w:tr w:rsidR="001B300A" w14:paraId="145D6329"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8C43B65" w14:textId="77777777" w:rsidR="001B300A" w:rsidRDefault="00000000">
            <w:pPr>
              <w:widowControl/>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7</w:t>
            </w:r>
          </w:p>
        </w:tc>
        <w:tc>
          <w:tcPr>
            <w:tcW w:w="1954" w:type="dxa"/>
            <w:tcBorders>
              <w:top w:val="nil"/>
              <w:left w:val="nil"/>
              <w:bottom w:val="single" w:sz="4" w:space="0" w:color="auto"/>
              <w:right w:val="single" w:sz="4" w:space="0" w:color="auto"/>
            </w:tcBorders>
            <w:shd w:val="clear" w:color="auto" w:fill="auto"/>
            <w:vAlign w:val="center"/>
          </w:tcPr>
          <w:p w14:paraId="1B2781DD"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仓储业</w:t>
            </w:r>
          </w:p>
        </w:tc>
        <w:tc>
          <w:tcPr>
            <w:tcW w:w="1198" w:type="dxa"/>
            <w:tcBorders>
              <w:top w:val="nil"/>
              <w:left w:val="nil"/>
              <w:bottom w:val="single" w:sz="4" w:space="0" w:color="auto"/>
              <w:right w:val="single" w:sz="4" w:space="0" w:color="auto"/>
            </w:tcBorders>
            <w:shd w:val="clear" w:color="auto" w:fill="auto"/>
            <w:vAlign w:val="center"/>
          </w:tcPr>
          <w:p w14:paraId="55ADAB9D"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≥30000</w:t>
            </w:r>
          </w:p>
        </w:tc>
        <w:tc>
          <w:tcPr>
            <w:tcW w:w="923" w:type="dxa"/>
            <w:tcBorders>
              <w:top w:val="nil"/>
              <w:left w:val="nil"/>
              <w:bottom w:val="single" w:sz="4" w:space="0" w:color="auto"/>
              <w:right w:val="single" w:sz="4" w:space="0" w:color="auto"/>
            </w:tcBorders>
            <w:shd w:val="clear" w:color="auto" w:fill="auto"/>
            <w:vAlign w:val="center"/>
          </w:tcPr>
          <w:p w14:paraId="029D85F3"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≥200</w:t>
            </w:r>
          </w:p>
        </w:tc>
        <w:tc>
          <w:tcPr>
            <w:tcW w:w="941" w:type="dxa"/>
            <w:tcBorders>
              <w:top w:val="nil"/>
              <w:left w:val="nil"/>
              <w:bottom w:val="single" w:sz="4" w:space="0" w:color="auto"/>
              <w:right w:val="single" w:sz="4" w:space="0" w:color="auto"/>
            </w:tcBorders>
            <w:shd w:val="clear" w:color="auto" w:fill="auto"/>
            <w:vAlign w:val="center"/>
          </w:tcPr>
          <w:p w14:paraId="70285B92"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574DD4E5"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≥1000</w:t>
            </w:r>
          </w:p>
        </w:tc>
        <w:tc>
          <w:tcPr>
            <w:tcW w:w="943" w:type="dxa"/>
            <w:tcBorders>
              <w:top w:val="nil"/>
              <w:left w:val="nil"/>
              <w:bottom w:val="single" w:sz="4" w:space="0" w:color="auto"/>
              <w:right w:val="single" w:sz="4" w:space="0" w:color="auto"/>
            </w:tcBorders>
            <w:shd w:val="clear" w:color="auto" w:fill="auto"/>
            <w:vAlign w:val="center"/>
          </w:tcPr>
          <w:p w14:paraId="5FED327A"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w:t>
            </w:r>
          </w:p>
        </w:tc>
        <w:tc>
          <w:tcPr>
            <w:tcW w:w="998" w:type="dxa"/>
            <w:tcBorders>
              <w:top w:val="nil"/>
              <w:left w:val="nil"/>
              <w:bottom w:val="single" w:sz="4" w:space="0" w:color="auto"/>
              <w:right w:val="single" w:sz="4" w:space="0" w:color="auto"/>
            </w:tcBorders>
            <w:shd w:val="clear" w:color="auto" w:fill="auto"/>
            <w:vAlign w:val="center"/>
          </w:tcPr>
          <w:p w14:paraId="29B651A1"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52666920"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961" w:type="dxa"/>
            <w:tcBorders>
              <w:top w:val="nil"/>
              <w:left w:val="nil"/>
              <w:bottom w:val="single" w:sz="4" w:space="0" w:color="auto"/>
              <w:right w:val="single" w:sz="4" w:space="0" w:color="auto"/>
            </w:tcBorders>
            <w:shd w:val="clear" w:color="auto" w:fill="auto"/>
            <w:vAlign w:val="center"/>
          </w:tcPr>
          <w:p w14:paraId="3DDBD016"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≥20</w:t>
            </w:r>
          </w:p>
        </w:tc>
        <w:tc>
          <w:tcPr>
            <w:tcW w:w="1004" w:type="dxa"/>
            <w:tcBorders>
              <w:top w:val="nil"/>
              <w:left w:val="nil"/>
              <w:bottom w:val="single" w:sz="4" w:space="0" w:color="auto"/>
              <w:right w:val="single" w:sz="4" w:space="0" w:color="auto"/>
            </w:tcBorders>
            <w:shd w:val="clear" w:color="auto" w:fill="auto"/>
            <w:vAlign w:val="center"/>
          </w:tcPr>
          <w:p w14:paraId="34CA9F34"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5C4A651B"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883" w:type="dxa"/>
            <w:tcBorders>
              <w:top w:val="nil"/>
              <w:left w:val="nil"/>
              <w:bottom w:val="single" w:sz="4" w:space="0" w:color="auto"/>
              <w:right w:val="single" w:sz="4" w:space="0" w:color="auto"/>
            </w:tcBorders>
            <w:shd w:val="clear" w:color="auto" w:fill="auto"/>
            <w:vAlign w:val="center"/>
          </w:tcPr>
          <w:p w14:paraId="2D15A722"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＜20</w:t>
            </w:r>
          </w:p>
        </w:tc>
        <w:tc>
          <w:tcPr>
            <w:tcW w:w="851" w:type="dxa"/>
            <w:tcBorders>
              <w:top w:val="nil"/>
              <w:left w:val="nil"/>
              <w:bottom w:val="single" w:sz="4" w:space="0" w:color="auto"/>
              <w:right w:val="single" w:sz="4" w:space="0" w:color="auto"/>
            </w:tcBorders>
            <w:shd w:val="clear" w:color="auto" w:fill="auto"/>
            <w:vAlign w:val="center"/>
          </w:tcPr>
          <w:p w14:paraId="32B99387"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r>
      <w:tr w:rsidR="001B300A" w14:paraId="73DA6C0A"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DB1C973" w14:textId="77777777" w:rsidR="001B300A" w:rsidRDefault="00000000">
            <w:pPr>
              <w:widowControl/>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8</w:t>
            </w:r>
          </w:p>
        </w:tc>
        <w:tc>
          <w:tcPr>
            <w:tcW w:w="1954" w:type="dxa"/>
            <w:tcBorders>
              <w:top w:val="nil"/>
              <w:left w:val="nil"/>
              <w:bottom w:val="single" w:sz="4" w:space="0" w:color="auto"/>
              <w:right w:val="single" w:sz="4" w:space="0" w:color="auto"/>
            </w:tcBorders>
            <w:shd w:val="clear" w:color="auto" w:fill="auto"/>
            <w:vAlign w:val="center"/>
          </w:tcPr>
          <w:p w14:paraId="088A2B67"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邮政业</w:t>
            </w:r>
          </w:p>
        </w:tc>
        <w:tc>
          <w:tcPr>
            <w:tcW w:w="1198" w:type="dxa"/>
            <w:tcBorders>
              <w:top w:val="nil"/>
              <w:left w:val="nil"/>
              <w:bottom w:val="single" w:sz="4" w:space="0" w:color="auto"/>
              <w:right w:val="single" w:sz="4" w:space="0" w:color="auto"/>
            </w:tcBorders>
            <w:shd w:val="clear" w:color="auto" w:fill="auto"/>
            <w:vAlign w:val="center"/>
          </w:tcPr>
          <w:p w14:paraId="37AFD41A"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≥30000</w:t>
            </w:r>
          </w:p>
        </w:tc>
        <w:tc>
          <w:tcPr>
            <w:tcW w:w="923" w:type="dxa"/>
            <w:tcBorders>
              <w:top w:val="nil"/>
              <w:left w:val="nil"/>
              <w:bottom w:val="single" w:sz="4" w:space="0" w:color="auto"/>
              <w:right w:val="single" w:sz="4" w:space="0" w:color="auto"/>
            </w:tcBorders>
            <w:shd w:val="clear" w:color="auto" w:fill="auto"/>
            <w:vAlign w:val="center"/>
          </w:tcPr>
          <w:p w14:paraId="6F68C06F"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≥1000</w:t>
            </w:r>
          </w:p>
        </w:tc>
        <w:tc>
          <w:tcPr>
            <w:tcW w:w="941" w:type="dxa"/>
            <w:tcBorders>
              <w:top w:val="nil"/>
              <w:left w:val="nil"/>
              <w:bottom w:val="single" w:sz="4" w:space="0" w:color="auto"/>
              <w:right w:val="single" w:sz="4" w:space="0" w:color="auto"/>
            </w:tcBorders>
            <w:shd w:val="clear" w:color="auto" w:fill="auto"/>
            <w:vAlign w:val="center"/>
          </w:tcPr>
          <w:p w14:paraId="20AB5E1C"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69460E58"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≥2000</w:t>
            </w:r>
          </w:p>
        </w:tc>
        <w:tc>
          <w:tcPr>
            <w:tcW w:w="943" w:type="dxa"/>
            <w:tcBorders>
              <w:top w:val="nil"/>
              <w:left w:val="nil"/>
              <w:bottom w:val="single" w:sz="4" w:space="0" w:color="auto"/>
              <w:right w:val="single" w:sz="4" w:space="0" w:color="auto"/>
            </w:tcBorders>
            <w:shd w:val="clear" w:color="auto" w:fill="auto"/>
            <w:vAlign w:val="center"/>
          </w:tcPr>
          <w:p w14:paraId="3FA12C52"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≥300</w:t>
            </w:r>
          </w:p>
        </w:tc>
        <w:tc>
          <w:tcPr>
            <w:tcW w:w="998" w:type="dxa"/>
            <w:tcBorders>
              <w:top w:val="nil"/>
              <w:left w:val="nil"/>
              <w:bottom w:val="single" w:sz="4" w:space="0" w:color="auto"/>
              <w:right w:val="single" w:sz="4" w:space="0" w:color="auto"/>
            </w:tcBorders>
            <w:shd w:val="clear" w:color="auto" w:fill="auto"/>
            <w:vAlign w:val="center"/>
          </w:tcPr>
          <w:p w14:paraId="252E2447"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76326D24"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961" w:type="dxa"/>
            <w:tcBorders>
              <w:top w:val="nil"/>
              <w:left w:val="nil"/>
              <w:bottom w:val="single" w:sz="4" w:space="0" w:color="auto"/>
              <w:right w:val="single" w:sz="4" w:space="0" w:color="auto"/>
            </w:tcBorders>
            <w:shd w:val="clear" w:color="auto" w:fill="auto"/>
            <w:vAlign w:val="center"/>
          </w:tcPr>
          <w:p w14:paraId="0791E482"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≥20</w:t>
            </w:r>
          </w:p>
        </w:tc>
        <w:tc>
          <w:tcPr>
            <w:tcW w:w="1004" w:type="dxa"/>
            <w:tcBorders>
              <w:top w:val="nil"/>
              <w:left w:val="nil"/>
              <w:bottom w:val="single" w:sz="4" w:space="0" w:color="auto"/>
              <w:right w:val="single" w:sz="4" w:space="0" w:color="auto"/>
            </w:tcBorders>
            <w:shd w:val="clear" w:color="auto" w:fill="auto"/>
            <w:vAlign w:val="center"/>
          </w:tcPr>
          <w:p w14:paraId="02F80E65"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014CF0E4"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883" w:type="dxa"/>
            <w:tcBorders>
              <w:top w:val="nil"/>
              <w:left w:val="nil"/>
              <w:bottom w:val="single" w:sz="4" w:space="0" w:color="auto"/>
              <w:right w:val="single" w:sz="4" w:space="0" w:color="auto"/>
            </w:tcBorders>
            <w:shd w:val="clear" w:color="auto" w:fill="auto"/>
            <w:vAlign w:val="center"/>
          </w:tcPr>
          <w:p w14:paraId="7FC21725"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＜20</w:t>
            </w:r>
          </w:p>
        </w:tc>
        <w:tc>
          <w:tcPr>
            <w:tcW w:w="851" w:type="dxa"/>
            <w:tcBorders>
              <w:top w:val="nil"/>
              <w:left w:val="nil"/>
              <w:bottom w:val="single" w:sz="4" w:space="0" w:color="auto"/>
              <w:right w:val="single" w:sz="4" w:space="0" w:color="auto"/>
            </w:tcBorders>
            <w:shd w:val="clear" w:color="auto" w:fill="auto"/>
            <w:vAlign w:val="center"/>
          </w:tcPr>
          <w:p w14:paraId="53FEDFBE"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r>
      <w:tr w:rsidR="001B300A" w14:paraId="0612C69D"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D6FAAAE" w14:textId="77777777" w:rsidR="001B300A" w:rsidRDefault="00000000">
            <w:pPr>
              <w:widowControl/>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9</w:t>
            </w:r>
          </w:p>
        </w:tc>
        <w:tc>
          <w:tcPr>
            <w:tcW w:w="1954" w:type="dxa"/>
            <w:tcBorders>
              <w:top w:val="nil"/>
              <w:left w:val="nil"/>
              <w:bottom w:val="single" w:sz="4" w:space="0" w:color="auto"/>
              <w:right w:val="single" w:sz="4" w:space="0" w:color="auto"/>
            </w:tcBorders>
            <w:shd w:val="clear" w:color="auto" w:fill="auto"/>
            <w:vAlign w:val="center"/>
          </w:tcPr>
          <w:p w14:paraId="5FF3902E"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住宿业</w:t>
            </w:r>
          </w:p>
        </w:tc>
        <w:tc>
          <w:tcPr>
            <w:tcW w:w="1198" w:type="dxa"/>
            <w:tcBorders>
              <w:top w:val="nil"/>
              <w:left w:val="nil"/>
              <w:bottom w:val="single" w:sz="4" w:space="0" w:color="auto"/>
              <w:right w:val="single" w:sz="4" w:space="0" w:color="auto"/>
            </w:tcBorders>
            <w:shd w:val="clear" w:color="auto" w:fill="auto"/>
            <w:vAlign w:val="center"/>
          </w:tcPr>
          <w:p w14:paraId="1DEF0CAE"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≥10000</w:t>
            </w:r>
          </w:p>
        </w:tc>
        <w:tc>
          <w:tcPr>
            <w:tcW w:w="923" w:type="dxa"/>
            <w:tcBorders>
              <w:top w:val="nil"/>
              <w:left w:val="nil"/>
              <w:bottom w:val="single" w:sz="4" w:space="0" w:color="auto"/>
              <w:right w:val="single" w:sz="4" w:space="0" w:color="auto"/>
            </w:tcBorders>
            <w:shd w:val="clear" w:color="auto" w:fill="auto"/>
            <w:vAlign w:val="center"/>
          </w:tcPr>
          <w:p w14:paraId="76C62C20"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≥300</w:t>
            </w:r>
          </w:p>
        </w:tc>
        <w:tc>
          <w:tcPr>
            <w:tcW w:w="941" w:type="dxa"/>
            <w:tcBorders>
              <w:top w:val="nil"/>
              <w:left w:val="nil"/>
              <w:bottom w:val="single" w:sz="4" w:space="0" w:color="auto"/>
              <w:right w:val="single" w:sz="4" w:space="0" w:color="auto"/>
            </w:tcBorders>
            <w:shd w:val="clear" w:color="auto" w:fill="auto"/>
            <w:vAlign w:val="center"/>
          </w:tcPr>
          <w:p w14:paraId="2B97BB51"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76F9D748"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≥2000</w:t>
            </w:r>
          </w:p>
        </w:tc>
        <w:tc>
          <w:tcPr>
            <w:tcW w:w="943" w:type="dxa"/>
            <w:tcBorders>
              <w:top w:val="nil"/>
              <w:left w:val="nil"/>
              <w:bottom w:val="single" w:sz="4" w:space="0" w:color="auto"/>
              <w:right w:val="single" w:sz="4" w:space="0" w:color="auto"/>
            </w:tcBorders>
            <w:shd w:val="clear" w:color="auto" w:fill="auto"/>
            <w:vAlign w:val="center"/>
          </w:tcPr>
          <w:p w14:paraId="69C4E296"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w:t>
            </w:r>
          </w:p>
        </w:tc>
        <w:tc>
          <w:tcPr>
            <w:tcW w:w="998" w:type="dxa"/>
            <w:tcBorders>
              <w:top w:val="nil"/>
              <w:left w:val="nil"/>
              <w:bottom w:val="single" w:sz="4" w:space="0" w:color="auto"/>
              <w:right w:val="single" w:sz="4" w:space="0" w:color="auto"/>
            </w:tcBorders>
            <w:shd w:val="clear" w:color="auto" w:fill="auto"/>
            <w:vAlign w:val="center"/>
          </w:tcPr>
          <w:p w14:paraId="41357107"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3A3DFFE5"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961" w:type="dxa"/>
            <w:tcBorders>
              <w:top w:val="nil"/>
              <w:left w:val="nil"/>
              <w:bottom w:val="single" w:sz="4" w:space="0" w:color="auto"/>
              <w:right w:val="single" w:sz="4" w:space="0" w:color="auto"/>
            </w:tcBorders>
            <w:shd w:val="clear" w:color="auto" w:fill="auto"/>
            <w:vAlign w:val="center"/>
          </w:tcPr>
          <w:p w14:paraId="778ED2AC"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w:t>
            </w:r>
          </w:p>
        </w:tc>
        <w:tc>
          <w:tcPr>
            <w:tcW w:w="1004" w:type="dxa"/>
            <w:tcBorders>
              <w:top w:val="nil"/>
              <w:left w:val="nil"/>
              <w:bottom w:val="single" w:sz="4" w:space="0" w:color="auto"/>
              <w:right w:val="single" w:sz="4" w:space="0" w:color="auto"/>
            </w:tcBorders>
            <w:shd w:val="clear" w:color="auto" w:fill="auto"/>
            <w:vAlign w:val="center"/>
          </w:tcPr>
          <w:p w14:paraId="3D35128F"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3815DE61"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883" w:type="dxa"/>
            <w:tcBorders>
              <w:top w:val="nil"/>
              <w:left w:val="nil"/>
              <w:bottom w:val="single" w:sz="4" w:space="0" w:color="auto"/>
              <w:right w:val="single" w:sz="4" w:space="0" w:color="auto"/>
            </w:tcBorders>
            <w:shd w:val="clear" w:color="auto" w:fill="auto"/>
            <w:vAlign w:val="center"/>
          </w:tcPr>
          <w:p w14:paraId="3A00EE54"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w:t>
            </w:r>
          </w:p>
        </w:tc>
        <w:tc>
          <w:tcPr>
            <w:tcW w:w="851" w:type="dxa"/>
            <w:tcBorders>
              <w:top w:val="nil"/>
              <w:left w:val="nil"/>
              <w:bottom w:val="single" w:sz="4" w:space="0" w:color="auto"/>
              <w:right w:val="single" w:sz="4" w:space="0" w:color="auto"/>
            </w:tcBorders>
            <w:shd w:val="clear" w:color="auto" w:fill="auto"/>
            <w:vAlign w:val="center"/>
          </w:tcPr>
          <w:p w14:paraId="50C3E41B"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r>
      <w:tr w:rsidR="001B300A" w14:paraId="502626E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95A309B" w14:textId="77777777" w:rsidR="001B300A" w:rsidRDefault="00000000">
            <w:pPr>
              <w:widowControl/>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10</w:t>
            </w:r>
          </w:p>
        </w:tc>
        <w:tc>
          <w:tcPr>
            <w:tcW w:w="1954" w:type="dxa"/>
            <w:tcBorders>
              <w:top w:val="nil"/>
              <w:left w:val="nil"/>
              <w:bottom w:val="single" w:sz="4" w:space="0" w:color="auto"/>
              <w:right w:val="single" w:sz="4" w:space="0" w:color="auto"/>
            </w:tcBorders>
            <w:shd w:val="clear" w:color="auto" w:fill="auto"/>
            <w:vAlign w:val="center"/>
          </w:tcPr>
          <w:p w14:paraId="34076D4C"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餐饮业</w:t>
            </w:r>
          </w:p>
        </w:tc>
        <w:tc>
          <w:tcPr>
            <w:tcW w:w="1198" w:type="dxa"/>
            <w:tcBorders>
              <w:top w:val="nil"/>
              <w:left w:val="nil"/>
              <w:bottom w:val="single" w:sz="4" w:space="0" w:color="auto"/>
              <w:right w:val="single" w:sz="4" w:space="0" w:color="auto"/>
            </w:tcBorders>
            <w:shd w:val="clear" w:color="auto" w:fill="auto"/>
            <w:vAlign w:val="center"/>
          </w:tcPr>
          <w:p w14:paraId="1BF8BEEC"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≥10000</w:t>
            </w:r>
          </w:p>
        </w:tc>
        <w:tc>
          <w:tcPr>
            <w:tcW w:w="923" w:type="dxa"/>
            <w:tcBorders>
              <w:top w:val="nil"/>
              <w:left w:val="nil"/>
              <w:bottom w:val="single" w:sz="4" w:space="0" w:color="auto"/>
              <w:right w:val="single" w:sz="4" w:space="0" w:color="auto"/>
            </w:tcBorders>
            <w:shd w:val="clear" w:color="auto" w:fill="auto"/>
            <w:vAlign w:val="center"/>
          </w:tcPr>
          <w:p w14:paraId="30C1340F"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≥300</w:t>
            </w:r>
          </w:p>
        </w:tc>
        <w:tc>
          <w:tcPr>
            <w:tcW w:w="941" w:type="dxa"/>
            <w:tcBorders>
              <w:top w:val="nil"/>
              <w:left w:val="nil"/>
              <w:bottom w:val="single" w:sz="4" w:space="0" w:color="auto"/>
              <w:right w:val="single" w:sz="4" w:space="0" w:color="auto"/>
            </w:tcBorders>
            <w:shd w:val="clear" w:color="auto" w:fill="auto"/>
            <w:vAlign w:val="center"/>
          </w:tcPr>
          <w:p w14:paraId="7EF6F27F"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62C1E42D"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≥2000</w:t>
            </w:r>
          </w:p>
        </w:tc>
        <w:tc>
          <w:tcPr>
            <w:tcW w:w="943" w:type="dxa"/>
            <w:tcBorders>
              <w:top w:val="nil"/>
              <w:left w:val="nil"/>
              <w:bottom w:val="single" w:sz="4" w:space="0" w:color="auto"/>
              <w:right w:val="single" w:sz="4" w:space="0" w:color="auto"/>
            </w:tcBorders>
            <w:shd w:val="clear" w:color="auto" w:fill="auto"/>
            <w:vAlign w:val="center"/>
          </w:tcPr>
          <w:p w14:paraId="435B7DDF"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w:t>
            </w:r>
          </w:p>
        </w:tc>
        <w:tc>
          <w:tcPr>
            <w:tcW w:w="998" w:type="dxa"/>
            <w:tcBorders>
              <w:top w:val="nil"/>
              <w:left w:val="nil"/>
              <w:bottom w:val="single" w:sz="4" w:space="0" w:color="auto"/>
              <w:right w:val="single" w:sz="4" w:space="0" w:color="auto"/>
            </w:tcBorders>
            <w:shd w:val="clear" w:color="auto" w:fill="auto"/>
            <w:vAlign w:val="center"/>
          </w:tcPr>
          <w:p w14:paraId="27F8A097"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08358CC3"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961" w:type="dxa"/>
            <w:tcBorders>
              <w:top w:val="nil"/>
              <w:left w:val="nil"/>
              <w:bottom w:val="single" w:sz="4" w:space="0" w:color="auto"/>
              <w:right w:val="single" w:sz="4" w:space="0" w:color="auto"/>
            </w:tcBorders>
            <w:shd w:val="clear" w:color="auto" w:fill="auto"/>
            <w:vAlign w:val="center"/>
          </w:tcPr>
          <w:p w14:paraId="0965C865"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w:t>
            </w:r>
          </w:p>
        </w:tc>
        <w:tc>
          <w:tcPr>
            <w:tcW w:w="1004" w:type="dxa"/>
            <w:tcBorders>
              <w:top w:val="nil"/>
              <w:left w:val="nil"/>
              <w:bottom w:val="single" w:sz="4" w:space="0" w:color="auto"/>
              <w:right w:val="single" w:sz="4" w:space="0" w:color="auto"/>
            </w:tcBorders>
            <w:shd w:val="clear" w:color="auto" w:fill="auto"/>
            <w:vAlign w:val="center"/>
          </w:tcPr>
          <w:p w14:paraId="20C57CF8"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53580B5C"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883" w:type="dxa"/>
            <w:tcBorders>
              <w:top w:val="nil"/>
              <w:left w:val="nil"/>
              <w:bottom w:val="single" w:sz="4" w:space="0" w:color="auto"/>
              <w:right w:val="single" w:sz="4" w:space="0" w:color="auto"/>
            </w:tcBorders>
            <w:shd w:val="clear" w:color="auto" w:fill="auto"/>
            <w:vAlign w:val="center"/>
          </w:tcPr>
          <w:p w14:paraId="73B8BD62"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w:t>
            </w:r>
          </w:p>
        </w:tc>
        <w:tc>
          <w:tcPr>
            <w:tcW w:w="851" w:type="dxa"/>
            <w:tcBorders>
              <w:top w:val="nil"/>
              <w:left w:val="nil"/>
              <w:bottom w:val="single" w:sz="4" w:space="0" w:color="auto"/>
              <w:right w:val="single" w:sz="4" w:space="0" w:color="auto"/>
            </w:tcBorders>
            <w:shd w:val="clear" w:color="auto" w:fill="auto"/>
            <w:vAlign w:val="center"/>
          </w:tcPr>
          <w:p w14:paraId="11464733"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r>
      <w:tr w:rsidR="001B300A" w14:paraId="63F0491E"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2AF284F"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11</w:t>
            </w:r>
          </w:p>
        </w:tc>
        <w:tc>
          <w:tcPr>
            <w:tcW w:w="1954" w:type="dxa"/>
            <w:tcBorders>
              <w:top w:val="nil"/>
              <w:left w:val="nil"/>
              <w:bottom w:val="single" w:sz="4" w:space="0" w:color="auto"/>
              <w:right w:val="single" w:sz="4" w:space="0" w:color="auto"/>
            </w:tcBorders>
            <w:shd w:val="clear" w:color="auto" w:fill="auto"/>
            <w:vAlign w:val="center"/>
          </w:tcPr>
          <w:p w14:paraId="74AA47F8" w14:textId="77777777" w:rsidR="001B300A" w:rsidRDefault="00000000">
            <w:pPr>
              <w:spacing w:line="240" w:lineRule="atLeast"/>
              <w:ind w:leftChars="-13" w:left="-26" w:rightChars="-31" w:right="-62" w:firstLine="482"/>
              <w:jc w:val="left"/>
              <w:rPr>
                <w:rFonts w:ascii="宋体" w:eastAsia="宋体" w:hAnsi="宋体"/>
                <w:b/>
                <w:sz w:val="24"/>
                <w:szCs w:val="24"/>
              </w:rPr>
            </w:pPr>
            <w:r>
              <w:rPr>
                <w:rFonts w:ascii="宋体" w:eastAsia="宋体" w:hAnsi="宋体" w:hint="eastAsia"/>
                <w:b/>
                <w:sz w:val="24"/>
                <w:szCs w:val="24"/>
              </w:rPr>
              <w:t>信息传输业</w:t>
            </w:r>
          </w:p>
        </w:tc>
        <w:tc>
          <w:tcPr>
            <w:tcW w:w="1198" w:type="dxa"/>
            <w:tcBorders>
              <w:top w:val="nil"/>
              <w:left w:val="nil"/>
              <w:bottom w:val="single" w:sz="4" w:space="0" w:color="auto"/>
              <w:right w:val="single" w:sz="4" w:space="0" w:color="auto"/>
            </w:tcBorders>
            <w:shd w:val="clear" w:color="auto" w:fill="auto"/>
            <w:vAlign w:val="center"/>
          </w:tcPr>
          <w:p w14:paraId="4397FD2A"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≥100000</w:t>
            </w:r>
          </w:p>
        </w:tc>
        <w:tc>
          <w:tcPr>
            <w:tcW w:w="923" w:type="dxa"/>
            <w:tcBorders>
              <w:top w:val="nil"/>
              <w:left w:val="nil"/>
              <w:bottom w:val="single" w:sz="4" w:space="0" w:color="auto"/>
              <w:right w:val="single" w:sz="4" w:space="0" w:color="auto"/>
            </w:tcBorders>
            <w:shd w:val="clear" w:color="auto" w:fill="auto"/>
            <w:vAlign w:val="center"/>
          </w:tcPr>
          <w:p w14:paraId="38D808B4"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≥2000</w:t>
            </w:r>
          </w:p>
        </w:tc>
        <w:tc>
          <w:tcPr>
            <w:tcW w:w="941" w:type="dxa"/>
            <w:tcBorders>
              <w:top w:val="nil"/>
              <w:left w:val="nil"/>
              <w:bottom w:val="single" w:sz="4" w:space="0" w:color="auto"/>
              <w:right w:val="single" w:sz="4" w:space="0" w:color="auto"/>
            </w:tcBorders>
            <w:shd w:val="clear" w:color="auto" w:fill="auto"/>
            <w:vAlign w:val="center"/>
          </w:tcPr>
          <w:p w14:paraId="52D2B011"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77B94B5F"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≥1000</w:t>
            </w:r>
          </w:p>
        </w:tc>
        <w:tc>
          <w:tcPr>
            <w:tcW w:w="943" w:type="dxa"/>
            <w:tcBorders>
              <w:top w:val="nil"/>
              <w:left w:val="nil"/>
              <w:bottom w:val="single" w:sz="4" w:space="0" w:color="auto"/>
              <w:right w:val="single" w:sz="4" w:space="0" w:color="auto"/>
            </w:tcBorders>
            <w:shd w:val="clear" w:color="auto" w:fill="auto"/>
            <w:vAlign w:val="center"/>
          </w:tcPr>
          <w:p w14:paraId="1A8D7B7E"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≥100</w:t>
            </w:r>
          </w:p>
        </w:tc>
        <w:tc>
          <w:tcPr>
            <w:tcW w:w="998" w:type="dxa"/>
            <w:tcBorders>
              <w:top w:val="nil"/>
              <w:left w:val="nil"/>
              <w:bottom w:val="single" w:sz="4" w:space="0" w:color="auto"/>
              <w:right w:val="single" w:sz="4" w:space="0" w:color="auto"/>
            </w:tcBorders>
            <w:shd w:val="clear" w:color="auto" w:fill="auto"/>
            <w:vAlign w:val="center"/>
          </w:tcPr>
          <w:p w14:paraId="40C74D8A"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38F68CE3"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≥100</w:t>
            </w:r>
          </w:p>
        </w:tc>
        <w:tc>
          <w:tcPr>
            <w:tcW w:w="961" w:type="dxa"/>
            <w:tcBorders>
              <w:top w:val="nil"/>
              <w:left w:val="nil"/>
              <w:bottom w:val="single" w:sz="4" w:space="0" w:color="auto"/>
              <w:right w:val="single" w:sz="4" w:space="0" w:color="auto"/>
            </w:tcBorders>
            <w:shd w:val="clear" w:color="auto" w:fill="auto"/>
            <w:vAlign w:val="center"/>
          </w:tcPr>
          <w:p w14:paraId="6587AD90"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≥10</w:t>
            </w:r>
          </w:p>
        </w:tc>
        <w:tc>
          <w:tcPr>
            <w:tcW w:w="1004" w:type="dxa"/>
            <w:tcBorders>
              <w:top w:val="nil"/>
              <w:left w:val="nil"/>
              <w:bottom w:val="single" w:sz="4" w:space="0" w:color="auto"/>
              <w:right w:val="single" w:sz="4" w:space="0" w:color="auto"/>
            </w:tcBorders>
            <w:shd w:val="clear" w:color="auto" w:fill="auto"/>
            <w:vAlign w:val="center"/>
          </w:tcPr>
          <w:p w14:paraId="211A69FF"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0D6118B5"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＜100</w:t>
            </w:r>
          </w:p>
        </w:tc>
        <w:tc>
          <w:tcPr>
            <w:tcW w:w="883" w:type="dxa"/>
            <w:tcBorders>
              <w:top w:val="nil"/>
              <w:left w:val="nil"/>
              <w:bottom w:val="single" w:sz="4" w:space="0" w:color="auto"/>
              <w:right w:val="single" w:sz="4" w:space="0" w:color="auto"/>
            </w:tcBorders>
            <w:shd w:val="clear" w:color="auto" w:fill="auto"/>
            <w:vAlign w:val="center"/>
          </w:tcPr>
          <w:p w14:paraId="60FD8CA7"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＜10</w:t>
            </w:r>
          </w:p>
        </w:tc>
        <w:tc>
          <w:tcPr>
            <w:tcW w:w="851" w:type="dxa"/>
            <w:tcBorders>
              <w:top w:val="nil"/>
              <w:left w:val="nil"/>
              <w:bottom w:val="single" w:sz="4" w:space="0" w:color="auto"/>
              <w:right w:val="single" w:sz="4" w:space="0" w:color="auto"/>
            </w:tcBorders>
            <w:shd w:val="clear" w:color="auto" w:fill="auto"/>
            <w:vAlign w:val="center"/>
          </w:tcPr>
          <w:p w14:paraId="7A09C5A5"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 xml:space="preserve">　</w:t>
            </w:r>
          </w:p>
        </w:tc>
      </w:tr>
      <w:tr w:rsidR="001B300A" w14:paraId="3536162B"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431FF9C"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12</w:t>
            </w:r>
          </w:p>
        </w:tc>
        <w:tc>
          <w:tcPr>
            <w:tcW w:w="1954" w:type="dxa"/>
            <w:tcBorders>
              <w:top w:val="nil"/>
              <w:left w:val="nil"/>
              <w:bottom w:val="single" w:sz="4" w:space="0" w:color="auto"/>
              <w:right w:val="single" w:sz="4" w:space="0" w:color="auto"/>
            </w:tcBorders>
            <w:shd w:val="clear" w:color="auto" w:fill="auto"/>
            <w:vAlign w:val="center"/>
          </w:tcPr>
          <w:p w14:paraId="5D27B2E0" w14:textId="77777777" w:rsidR="001B300A" w:rsidRDefault="00000000">
            <w:pPr>
              <w:spacing w:line="240" w:lineRule="atLeast"/>
              <w:ind w:leftChars="-13" w:left="-26" w:rightChars="-31" w:right="-62" w:firstLine="482"/>
              <w:jc w:val="left"/>
              <w:rPr>
                <w:rFonts w:ascii="宋体" w:eastAsia="宋体" w:hAnsi="宋体"/>
                <w:b/>
                <w:sz w:val="24"/>
                <w:szCs w:val="24"/>
              </w:rPr>
            </w:pPr>
            <w:r>
              <w:rPr>
                <w:rFonts w:ascii="宋体" w:eastAsia="宋体" w:hAnsi="宋体" w:hint="eastAsia"/>
                <w:b/>
                <w:sz w:val="24"/>
                <w:szCs w:val="24"/>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14:paraId="570625D9"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≥10000</w:t>
            </w:r>
          </w:p>
        </w:tc>
        <w:tc>
          <w:tcPr>
            <w:tcW w:w="923" w:type="dxa"/>
            <w:tcBorders>
              <w:top w:val="nil"/>
              <w:left w:val="nil"/>
              <w:bottom w:val="single" w:sz="4" w:space="0" w:color="auto"/>
              <w:right w:val="single" w:sz="4" w:space="0" w:color="auto"/>
            </w:tcBorders>
            <w:shd w:val="clear" w:color="auto" w:fill="auto"/>
            <w:vAlign w:val="center"/>
          </w:tcPr>
          <w:p w14:paraId="21E6D3F2"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≥300</w:t>
            </w:r>
          </w:p>
        </w:tc>
        <w:tc>
          <w:tcPr>
            <w:tcW w:w="941" w:type="dxa"/>
            <w:tcBorders>
              <w:top w:val="nil"/>
              <w:left w:val="nil"/>
              <w:bottom w:val="single" w:sz="4" w:space="0" w:color="auto"/>
              <w:right w:val="single" w:sz="4" w:space="0" w:color="auto"/>
            </w:tcBorders>
            <w:shd w:val="clear" w:color="auto" w:fill="auto"/>
            <w:vAlign w:val="center"/>
          </w:tcPr>
          <w:p w14:paraId="2F5DA3C9"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36612AB0"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≥1000</w:t>
            </w:r>
          </w:p>
        </w:tc>
        <w:tc>
          <w:tcPr>
            <w:tcW w:w="943" w:type="dxa"/>
            <w:tcBorders>
              <w:top w:val="nil"/>
              <w:left w:val="nil"/>
              <w:bottom w:val="single" w:sz="4" w:space="0" w:color="auto"/>
              <w:right w:val="single" w:sz="4" w:space="0" w:color="auto"/>
            </w:tcBorders>
            <w:shd w:val="clear" w:color="auto" w:fill="auto"/>
            <w:vAlign w:val="center"/>
          </w:tcPr>
          <w:p w14:paraId="48AF8584"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≥100</w:t>
            </w:r>
          </w:p>
        </w:tc>
        <w:tc>
          <w:tcPr>
            <w:tcW w:w="998" w:type="dxa"/>
            <w:tcBorders>
              <w:top w:val="nil"/>
              <w:left w:val="nil"/>
              <w:bottom w:val="single" w:sz="4" w:space="0" w:color="auto"/>
              <w:right w:val="single" w:sz="4" w:space="0" w:color="auto"/>
            </w:tcBorders>
            <w:shd w:val="clear" w:color="auto" w:fill="auto"/>
            <w:vAlign w:val="center"/>
          </w:tcPr>
          <w:p w14:paraId="10A20228"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32396CE8"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≥50</w:t>
            </w:r>
          </w:p>
        </w:tc>
        <w:tc>
          <w:tcPr>
            <w:tcW w:w="961" w:type="dxa"/>
            <w:tcBorders>
              <w:top w:val="nil"/>
              <w:left w:val="nil"/>
              <w:bottom w:val="single" w:sz="4" w:space="0" w:color="auto"/>
              <w:right w:val="single" w:sz="4" w:space="0" w:color="auto"/>
            </w:tcBorders>
            <w:shd w:val="clear" w:color="auto" w:fill="auto"/>
            <w:vAlign w:val="center"/>
          </w:tcPr>
          <w:p w14:paraId="6013D8D8"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≥10</w:t>
            </w:r>
          </w:p>
        </w:tc>
        <w:tc>
          <w:tcPr>
            <w:tcW w:w="1004" w:type="dxa"/>
            <w:tcBorders>
              <w:top w:val="nil"/>
              <w:left w:val="nil"/>
              <w:bottom w:val="single" w:sz="4" w:space="0" w:color="auto"/>
              <w:right w:val="single" w:sz="4" w:space="0" w:color="auto"/>
            </w:tcBorders>
            <w:shd w:val="clear" w:color="auto" w:fill="auto"/>
            <w:vAlign w:val="center"/>
          </w:tcPr>
          <w:p w14:paraId="7472CB21"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72E7AA12"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＜50</w:t>
            </w:r>
          </w:p>
        </w:tc>
        <w:tc>
          <w:tcPr>
            <w:tcW w:w="883" w:type="dxa"/>
            <w:tcBorders>
              <w:top w:val="nil"/>
              <w:left w:val="nil"/>
              <w:bottom w:val="single" w:sz="4" w:space="0" w:color="auto"/>
              <w:right w:val="single" w:sz="4" w:space="0" w:color="auto"/>
            </w:tcBorders>
            <w:shd w:val="clear" w:color="auto" w:fill="auto"/>
            <w:vAlign w:val="center"/>
          </w:tcPr>
          <w:p w14:paraId="3C7462C2"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＜10</w:t>
            </w:r>
          </w:p>
        </w:tc>
        <w:tc>
          <w:tcPr>
            <w:tcW w:w="851" w:type="dxa"/>
            <w:tcBorders>
              <w:top w:val="nil"/>
              <w:left w:val="nil"/>
              <w:bottom w:val="single" w:sz="4" w:space="0" w:color="auto"/>
              <w:right w:val="single" w:sz="4" w:space="0" w:color="auto"/>
            </w:tcBorders>
            <w:shd w:val="clear" w:color="auto" w:fill="auto"/>
            <w:vAlign w:val="center"/>
          </w:tcPr>
          <w:p w14:paraId="57FD8DCF"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 xml:space="preserve">　</w:t>
            </w:r>
          </w:p>
        </w:tc>
      </w:tr>
      <w:tr w:rsidR="001B300A" w14:paraId="4EF87B91"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6FD2C89" w14:textId="77777777" w:rsidR="001B300A" w:rsidRDefault="00000000">
            <w:pPr>
              <w:widowControl/>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13</w:t>
            </w:r>
          </w:p>
        </w:tc>
        <w:tc>
          <w:tcPr>
            <w:tcW w:w="1954" w:type="dxa"/>
            <w:tcBorders>
              <w:top w:val="nil"/>
              <w:left w:val="nil"/>
              <w:bottom w:val="single" w:sz="4" w:space="0" w:color="auto"/>
              <w:right w:val="single" w:sz="4" w:space="0" w:color="auto"/>
            </w:tcBorders>
            <w:shd w:val="clear" w:color="auto" w:fill="auto"/>
            <w:vAlign w:val="center"/>
          </w:tcPr>
          <w:p w14:paraId="69A27775"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房地产开发经验</w:t>
            </w:r>
          </w:p>
        </w:tc>
        <w:tc>
          <w:tcPr>
            <w:tcW w:w="1198" w:type="dxa"/>
            <w:tcBorders>
              <w:top w:val="nil"/>
              <w:left w:val="nil"/>
              <w:bottom w:val="single" w:sz="4" w:space="0" w:color="auto"/>
              <w:right w:val="single" w:sz="4" w:space="0" w:color="auto"/>
            </w:tcBorders>
            <w:shd w:val="clear" w:color="auto" w:fill="auto"/>
            <w:vAlign w:val="center"/>
          </w:tcPr>
          <w:p w14:paraId="18CDAEBB"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≥200000</w:t>
            </w:r>
          </w:p>
        </w:tc>
        <w:tc>
          <w:tcPr>
            <w:tcW w:w="923" w:type="dxa"/>
            <w:tcBorders>
              <w:top w:val="nil"/>
              <w:left w:val="nil"/>
              <w:bottom w:val="single" w:sz="4" w:space="0" w:color="auto"/>
              <w:right w:val="single" w:sz="4" w:space="0" w:color="auto"/>
            </w:tcBorders>
            <w:shd w:val="clear" w:color="auto" w:fill="auto"/>
            <w:vAlign w:val="center"/>
          </w:tcPr>
          <w:p w14:paraId="25B4ECA4"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941" w:type="dxa"/>
            <w:tcBorders>
              <w:top w:val="nil"/>
              <w:left w:val="nil"/>
              <w:bottom w:val="single" w:sz="4" w:space="0" w:color="auto"/>
              <w:right w:val="single" w:sz="4" w:space="0" w:color="auto"/>
            </w:tcBorders>
            <w:shd w:val="clear" w:color="auto" w:fill="auto"/>
            <w:vAlign w:val="center"/>
          </w:tcPr>
          <w:p w14:paraId="28E7059A"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或,≥10000</w:t>
            </w:r>
          </w:p>
        </w:tc>
        <w:tc>
          <w:tcPr>
            <w:tcW w:w="1108" w:type="dxa"/>
            <w:tcBorders>
              <w:top w:val="nil"/>
              <w:left w:val="nil"/>
              <w:bottom w:val="single" w:sz="4" w:space="0" w:color="auto"/>
              <w:right w:val="single" w:sz="4" w:space="0" w:color="auto"/>
            </w:tcBorders>
            <w:shd w:val="clear" w:color="auto" w:fill="auto"/>
            <w:vAlign w:val="center"/>
          </w:tcPr>
          <w:p w14:paraId="41CEBD5C"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≥1000</w:t>
            </w:r>
          </w:p>
        </w:tc>
        <w:tc>
          <w:tcPr>
            <w:tcW w:w="943" w:type="dxa"/>
            <w:tcBorders>
              <w:top w:val="nil"/>
              <w:left w:val="nil"/>
              <w:bottom w:val="single" w:sz="4" w:space="0" w:color="auto"/>
              <w:right w:val="single" w:sz="4" w:space="0" w:color="auto"/>
            </w:tcBorders>
            <w:shd w:val="clear" w:color="auto" w:fill="auto"/>
            <w:vAlign w:val="center"/>
          </w:tcPr>
          <w:p w14:paraId="33435926"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998" w:type="dxa"/>
            <w:tcBorders>
              <w:top w:val="nil"/>
              <w:left w:val="nil"/>
              <w:bottom w:val="single" w:sz="4" w:space="0" w:color="auto"/>
              <w:right w:val="single" w:sz="4" w:space="0" w:color="auto"/>
            </w:tcBorders>
            <w:shd w:val="clear" w:color="auto" w:fill="auto"/>
            <w:vAlign w:val="center"/>
          </w:tcPr>
          <w:p w14:paraId="39BFE1C5"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且,≥5000</w:t>
            </w:r>
          </w:p>
        </w:tc>
        <w:tc>
          <w:tcPr>
            <w:tcW w:w="1108" w:type="dxa"/>
            <w:tcBorders>
              <w:top w:val="nil"/>
              <w:left w:val="nil"/>
              <w:bottom w:val="single" w:sz="4" w:space="0" w:color="auto"/>
              <w:right w:val="single" w:sz="4" w:space="0" w:color="auto"/>
            </w:tcBorders>
            <w:shd w:val="clear" w:color="auto" w:fill="auto"/>
            <w:vAlign w:val="center"/>
          </w:tcPr>
          <w:p w14:paraId="114509AD"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961" w:type="dxa"/>
            <w:tcBorders>
              <w:top w:val="nil"/>
              <w:left w:val="nil"/>
              <w:bottom w:val="single" w:sz="4" w:space="0" w:color="auto"/>
              <w:right w:val="single" w:sz="4" w:space="0" w:color="auto"/>
            </w:tcBorders>
            <w:shd w:val="clear" w:color="auto" w:fill="auto"/>
            <w:vAlign w:val="center"/>
          </w:tcPr>
          <w:p w14:paraId="2090F3C9"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004" w:type="dxa"/>
            <w:tcBorders>
              <w:top w:val="nil"/>
              <w:left w:val="nil"/>
              <w:bottom w:val="single" w:sz="4" w:space="0" w:color="auto"/>
              <w:right w:val="single" w:sz="4" w:space="0" w:color="auto"/>
            </w:tcBorders>
            <w:shd w:val="clear" w:color="auto" w:fill="auto"/>
            <w:vAlign w:val="center"/>
          </w:tcPr>
          <w:p w14:paraId="73E539DD"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且,≥2000</w:t>
            </w:r>
          </w:p>
        </w:tc>
        <w:tc>
          <w:tcPr>
            <w:tcW w:w="1108" w:type="dxa"/>
            <w:tcBorders>
              <w:top w:val="nil"/>
              <w:left w:val="nil"/>
              <w:bottom w:val="single" w:sz="4" w:space="0" w:color="auto"/>
              <w:right w:val="single" w:sz="4" w:space="0" w:color="auto"/>
            </w:tcBorders>
            <w:shd w:val="clear" w:color="auto" w:fill="auto"/>
            <w:vAlign w:val="center"/>
          </w:tcPr>
          <w:p w14:paraId="3BE9B6F1"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883" w:type="dxa"/>
            <w:tcBorders>
              <w:top w:val="nil"/>
              <w:left w:val="nil"/>
              <w:bottom w:val="single" w:sz="4" w:space="0" w:color="auto"/>
              <w:right w:val="single" w:sz="4" w:space="0" w:color="auto"/>
            </w:tcBorders>
            <w:shd w:val="clear" w:color="auto" w:fill="auto"/>
            <w:vAlign w:val="center"/>
          </w:tcPr>
          <w:p w14:paraId="101C0582"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14:paraId="1E0C0A6B"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或,＜2000</w:t>
            </w:r>
          </w:p>
        </w:tc>
      </w:tr>
      <w:tr w:rsidR="001B300A" w14:paraId="6983E9BD"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2DA95B91" w14:textId="77777777" w:rsidR="001B300A" w:rsidRDefault="00000000">
            <w:pPr>
              <w:widowControl/>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14</w:t>
            </w:r>
          </w:p>
        </w:tc>
        <w:tc>
          <w:tcPr>
            <w:tcW w:w="1954" w:type="dxa"/>
            <w:tcBorders>
              <w:top w:val="nil"/>
              <w:left w:val="nil"/>
              <w:bottom w:val="single" w:sz="4" w:space="0" w:color="auto"/>
              <w:right w:val="single" w:sz="4" w:space="0" w:color="auto"/>
            </w:tcBorders>
            <w:shd w:val="clear" w:color="auto" w:fill="auto"/>
            <w:vAlign w:val="center"/>
          </w:tcPr>
          <w:p w14:paraId="552AA71C"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物业管理</w:t>
            </w:r>
          </w:p>
        </w:tc>
        <w:tc>
          <w:tcPr>
            <w:tcW w:w="1198" w:type="dxa"/>
            <w:tcBorders>
              <w:top w:val="nil"/>
              <w:left w:val="nil"/>
              <w:bottom w:val="single" w:sz="4" w:space="0" w:color="auto"/>
              <w:right w:val="single" w:sz="4" w:space="0" w:color="auto"/>
            </w:tcBorders>
            <w:shd w:val="clear" w:color="auto" w:fill="auto"/>
            <w:vAlign w:val="center"/>
          </w:tcPr>
          <w:p w14:paraId="6059CA6A"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≥5000</w:t>
            </w:r>
          </w:p>
        </w:tc>
        <w:tc>
          <w:tcPr>
            <w:tcW w:w="923" w:type="dxa"/>
            <w:tcBorders>
              <w:top w:val="nil"/>
              <w:left w:val="nil"/>
              <w:bottom w:val="single" w:sz="4" w:space="0" w:color="auto"/>
              <w:right w:val="single" w:sz="4" w:space="0" w:color="auto"/>
            </w:tcBorders>
            <w:shd w:val="clear" w:color="auto" w:fill="auto"/>
            <w:vAlign w:val="center"/>
          </w:tcPr>
          <w:p w14:paraId="6FB73E44"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≥1000</w:t>
            </w:r>
          </w:p>
        </w:tc>
        <w:tc>
          <w:tcPr>
            <w:tcW w:w="941" w:type="dxa"/>
            <w:tcBorders>
              <w:top w:val="nil"/>
              <w:left w:val="nil"/>
              <w:bottom w:val="single" w:sz="4" w:space="0" w:color="auto"/>
              <w:right w:val="single" w:sz="4" w:space="0" w:color="auto"/>
            </w:tcBorders>
            <w:shd w:val="clear" w:color="auto" w:fill="auto"/>
            <w:vAlign w:val="center"/>
          </w:tcPr>
          <w:p w14:paraId="63DC96E9"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20964B2D"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≥1000</w:t>
            </w:r>
          </w:p>
        </w:tc>
        <w:tc>
          <w:tcPr>
            <w:tcW w:w="943" w:type="dxa"/>
            <w:tcBorders>
              <w:top w:val="nil"/>
              <w:left w:val="nil"/>
              <w:bottom w:val="single" w:sz="4" w:space="0" w:color="auto"/>
              <w:right w:val="single" w:sz="4" w:space="0" w:color="auto"/>
            </w:tcBorders>
            <w:shd w:val="clear" w:color="auto" w:fill="auto"/>
            <w:vAlign w:val="center"/>
          </w:tcPr>
          <w:p w14:paraId="40CED1B8"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≥300</w:t>
            </w:r>
          </w:p>
        </w:tc>
        <w:tc>
          <w:tcPr>
            <w:tcW w:w="998" w:type="dxa"/>
            <w:tcBorders>
              <w:top w:val="nil"/>
              <w:left w:val="nil"/>
              <w:bottom w:val="single" w:sz="4" w:space="0" w:color="auto"/>
              <w:right w:val="single" w:sz="4" w:space="0" w:color="auto"/>
            </w:tcBorders>
            <w:shd w:val="clear" w:color="auto" w:fill="auto"/>
            <w:vAlign w:val="center"/>
          </w:tcPr>
          <w:p w14:paraId="5950478D"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77D5BF8A"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≥500</w:t>
            </w:r>
          </w:p>
        </w:tc>
        <w:tc>
          <w:tcPr>
            <w:tcW w:w="961" w:type="dxa"/>
            <w:tcBorders>
              <w:top w:val="nil"/>
              <w:left w:val="nil"/>
              <w:bottom w:val="single" w:sz="4" w:space="0" w:color="auto"/>
              <w:right w:val="single" w:sz="4" w:space="0" w:color="auto"/>
            </w:tcBorders>
            <w:shd w:val="clear" w:color="auto" w:fill="auto"/>
            <w:vAlign w:val="center"/>
          </w:tcPr>
          <w:p w14:paraId="5E2210BC"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1004" w:type="dxa"/>
            <w:tcBorders>
              <w:top w:val="nil"/>
              <w:left w:val="nil"/>
              <w:bottom w:val="single" w:sz="4" w:space="0" w:color="auto"/>
              <w:right w:val="single" w:sz="4" w:space="0" w:color="auto"/>
            </w:tcBorders>
            <w:shd w:val="clear" w:color="auto" w:fill="auto"/>
            <w:vAlign w:val="center"/>
          </w:tcPr>
          <w:p w14:paraId="5BE8E306"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105A3825"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＜500</w:t>
            </w:r>
          </w:p>
        </w:tc>
        <w:tc>
          <w:tcPr>
            <w:tcW w:w="883" w:type="dxa"/>
            <w:tcBorders>
              <w:top w:val="nil"/>
              <w:left w:val="nil"/>
              <w:bottom w:val="single" w:sz="4" w:space="0" w:color="auto"/>
              <w:right w:val="single" w:sz="4" w:space="0" w:color="auto"/>
            </w:tcBorders>
            <w:shd w:val="clear" w:color="auto" w:fill="auto"/>
            <w:vAlign w:val="center"/>
          </w:tcPr>
          <w:p w14:paraId="7028AA8C"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＜100</w:t>
            </w:r>
          </w:p>
        </w:tc>
        <w:tc>
          <w:tcPr>
            <w:tcW w:w="851" w:type="dxa"/>
            <w:tcBorders>
              <w:top w:val="nil"/>
              <w:left w:val="nil"/>
              <w:bottom w:val="single" w:sz="4" w:space="0" w:color="auto"/>
              <w:right w:val="single" w:sz="4" w:space="0" w:color="auto"/>
            </w:tcBorders>
            <w:shd w:val="clear" w:color="auto" w:fill="auto"/>
            <w:vAlign w:val="center"/>
          </w:tcPr>
          <w:p w14:paraId="6323A528"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r>
      <w:tr w:rsidR="001B300A" w14:paraId="7EEA4426"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4AADB52" w14:textId="77777777" w:rsidR="001B300A" w:rsidRDefault="00000000">
            <w:pPr>
              <w:widowControl/>
              <w:spacing w:line="240" w:lineRule="atLeast"/>
              <w:ind w:leftChars="-51" w:left="-102" w:rightChars="-51" w:right="-102"/>
              <w:jc w:val="center"/>
              <w:rPr>
                <w:rFonts w:ascii="宋体" w:eastAsia="宋体" w:hAnsi="宋体"/>
                <w:bCs/>
                <w:sz w:val="24"/>
                <w:szCs w:val="24"/>
              </w:rPr>
            </w:pPr>
            <w:r>
              <w:rPr>
                <w:rFonts w:ascii="宋体" w:eastAsia="宋体" w:hAnsi="宋体" w:hint="eastAsia"/>
                <w:bCs/>
                <w:sz w:val="24"/>
                <w:szCs w:val="24"/>
              </w:rPr>
              <w:t>15</w:t>
            </w:r>
          </w:p>
        </w:tc>
        <w:tc>
          <w:tcPr>
            <w:tcW w:w="1954" w:type="dxa"/>
            <w:tcBorders>
              <w:top w:val="nil"/>
              <w:left w:val="nil"/>
              <w:bottom w:val="single" w:sz="4" w:space="0" w:color="auto"/>
              <w:right w:val="single" w:sz="4" w:space="0" w:color="auto"/>
            </w:tcBorders>
            <w:shd w:val="clear" w:color="auto" w:fill="auto"/>
            <w:vAlign w:val="center"/>
          </w:tcPr>
          <w:p w14:paraId="29AC7C3B" w14:textId="77777777" w:rsidR="001B300A" w:rsidRDefault="00000000">
            <w:pPr>
              <w:spacing w:line="240" w:lineRule="atLeast"/>
              <w:ind w:leftChars="-13" w:left="-26" w:rightChars="-31" w:right="-62"/>
              <w:jc w:val="left"/>
              <w:rPr>
                <w:rFonts w:ascii="宋体" w:eastAsia="宋体" w:hAnsi="宋体"/>
                <w:bCs/>
                <w:sz w:val="24"/>
                <w:szCs w:val="24"/>
              </w:rPr>
            </w:pPr>
            <w:r>
              <w:rPr>
                <w:rFonts w:ascii="宋体" w:eastAsia="宋体" w:hAnsi="宋体" w:hint="eastAsia"/>
                <w:bCs/>
                <w:sz w:val="24"/>
                <w:szCs w:val="24"/>
              </w:rPr>
              <w:t>租赁和商务服务业</w:t>
            </w:r>
          </w:p>
        </w:tc>
        <w:tc>
          <w:tcPr>
            <w:tcW w:w="1198" w:type="dxa"/>
            <w:tcBorders>
              <w:top w:val="nil"/>
              <w:left w:val="nil"/>
              <w:bottom w:val="single" w:sz="4" w:space="0" w:color="auto"/>
              <w:right w:val="single" w:sz="4" w:space="0" w:color="auto"/>
            </w:tcBorders>
            <w:shd w:val="clear" w:color="auto" w:fill="auto"/>
            <w:vAlign w:val="center"/>
          </w:tcPr>
          <w:p w14:paraId="5926BA0D"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923" w:type="dxa"/>
            <w:tcBorders>
              <w:top w:val="nil"/>
              <w:left w:val="nil"/>
              <w:bottom w:val="single" w:sz="4" w:space="0" w:color="auto"/>
              <w:right w:val="single" w:sz="4" w:space="0" w:color="auto"/>
            </w:tcBorders>
            <w:shd w:val="clear" w:color="auto" w:fill="auto"/>
            <w:vAlign w:val="center"/>
          </w:tcPr>
          <w:p w14:paraId="3DBC5DAA"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≥300</w:t>
            </w:r>
          </w:p>
        </w:tc>
        <w:tc>
          <w:tcPr>
            <w:tcW w:w="941" w:type="dxa"/>
            <w:tcBorders>
              <w:top w:val="nil"/>
              <w:left w:val="nil"/>
              <w:bottom w:val="single" w:sz="4" w:space="0" w:color="auto"/>
              <w:right w:val="single" w:sz="4" w:space="0" w:color="auto"/>
            </w:tcBorders>
            <w:shd w:val="clear" w:color="auto" w:fill="auto"/>
            <w:vAlign w:val="center"/>
          </w:tcPr>
          <w:p w14:paraId="7E620D88"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或,≥120000</w:t>
            </w:r>
          </w:p>
        </w:tc>
        <w:tc>
          <w:tcPr>
            <w:tcW w:w="1108" w:type="dxa"/>
            <w:tcBorders>
              <w:top w:val="nil"/>
              <w:left w:val="nil"/>
              <w:bottom w:val="single" w:sz="4" w:space="0" w:color="auto"/>
              <w:right w:val="single" w:sz="4" w:space="0" w:color="auto"/>
            </w:tcBorders>
            <w:shd w:val="clear" w:color="auto" w:fill="auto"/>
            <w:vAlign w:val="center"/>
          </w:tcPr>
          <w:p w14:paraId="12AE2540"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 xml:space="preserve">　</w:t>
            </w:r>
          </w:p>
        </w:tc>
        <w:tc>
          <w:tcPr>
            <w:tcW w:w="943" w:type="dxa"/>
            <w:tcBorders>
              <w:top w:val="nil"/>
              <w:left w:val="nil"/>
              <w:bottom w:val="single" w:sz="4" w:space="0" w:color="auto"/>
              <w:right w:val="single" w:sz="4" w:space="0" w:color="auto"/>
            </w:tcBorders>
            <w:shd w:val="clear" w:color="auto" w:fill="auto"/>
            <w:vAlign w:val="center"/>
          </w:tcPr>
          <w:p w14:paraId="3DD7D20E" w14:textId="77777777" w:rsidR="001B300A" w:rsidRDefault="00000000">
            <w:pPr>
              <w:widowControl/>
              <w:spacing w:line="240" w:lineRule="atLeast"/>
              <w:ind w:leftChars="-51" w:left="-102" w:rightChars="-51" w:right="-102"/>
              <w:jc w:val="center"/>
              <w:rPr>
                <w:rFonts w:ascii="宋体" w:eastAsia="宋体" w:hAnsi="宋体"/>
                <w:sz w:val="24"/>
                <w:szCs w:val="24"/>
              </w:rPr>
            </w:pPr>
            <w:r>
              <w:rPr>
                <w:rFonts w:ascii="宋体" w:eastAsia="宋体" w:hAnsi="宋体" w:hint="eastAsia"/>
                <w:sz w:val="24"/>
                <w:szCs w:val="24"/>
              </w:rPr>
              <w:t>≥100</w:t>
            </w:r>
          </w:p>
        </w:tc>
        <w:tc>
          <w:tcPr>
            <w:tcW w:w="998" w:type="dxa"/>
            <w:tcBorders>
              <w:top w:val="nil"/>
              <w:left w:val="nil"/>
              <w:bottom w:val="single" w:sz="4" w:space="0" w:color="auto"/>
              <w:right w:val="single" w:sz="4" w:space="0" w:color="auto"/>
            </w:tcBorders>
            <w:shd w:val="clear" w:color="auto" w:fill="auto"/>
            <w:vAlign w:val="center"/>
          </w:tcPr>
          <w:p w14:paraId="1BA239B5"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且,≥8000</w:t>
            </w:r>
          </w:p>
        </w:tc>
        <w:tc>
          <w:tcPr>
            <w:tcW w:w="1108" w:type="dxa"/>
            <w:tcBorders>
              <w:top w:val="nil"/>
              <w:left w:val="nil"/>
              <w:bottom w:val="single" w:sz="4" w:space="0" w:color="auto"/>
              <w:right w:val="single" w:sz="4" w:space="0" w:color="auto"/>
            </w:tcBorders>
            <w:shd w:val="clear" w:color="auto" w:fill="auto"/>
            <w:vAlign w:val="center"/>
          </w:tcPr>
          <w:p w14:paraId="398C8755"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961" w:type="dxa"/>
            <w:tcBorders>
              <w:top w:val="nil"/>
              <w:left w:val="nil"/>
              <w:bottom w:val="single" w:sz="4" w:space="0" w:color="auto"/>
              <w:right w:val="single" w:sz="4" w:space="0" w:color="auto"/>
            </w:tcBorders>
            <w:shd w:val="clear" w:color="auto" w:fill="auto"/>
            <w:vAlign w:val="center"/>
          </w:tcPr>
          <w:p w14:paraId="5F3092A8"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w:t>
            </w:r>
          </w:p>
        </w:tc>
        <w:tc>
          <w:tcPr>
            <w:tcW w:w="1004" w:type="dxa"/>
            <w:tcBorders>
              <w:top w:val="nil"/>
              <w:left w:val="nil"/>
              <w:bottom w:val="single" w:sz="4" w:space="0" w:color="auto"/>
              <w:right w:val="single" w:sz="4" w:space="0" w:color="auto"/>
            </w:tcBorders>
            <w:shd w:val="clear" w:color="auto" w:fill="auto"/>
            <w:vAlign w:val="center"/>
          </w:tcPr>
          <w:p w14:paraId="65771B82"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且,≥100</w:t>
            </w:r>
          </w:p>
        </w:tc>
        <w:tc>
          <w:tcPr>
            <w:tcW w:w="1108" w:type="dxa"/>
            <w:tcBorders>
              <w:top w:val="nil"/>
              <w:left w:val="nil"/>
              <w:bottom w:val="single" w:sz="4" w:space="0" w:color="auto"/>
              <w:right w:val="single" w:sz="4" w:space="0" w:color="auto"/>
            </w:tcBorders>
            <w:shd w:val="clear" w:color="auto" w:fill="auto"/>
            <w:vAlign w:val="center"/>
          </w:tcPr>
          <w:p w14:paraId="25673A52"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 xml:space="preserve">　</w:t>
            </w:r>
          </w:p>
        </w:tc>
        <w:tc>
          <w:tcPr>
            <w:tcW w:w="883" w:type="dxa"/>
            <w:tcBorders>
              <w:top w:val="nil"/>
              <w:left w:val="nil"/>
              <w:bottom w:val="single" w:sz="4" w:space="0" w:color="auto"/>
              <w:right w:val="single" w:sz="4" w:space="0" w:color="auto"/>
            </w:tcBorders>
            <w:shd w:val="clear" w:color="auto" w:fill="auto"/>
            <w:vAlign w:val="center"/>
          </w:tcPr>
          <w:p w14:paraId="04352B71"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＜10</w:t>
            </w:r>
          </w:p>
        </w:tc>
        <w:tc>
          <w:tcPr>
            <w:tcW w:w="851" w:type="dxa"/>
            <w:tcBorders>
              <w:top w:val="nil"/>
              <w:left w:val="nil"/>
              <w:bottom w:val="single" w:sz="4" w:space="0" w:color="auto"/>
              <w:right w:val="single" w:sz="4" w:space="0" w:color="auto"/>
            </w:tcBorders>
            <w:shd w:val="clear" w:color="auto" w:fill="auto"/>
            <w:vAlign w:val="center"/>
          </w:tcPr>
          <w:p w14:paraId="06D044C1" w14:textId="77777777" w:rsidR="001B300A" w:rsidRDefault="00000000">
            <w:pPr>
              <w:widowControl/>
              <w:spacing w:line="240" w:lineRule="atLeast"/>
              <w:jc w:val="center"/>
              <w:rPr>
                <w:rFonts w:ascii="宋体" w:eastAsia="宋体" w:hAnsi="宋体"/>
                <w:sz w:val="24"/>
                <w:szCs w:val="24"/>
              </w:rPr>
            </w:pPr>
            <w:r>
              <w:rPr>
                <w:rFonts w:ascii="宋体" w:eastAsia="宋体" w:hAnsi="宋体" w:hint="eastAsia"/>
                <w:sz w:val="24"/>
                <w:szCs w:val="24"/>
              </w:rPr>
              <w:t>或,＜100</w:t>
            </w:r>
          </w:p>
        </w:tc>
      </w:tr>
      <w:tr w:rsidR="001B300A" w14:paraId="24E21F44" w14:textId="77777777">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C45742A"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16</w:t>
            </w:r>
          </w:p>
        </w:tc>
        <w:tc>
          <w:tcPr>
            <w:tcW w:w="1954" w:type="dxa"/>
            <w:tcBorders>
              <w:top w:val="nil"/>
              <w:left w:val="nil"/>
              <w:bottom w:val="single" w:sz="4" w:space="0" w:color="auto"/>
              <w:right w:val="single" w:sz="4" w:space="0" w:color="auto"/>
            </w:tcBorders>
            <w:shd w:val="clear" w:color="auto" w:fill="auto"/>
            <w:vAlign w:val="center"/>
          </w:tcPr>
          <w:p w14:paraId="0F8673F6" w14:textId="77777777" w:rsidR="001B300A" w:rsidRDefault="00000000">
            <w:pPr>
              <w:spacing w:line="240" w:lineRule="atLeast"/>
              <w:ind w:leftChars="-13" w:left="-26" w:rightChars="-31" w:right="-62" w:firstLine="482"/>
              <w:jc w:val="left"/>
              <w:rPr>
                <w:rFonts w:ascii="宋体" w:eastAsia="宋体" w:hAnsi="宋体"/>
                <w:b/>
                <w:sz w:val="24"/>
                <w:szCs w:val="24"/>
              </w:rPr>
            </w:pPr>
            <w:r>
              <w:rPr>
                <w:rFonts w:ascii="宋体" w:eastAsia="宋体" w:hAnsi="宋体" w:hint="eastAsia"/>
                <w:b/>
                <w:sz w:val="24"/>
                <w:szCs w:val="24"/>
              </w:rPr>
              <w:t>其他未列明行业</w:t>
            </w:r>
          </w:p>
        </w:tc>
        <w:tc>
          <w:tcPr>
            <w:tcW w:w="1198" w:type="dxa"/>
            <w:tcBorders>
              <w:top w:val="nil"/>
              <w:left w:val="nil"/>
              <w:bottom w:val="single" w:sz="4" w:space="0" w:color="auto"/>
              <w:right w:val="single" w:sz="4" w:space="0" w:color="auto"/>
            </w:tcBorders>
            <w:shd w:val="clear" w:color="auto" w:fill="auto"/>
            <w:vAlign w:val="center"/>
          </w:tcPr>
          <w:p w14:paraId="341B4BDB"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 xml:space="preserve">　</w:t>
            </w:r>
          </w:p>
        </w:tc>
        <w:tc>
          <w:tcPr>
            <w:tcW w:w="923" w:type="dxa"/>
            <w:tcBorders>
              <w:top w:val="nil"/>
              <w:left w:val="nil"/>
              <w:bottom w:val="single" w:sz="4" w:space="0" w:color="auto"/>
              <w:right w:val="single" w:sz="4" w:space="0" w:color="auto"/>
            </w:tcBorders>
            <w:shd w:val="clear" w:color="auto" w:fill="auto"/>
            <w:vAlign w:val="center"/>
          </w:tcPr>
          <w:p w14:paraId="1639DFD6"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≥300</w:t>
            </w:r>
          </w:p>
        </w:tc>
        <w:tc>
          <w:tcPr>
            <w:tcW w:w="941" w:type="dxa"/>
            <w:tcBorders>
              <w:top w:val="nil"/>
              <w:left w:val="nil"/>
              <w:bottom w:val="single" w:sz="4" w:space="0" w:color="auto"/>
              <w:right w:val="single" w:sz="4" w:space="0" w:color="auto"/>
            </w:tcBorders>
            <w:shd w:val="clear" w:color="auto" w:fill="auto"/>
            <w:vAlign w:val="center"/>
          </w:tcPr>
          <w:p w14:paraId="454CCEF6"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2EAC9261"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 xml:space="preserve">　</w:t>
            </w:r>
          </w:p>
        </w:tc>
        <w:tc>
          <w:tcPr>
            <w:tcW w:w="943" w:type="dxa"/>
            <w:tcBorders>
              <w:top w:val="nil"/>
              <w:left w:val="nil"/>
              <w:bottom w:val="single" w:sz="4" w:space="0" w:color="auto"/>
              <w:right w:val="single" w:sz="4" w:space="0" w:color="auto"/>
            </w:tcBorders>
            <w:shd w:val="clear" w:color="auto" w:fill="auto"/>
            <w:vAlign w:val="center"/>
          </w:tcPr>
          <w:p w14:paraId="2D785301" w14:textId="77777777" w:rsidR="001B300A" w:rsidRDefault="00000000">
            <w:pPr>
              <w:widowControl/>
              <w:spacing w:line="240" w:lineRule="atLeast"/>
              <w:ind w:leftChars="-51" w:left="-102" w:rightChars="-51" w:right="-102" w:firstLine="482"/>
              <w:jc w:val="center"/>
              <w:rPr>
                <w:rFonts w:ascii="宋体" w:eastAsia="宋体" w:hAnsi="宋体"/>
                <w:b/>
                <w:sz w:val="24"/>
                <w:szCs w:val="24"/>
              </w:rPr>
            </w:pPr>
            <w:r>
              <w:rPr>
                <w:rFonts w:ascii="宋体" w:eastAsia="宋体" w:hAnsi="宋体" w:hint="eastAsia"/>
                <w:b/>
                <w:sz w:val="24"/>
                <w:szCs w:val="24"/>
              </w:rPr>
              <w:t>≥100</w:t>
            </w:r>
          </w:p>
        </w:tc>
        <w:tc>
          <w:tcPr>
            <w:tcW w:w="998" w:type="dxa"/>
            <w:tcBorders>
              <w:top w:val="nil"/>
              <w:left w:val="nil"/>
              <w:bottom w:val="single" w:sz="4" w:space="0" w:color="auto"/>
              <w:right w:val="single" w:sz="4" w:space="0" w:color="auto"/>
            </w:tcBorders>
            <w:shd w:val="clear" w:color="auto" w:fill="auto"/>
            <w:vAlign w:val="center"/>
          </w:tcPr>
          <w:p w14:paraId="7C1516F1"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501E03A0"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 xml:space="preserve">　</w:t>
            </w:r>
          </w:p>
        </w:tc>
        <w:tc>
          <w:tcPr>
            <w:tcW w:w="961" w:type="dxa"/>
            <w:tcBorders>
              <w:top w:val="nil"/>
              <w:left w:val="nil"/>
              <w:bottom w:val="single" w:sz="4" w:space="0" w:color="auto"/>
              <w:right w:val="single" w:sz="4" w:space="0" w:color="auto"/>
            </w:tcBorders>
            <w:shd w:val="clear" w:color="auto" w:fill="auto"/>
            <w:vAlign w:val="center"/>
          </w:tcPr>
          <w:p w14:paraId="2A7DF681"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≥10</w:t>
            </w:r>
          </w:p>
        </w:tc>
        <w:tc>
          <w:tcPr>
            <w:tcW w:w="1004" w:type="dxa"/>
            <w:tcBorders>
              <w:top w:val="nil"/>
              <w:left w:val="nil"/>
              <w:bottom w:val="single" w:sz="4" w:space="0" w:color="auto"/>
              <w:right w:val="single" w:sz="4" w:space="0" w:color="auto"/>
            </w:tcBorders>
            <w:shd w:val="clear" w:color="auto" w:fill="auto"/>
            <w:vAlign w:val="center"/>
          </w:tcPr>
          <w:p w14:paraId="3D66837D"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 xml:space="preserve">　</w:t>
            </w:r>
          </w:p>
        </w:tc>
        <w:tc>
          <w:tcPr>
            <w:tcW w:w="1108" w:type="dxa"/>
            <w:tcBorders>
              <w:top w:val="nil"/>
              <w:left w:val="nil"/>
              <w:bottom w:val="single" w:sz="4" w:space="0" w:color="auto"/>
              <w:right w:val="single" w:sz="4" w:space="0" w:color="auto"/>
            </w:tcBorders>
            <w:shd w:val="clear" w:color="auto" w:fill="auto"/>
            <w:vAlign w:val="center"/>
          </w:tcPr>
          <w:p w14:paraId="20CF16F9"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 xml:space="preserve">　</w:t>
            </w:r>
          </w:p>
        </w:tc>
        <w:tc>
          <w:tcPr>
            <w:tcW w:w="883" w:type="dxa"/>
            <w:tcBorders>
              <w:top w:val="nil"/>
              <w:left w:val="nil"/>
              <w:bottom w:val="single" w:sz="4" w:space="0" w:color="auto"/>
              <w:right w:val="single" w:sz="4" w:space="0" w:color="auto"/>
            </w:tcBorders>
            <w:shd w:val="clear" w:color="auto" w:fill="auto"/>
            <w:vAlign w:val="center"/>
          </w:tcPr>
          <w:p w14:paraId="43B109A7"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＜10</w:t>
            </w:r>
          </w:p>
        </w:tc>
        <w:tc>
          <w:tcPr>
            <w:tcW w:w="851" w:type="dxa"/>
            <w:tcBorders>
              <w:top w:val="nil"/>
              <w:left w:val="nil"/>
              <w:bottom w:val="single" w:sz="4" w:space="0" w:color="auto"/>
              <w:right w:val="single" w:sz="4" w:space="0" w:color="auto"/>
            </w:tcBorders>
            <w:shd w:val="clear" w:color="auto" w:fill="auto"/>
            <w:vAlign w:val="center"/>
          </w:tcPr>
          <w:p w14:paraId="79CC122C" w14:textId="77777777" w:rsidR="001B300A" w:rsidRDefault="00000000">
            <w:pPr>
              <w:widowControl/>
              <w:spacing w:line="240" w:lineRule="atLeast"/>
              <w:ind w:firstLine="482"/>
              <w:jc w:val="center"/>
              <w:rPr>
                <w:rFonts w:ascii="宋体" w:eastAsia="宋体" w:hAnsi="宋体"/>
                <w:b/>
                <w:sz w:val="24"/>
                <w:szCs w:val="24"/>
              </w:rPr>
            </w:pPr>
            <w:r>
              <w:rPr>
                <w:rFonts w:ascii="宋体" w:eastAsia="宋体" w:hAnsi="宋体" w:hint="eastAsia"/>
                <w:b/>
                <w:sz w:val="24"/>
                <w:szCs w:val="24"/>
              </w:rPr>
              <w:t xml:space="preserve">　</w:t>
            </w:r>
          </w:p>
        </w:tc>
      </w:tr>
    </w:tbl>
    <w:p w14:paraId="11D64228" w14:textId="77777777" w:rsidR="001B300A" w:rsidRDefault="001B300A">
      <w:pPr>
        <w:pStyle w:val="4"/>
        <w:rPr>
          <w:rFonts w:ascii="宋体" w:eastAsia="宋体" w:hAnsi="宋体"/>
          <w:sz w:val="24"/>
          <w:szCs w:val="24"/>
        </w:rPr>
      </w:pPr>
    </w:p>
    <w:p w14:paraId="63B4B2D3" w14:textId="77777777" w:rsidR="001B300A" w:rsidRDefault="001B300A">
      <w:pPr>
        <w:tabs>
          <w:tab w:val="left" w:pos="5454"/>
        </w:tabs>
        <w:autoSpaceDE w:val="0"/>
        <w:autoSpaceDN w:val="0"/>
        <w:ind w:left="145"/>
        <w:jc w:val="left"/>
        <w:rPr>
          <w:rFonts w:ascii="宋体" w:eastAsia="宋体" w:hAnsi="宋体"/>
          <w:sz w:val="24"/>
          <w:szCs w:val="24"/>
          <w:lang w:bidi="zh-CN"/>
        </w:rPr>
      </w:pPr>
    </w:p>
    <w:p w14:paraId="263D2EA2" w14:textId="77777777" w:rsidR="001B300A" w:rsidRDefault="001B300A">
      <w:pPr>
        <w:pStyle w:val="4"/>
        <w:rPr>
          <w:rFonts w:ascii="宋体" w:eastAsia="宋体" w:hAnsi="宋体"/>
          <w:sz w:val="24"/>
          <w:szCs w:val="24"/>
          <w:lang w:bidi="zh-CN"/>
        </w:rPr>
      </w:pPr>
    </w:p>
    <w:p w14:paraId="1432B87F" w14:textId="77777777" w:rsidR="001B300A" w:rsidRDefault="001B300A">
      <w:pPr>
        <w:rPr>
          <w:rFonts w:ascii="宋体" w:eastAsia="宋体" w:hAnsi="宋体"/>
          <w:sz w:val="24"/>
          <w:szCs w:val="24"/>
          <w:lang w:bidi="zh-CN"/>
        </w:rPr>
      </w:pPr>
    </w:p>
    <w:p w14:paraId="78DCAA16" w14:textId="77777777" w:rsidR="001B300A" w:rsidRDefault="001B300A">
      <w:pPr>
        <w:pStyle w:val="4"/>
        <w:rPr>
          <w:rFonts w:ascii="宋体" w:eastAsia="宋体" w:hAnsi="宋体"/>
          <w:sz w:val="24"/>
          <w:szCs w:val="24"/>
          <w:lang w:bidi="zh-CN"/>
        </w:rPr>
      </w:pPr>
    </w:p>
    <w:p w14:paraId="447618E9" w14:textId="77777777" w:rsidR="001B300A" w:rsidRDefault="001B300A">
      <w:pPr>
        <w:pStyle w:val="4"/>
        <w:ind w:left="0"/>
        <w:rPr>
          <w:rFonts w:ascii="宋体" w:eastAsia="宋体" w:hAnsi="宋体"/>
          <w:sz w:val="24"/>
          <w:szCs w:val="24"/>
          <w:lang w:bidi="zh-CN"/>
        </w:rPr>
      </w:pPr>
    </w:p>
    <w:sectPr w:rsidR="001B300A">
      <w:pgSz w:w="16838" w:h="11906" w:orient="landscape"/>
      <w:pgMar w:top="1080" w:right="1440" w:bottom="1080" w:left="1440" w:header="851" w:footer="680" w:gutter="0"/>
      <w:pgNumType w:chapStyle="1"/>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3F200" w14:textId="77777777" w:rsidR="004E6FB5" w:rsidRDefault="004E6FB5">
      <w:r>
        <w:separator/>
      </w:r>
    </w:p>
  </w:endnote>
  <w:endnote w:type="continuationSeparator" w:id="0">
    <w:p w14:paraId="1F52A8AF" w14:textId="77777777" w:rsidR="004E6FB5" w:rsidRDefault="004E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00"/>
    <w:family w:val="auto"/>
    <w:pitch w:val="default"/>
  </w:font>
  <w:font w:name="楷体_GB2312">
    <w:altName w:val="楷体"/>
    <w:charset w:val="00"/>
    <w:family w:val="roma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ˎ̥">
    <w:altName w:val="微软雅黑"/>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ple Color Emoji">
    <w:altName w:val="Segoe Print"/>
    <w:charset w:val="00"/>
    <w:family w:val="auto"/>
    <w:pitch w:val="default"/>
    <w:sig w:usb0="00000000" w:usb1="00000000" w:usb2="14000000" w:usb3="00000000" w:csb0="00000001"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HYDaHeiJ">
    <w:altName w:val="等线"/>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17E45" w14:textId="77777777" w:rsidR="001B300A" w:rsidRDefault="00000000">
    <w:pPr>
      <w:pStyle w:val="af7"/>
    </w:pPr>
    <w:r>
      <w:rPr>
        <w:noProof/>
      </w:rPr>
      <mc:AlternateContent>
        <mc:Choice Requires="wps">
          <w:drawing>
            <wp:anchor distT="0" distB="0" distL="0" distR="0" simplePos="0" relativeHeight="251663360" behindDoc="0" locked="0" layoutInCell="1" allowOverlap="1" wp14:anchorId="001C3E9C" wp14:editId="569A9B0C">
              <wp:simplePos x="0" y="0"/>
              <wp:positionH relativeFrom="page">
                <wp:align>center</wp:align>
              </wp:positionH>
              <wp:positionV relativeFrom="page">
                <wp:align>bottom</wp:align>
              </wp:positionV>
              <wp:extent cx="443865" cy="443865"/>
              <wp:effectExtent l="0" t="0" r="3810" b="0"/>
              <wp:wrapNone/>
              <wp:docPr id="5" name="文本框 5"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1E0D91" w14:textId="77777777" w:rsidR="001B300A" w:rsidRDefault="00000000">
                          <w:pPr>
                            <w:rPr>
                              <w:rFonts w:cs="Calibri"/>
                              <w:color w:val="626469"/>
                              <w:sz w:val="12"/>
                              <w:szCs w:val="12"/>
                            </w:rPr>
                          </w:pPr>
                          <w:r>
                            <w:rPr>
                              <w:rFonts w:cs="Calibri"/>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001C3E9C" id="_x0000_t202" coordsize="21600,21600" o:spt="202" path="m,l,21600r21600,l21600,xe">
              <v:stroke joinstyle="miter"/>
              <v:path gradientshapeok="t" o:connecttype="rect"/>
            </v:shapetype>
            <v:shape id="文本框 5" o:spid="_x0000_s1026" type="#_x0000_t202" alt="Public"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" filled="f" stroked="f">
              <v:textbox style="mso-fit-shape-to-text:t" inset="0,0,0,15pt">
                <w:txbxContent>
                  <w:p w14:paraId="391E0D91" w14:textId="77777777" w:rsidR="001B300A" w:rsidRDefault="00000000">
                    <w:pPr>
                      <w:rPr>
                        <w:rFonts w:cs="Calibri"/>
                        <w:color w:val="626469"/>
                        <w:sz w:val="12"/>
                        <w:szCs w:val="12"/>
                      </w:rPr>
                    </w:pPr>
                    <w:r>
                      <w:rPr>
                        <w:rFonts w:cs="Calibri"/>
                        <w:color w:val="626469"/>
                        <w:sz w:val="12"/>
                        <w:szCs w:val="1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FEB9E" w14:textId="77777777" w:rsidR="001B300A" w:rsidRDefault="00000000">
    <w:pPr>
      <w:pStyle w:val="af7"/>
      <w:jc w:val="center"/>
    </w:pPr>
    <w:r>
      <w:rPr>
        <w:noProof/>
      </w:rPr>
      <mc:AlternateContent>
        <mc:Choice Requires="wps">
          <w:drawing>
            <wp:anchor distT="0" distB="0" distL="0" distR="0" simplePos="0" relativeHeight="251664384" behindDoc="0" locked="0" layoutInCell="1" allowOverlap="1" wp14:anchorId="043AF3EE" wp14:editId="64ACA7C8">
              <wp:simplePos x="0" y="0"/>
              <wp:positionH relativeFrom="page">
                <wp:align>center</wp:align>
              </wp:positionH>
              <wp:positionV relativeFrom="page">
                <wp:align>bottom</wp:align>
              </wp:positionV>
              <wp:extent cx="443865" cy="443865"/>
              <wp:effectExtent l="0" t="0" r="3810" b="0"/>
              <wp:wrapNone/>
              <wp:docPr id="6" name="文本框 6"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0D177D" w14:textId="77777777" w:rsidR="001B300A" w:rsidRDefault="00000000">
                          <w:pPr>
                            <w:rPr>
                              <w:rFonts w:cs="Calibri"/>
                              <w:color w:val="626469"/>
                              <w:sz w:val="12"/>
                              <w:szCs w:val="12"/>
                            </w:rPr>
                          </w:pPr>
                          <w:r>
                            <w:rPr>
                              <w:rFonts w:cs="Calibri"/>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043AF3EE" id="_x0000_t202" coordsize="21600,21600" o:spt="202" path="m,l,21600r21600,l21600,xe">
              <v:stroke joinstyle="miter"/>
              <v:path gradientshapeok="t" o:connecttype="rect"/>
            </v:shapetype>
            <v:shape id="文本框 6" o:spid="_x0000_s1027" type="#_x0000_t202" alt="Public"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9RYtfPIBAADiAwAADgAAAAAAAAAAAAAAAAAuAgAAZHJzL2Uyb0Rv&#10;Yy54bWxQSwECLQAUAAYACAAAACEAN+3R+NkAAAADAQAADwAAAAAAAAAAAAAAAABMBAAAZHJzL2Rv&#10;d25yZXYueG1sUEsFBgAAAAAEAAQA8wAAAFIFAAAAAA==&#10;" filled="f" stroked="f">
              <v:textbox style="mso-fit-shape-to-text:t" inset="0,0,0,15pt">
                <w:txbxContent>
                  <w:p w14:paraId="280D177D" w14:textId="77777777" w:rsidR="001B300A" w:rsidRDefault="00000000">
                    <w:pPr>
                      <w:rPr>
                        <w:rFonts w:cs="Calibri"/>
                        <w:color w:val="626469"/>
                        <w:sz w:val="12"/>
                        <w:szCs w:val="12"/>
                      </w:rPr>
                    </w:pPr>
                    <w:r>
                      <w:rPr>
                        <w:rFonts w:cs="Calibri"/>
                        <w:color w:val="626469"/>
                        <w:sz w:val="12"/>
                        <w:szCs w:val="12"/>
                      </w:rPr>
                      <w:t>Public</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4EAD97F2" wp14:editId="74AAF52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689C93B1" w14:textId="77777777" w:rsidR="001B300A" w:rsidRDefault="00000000">
                              <w:pPr>
                                <w:pStyle w:val="af7"/>
                                <w:jc w:val="center"/>
                              </w:pPr>
                              <w:r>
                                <w:fldChar w:fldCharType="begin"/>
                              </w:r>
                              <w:r>
                                <w:instrText>PAGE   \* MERGEFORMAT</w:instrText>
                              </w:r>
                              <w:r>
                                <w:fldChar w:fldCharType="separate"/>
                              </w:r>
                              <w:r>
                                <w:rPr>
                                  <w:lang w:val="zh-CN"/>
                                </w:rPr>
                                <w:t>1</w:t>
                              </w:r>
                              <w:r>
                                <w:fldChar w:fldCharType="end"/>
                              </w:r>
                            </w:p>
                          </w:sdtContent>
                        </w:sdt>
                        <w:p w14:paraId="59DACFC1" w14:textId="77777777" w:rsidR="001B300A" w:rsidRDefault="001B300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EAD97F2"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
                    </w:sdtPr>
                    <w:sdtContent>
                      <w:p w14:paraId="689C93B1" w14:textId="77777777" w:rsidR="001B300A" w:rsidRDefault="00000000">
                        <w:pPr>
                          <w:pStyle w:val="af7"/>
                          <w:jc w:val="center"/>
                        </w:pPr>
                        <w:r>
                          <w:fldChar w:fldCharType="begin"/>
                        </w:r>
                        <w:r>
                          <w:instrText>PAGE   \* MERGEFORMAT</w:instrText>
                        </w:r>
                        <w:r>
                          <w:fldChar w:fldCharType="separate"/>
                        </w:r>
                        <w:r>
                          <w:rPr>
                            <w:lang w:val="zh-CN"/>
                          </w:rPr>
                          <w:t>1</w:t>
                        </w:r>
                        <w:r>
                          <w:fldChar w:fldCharType="end"/>
                        </w:r>
                      </w:p>
                    </w:sdtContent>
                  </w:sdt>
                  <w:p w14:paraId="59DACFC1" w14:textId="77777777" w:rsidR="001B300A" w:rsidRDefault="001B300A"/>
                </w:txbxContent>
              </v:textbox>
              <w10:wrap anchorx="margin"/>
            </v:shape>
          </w:pict>
        </mc:Fallback>
      </mc:AlternateContent>
    </w:r>
  </w:p>
  <w:p w14:paraId="54BEFF0A" w14:textId="77777777" w:rsidR="001B300A" w:rsidRDefault="001B300A">
    <w:pPr>
      <w:pStyle w:val="af7"/>
      <w:ind w:right="360"/>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04594" w14:textId="77777777" w:rsidR="001B300A" w:rsidRDefault="00000000">
    <w:pPr>
      <w:pStyle w:val="af7"/>
    </w:pPr>
    <w:r>
      <w:rPr>
        <w:noProof/>
      </w:rPr>
      <mc:AlternateContent>
        <mc:Choice Requires="wps">
          <w:drawing>
            <wp:anchor distT="0" distB="0" distL="0" distR="0" simplePos="0" relativeHeight="251662336" behindDoc="0" locked="0" layoutInCell="1" allowOverlap="1" wp14:anchorId="5D8BDBFE" wp14:editId="59837ECE">
              <wp:simplePos x="0" y="0"/>
              <wp:positionH relativeFrom="page">
                <wp:align>center</wp:align>
              </wp:positionH>
              <wp:positionV relativeFrom="page">
                <wp:align>bottom</wp:align>
              </wp:positionV>
              <wp:extent cx="443865" cy="443865"/>
              <wp:effectExtent l="0" t="0" r="3810" b="0"/>
              <wp:wrapNone/>
              <wp:docPr id="4" name="文本框 4"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B8431" w14:textId="77777777" w:rsidR="001B300A" w:rsidRDefault="00000000">
                          <w:pPr>
                            <w:rPr>
                              <w:rFonts w:cs="Calibri"/>
                              <w:color w:val="626469"/>
                              <w:sz w:val="12"/>
                              <w:szCs w:val="12"/>
                            </w:rPr>
                          </w:pPr>
                          <w:r>
                            <w:rPr>
                              <w:rFonts w:cs="Calibri"/>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D8BDBFE" id="_x0000_t202" coordsize="21600,21600" o:spt="202" path="m,l,21600r21600,l21600,xe">
              <v:stroke joinstyle="miter"/>
              <v:path gradientshapeok="t" o:connecttype="rect"/>
            </v:shapetype>
            <v:shape id="文本框 4" o:spid="_x0000_s1029" type="#_x0000_t202" alt="Public"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AFyofr9AEAAOIDAAAOAAAAAAAAAAAAAAAAAC4CAABkcnMvZTJv&#10;RG9jLnhtbFBLAQItABQABgAIAAAAIQA37dH42QAAAAMBAAAPAAAAAAAAAAAAAAAAAE4EAABkcnMv&#10;ZG93bnJldi54bWxQSwUGAAAAAAQABADzAAAAVAUAAAAA&#10;" filled="f" stroked="f">
              <v:textbox style="mso-fit-shape-to-text:t" inset="0,0,0,15pt">
                <w:txbxContent>
                  <w:p w14:paraId="273B8431" w14:textId="77777777" w:rsidR="001B300A" w:rsidRDefault="00000000">
                    <w:pPr>
                      <w:rPr>
                        <w:rFonts w:cs="Calibri"/>
                        <w:color w:val="626469"/>
                        <w:sz w:val="12"/>
                        <w:szCs w:val="12"/>
                      </w:rPr>
                    </w:pPr>
                    <w:r>
                      <w:rPr>
                        <w:rFonts w:cs="Calibri"/>
                        <w:color w:val="626469"/>
                        <w:sz w:val="12"/>
                        <w:szCs w:val="12"/>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E8753" w14:textId="77777777" w:rsidR="001B300A" w:rsidRDefault="00000000">
    <w:pPr>
      <w:pStyle w:val="af7"/>
    </w:pPr>
    <w:r>
      <w:rPr>
        <w:noProof/>
      </w:rPr>
      <mc:AlternateContent>
        <mc:Choice Requires="wps">
          <w:drawing>
            <wp:anchor distT="0" distB="0" distL="0" distR="0" simplePos="0" relativeHeight="251666432" behindDoc="0" locked="0" layoutInCell="1" allowOverlap="1" wp14:anchorId="24A49561" wp14:editId="59037D55">
              <wp:simplePos x="0" y="0"/>
              <wp:positionH relativeFrom="page">
                <wp:align>center</wp:align>
              </wp:positionH>
              <wp:positionV relativeFrom="page">
                <wp:align>bottom</wp:align>
              </wp:positionV>
              <wp:extent cx="443865" cy="443865"/>
              <wp:effectExtent l="0" t="0" r="3810" b="0"/>
              <wp:wrapNone/>
              <wp:docPr id="8" name="文本框 8"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FF4F0B" w14:textId="77777777" w:rsidR="001B300A" w:rsidRDefault="00000000">
                          <w:pPr>
                            <w:rPr>
                              <w:rFonts w:cs="Calibri"/>
                              <w:color w:val="626469"/>
                              <w:sz w:val="12"/>
                              <w:szCs w:val="12"/>
                            </w:rPr>
                          </w:pPr>
                          <w:r>
                            <w:rPr>
                              <w:rFonts w:cs="Calibri"/>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24A49561" id="_x0000_t202" coordsize="21600,21600" o:spt="202" path="m,l,21600r21600,l21600,xe">
              <v:stroke joinstyle="miter"/>
              <v:path gradientshapeok="t" o:connecttype="rect"/>
            </v:shapetype>
            <v:shape id="文本框 8" o:spid="_x0000_s1030" type="#_x0000_t202" alt="Public"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Asx9zD9AEAAOIDAAAOAAAAAAAAAAAAAAAAAC4CAABkcnMvZTJv&#10;RG9jLnhtbFBLAQItABQABgAIAAAAIQA37dH42QAAAAMBAAAPAAAAAAAAAAAAAAAAAE4EAABkcnMv&#10;ZG93bnJldi54bWxQSwUGAAAAAAQABADzAAAAVAUAAAAA&#10;" filled="f" stroked="f">
              <v:textbox style="mso-fit-shape-to-text:t" inset="0,0,0,15pt">
                <w:txbxContent>
                  <w:p w14:paraId="12FF4F0B" w14:textId="77777777" w:rsidR="001B300A" w:rsidRDefault="00000000">
                    <w:pPr>
                      <w:rPr>
                        <w:rFonts w:cs="Calibri"/>
                        <w:color w:val="626469"/>
                        <w:sz w:val="12"/>
                        <w:szCs w:val="12"/>
                      </w:rPr>
                    </w:pPr>
                    <w:r>
                      <w:rPr>
                        <w:rFonts w:cs="Calibri"/>
                        <w:color w:val="626469"/>
                        <w:sz w:val="12"/>
                        <w:szCs w:val="12"/>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F27F2" w14:textId="77777777" w:rsidR="001B300A" w:rsidRDefault="00000000">
    <w:pPr>
      <w:pStyle w:val="af7"/>
      <w:jc w:val="center"/>
    </w:pPr>
    <w:r>
      <w:rPr>
        <w:noProof/>
      </w:rPr>
      <mc:AlternateContent>
        <mc:Choice Requires="wps">
          <w:drawing>
            <wp:anchor distT="0" distB="0" distL="0" distR="0" simplePos="0" relativeHeight="251667456" behindDoc="0" locked="0" layoutInCell="1" allowOverlap="1" wp14:anchorId="75EC1093" wp14:editId="7C44CA6A">
              <wp:simplePos x="0" y="0"/>
              <wp:positionH relativeFrom="page">
                <wp:align>center</wp:align>
              </wp:positionH>
              <wp:positionV relativeFrom="page">
                <wp:align>bottom</wp:align>
              </wp:positionV>
              <wp:extent cx="443865" cy="443865"/>
              <wp:effectExtent l="0" t="0" r="3810" b="0"/>
              <wp:wrapNone/>
              <wp:docPr id="9" name="文本框 9"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40C87" w14:textId="77777777" w:rsidR="001B300A" w:rsidRDefault="00000000">
                          <w:pPr>
                            <w:rPr>
                              <w:rFonts w:cs="Calibri"/>
                              <w:color w:val="626469"/>
                              <w:sz w:val="12"/>
                              <w:szCs w:val="12"/>
                            </w:rPr>
                          </w:pPr>
                          <w:r>
                            <w:rPr>
                              <w:rFonts w:cs="Calibri"/>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75EC1093" id="_x0000_t202" coordsize="21600,21600" o:spt="202" path="m,l,21600r21600,l21600,xe">
              <v:stroke joinstyle="miter"/>
              <v:path gradientshapeok="t" o:connecttype="rect"/>
            </v:shapetype>
            <v:shape id="文本框 9" o:spid="_x0000_s1031" type="#_x0000_t202" alt="Public"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BUqQmI9AEAAOIDAAAOAAAAAAAAAAAAAAAAAC4CAABkcnMvZTJv&#10;RG9jLnhtbFBLAQItABQABgAIAAAAIQA37dH42QAAAAMBAAAPAAAAAAAAAAAAAAAAAE4EAABkcnMv&#10;ZG93bnJldi54bWxQSwUGAAAAAAQABADzAAAAVAUAAAAA&#10;" filled="f" stroked="f">
              <v:textbox style="mso-fit-shape-to-text:t" inset="0,0,0,15pt">
                <w:txbxContent>
                  <w:p w14:paraId="24040C87" w14:textId="77777777" w:rsidR="001B300A" w:rsidRDefault="00000000">
                    <w:pPr>
                      <w:rPr>
                        <w:rFonts w:cs="Calibri"/>
                        <w:color w:val="626469"/>
                        <w:sz w:val="12"/>
                        <w:szCs w:val="12"/>
                      </w:rPr>
                    </w:pPr>
                    <w:r>
                      <w:rPr>
                        <w:rFonts w:cs="Calibri"/>
                        <w:color w:val="626469"/>
                        <w:sz w:val="12"/>
                        <w:szCs w:val="12"/>
                      </w:rPr>
                      <w:t>Public</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6163DD0" wp14:editId="4E4E57C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80926305"/>
                          </w:sdtPr>
                          <w:sdtContent>
                            <w:p w14:paraId="11E79CD1" w14:textId="77777777" w:rsidR="001B300A" w:rsidRDefault="00000000">
                              <w:pPr>
                                <w:pStyle w:val="af7"/>
                                <w:jc w:val="center"/>
                              </w:pPr>
                              <w:r>
                                <w:fldChar w:fldCharType="begin"/>
                              </w:r>
                              <w:r>
                                <w:instrText>PAGE   \* MERGEFORMAT</w:instrText>
                              </w:r>
                              <w:r>
                                <w:fldChar w:fldCharType="separate"/>
                              </w:r>
                              <w:r>
                                <w:rPr>
                                  <w:lang w:val="zh-CN"/>
                                </w:rPr>
                                <w:t>3</w:t>
                              </w:r>
                              <w:r>
                                <w:fldChar w:fldCharType="end"/>
                              </w:r>
                            </w:p>
                          </w:sdtContent>
                        </w:sdt>
                        <w:p w14:paraId="7D77CBEC" w14:textId="77777777" w:rsidR="001B300A" w:rsidRDefault="001B300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76163DD0" id="文本框 2" o:spid="_x0000_s1032"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680926305"/>
                    </w:sdtPr>
                    <w:sdtContent>
                      <w:p w14:paraId="11E79CD1" w14:textId="77777777" w:rsidR="001B300A" w:rsidRDefault="00000000">
                        <w:pPr>
                          <w:pStyle w:val="af7"/>
                          <w:jc w:val="center"/>
                        </w:pPr>
                        <w:r>
                          <w:fldChar w:fldCharType="begin"/>
                        </w:r>
                        <w:r>
                          <w:instrText>PAGE   \* MERGEFORMAT</w:instrText>
                        </w:r>
                        <w:r>
                          <w:fldChar w:fldCharType="separate"/>
                        </w:r>
                        <w:r>
                          <w:rPr>
                            <w:lang w:val="zh-CN"/>
                          </w:rPr>
                          <w:t>3</w:t>
                        </w:r>
                        <w:r>
                          <w:fldChar w:fldCharType="end"/>
                        </w:r>
                      </w:p>
                    </w:sdtContent>
                  </w:sdt>
                  <w:p w14:paraId="7D77CBEC" w14:textId="77777777" w:rsidR="001B300A" w:rsidRDefault="001B300A"/>
                </w:txbxContent>
              </v:textbox>
              <w10:wrap anchorx="margin"/>
            </v:shape>
          </w:pict>
        </mc:Fallback>
      </mc:AlternateContent>
    </w:r>
  </w:p>
  <w:p w14:paraId="6C9C39B1" w14:textId="77777777" w:rsidR="001B300A" w:rsidRDefault="001B300A">
    <w:pPr>
      <w:pStyle w:val="af7"/>
      <w:ind w:right="360"/>
      <w:rPr>
        <w:sz w:val="21"/>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60575" w14:textId="77777777" w:rsidR="001B300A" w:rsidRDefault="00000000">
    <w:pPr>
      <w:pStyle w:val="af7"/>
    </w:pPr>
    <w:r>
      <w:rPr>
        <w:noProof/>
      </w:rPr>
      <mc:AlternateContent>
        <mc:Choice Requires="wps">
          <w:drawing>
            <wp:anchor distT="0" distB="0" distL="0" distR="0" simplePos="0" relativeHeight="251665408" behindDoc="0" locked="0" layoutInCell="1" allowOverlap="1" wp14:anchorId="2E89AFC7" wp14:editId="73293A42">
              <wp:simplePos x="0" y="0"/>
              <wp:positionH relativeFrom="page">
                <wp:align>center</wp:align>
              </wp:positionH>
              <wp:positionV relativeFrom="page">
                <wp:align>bottom</wp:align>
              </wp:positionV>
              <wp:extent cx="443865" cy="443865"/>
              <wp:effectExtent l="0" t="0" r="3810" b="0"/>
              <wp:wrapNone/>
              <wp:docPr id="7" name="文本框 7"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D11E86" w14:textId="77777777" w:rsidR="001B300A" w:rsidRDefault="00000000">
                          <w:pPr>
                            <w:rPr>
                              <w:rFonts w:cs="Calibri"/>
                              <w:color w:val="626469"/>
                              <w:sz w:val="12"/>
                              <w:szCs w:val="12"/>
                            </w:rPr>
                          </w:pPr>
                          <w:r>
                            <w:rPr>
                              <w:rFonts w:cs="Calibri"/>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2E89AFC7" id="_x0000_t202" coordsize="21600,21600" o:spt="202" path="m,l,21600r21600,l21600,xe">
              <v:stroke joinstyle="miter"/>
              <v:path gradientshapeok="t" o:connecttype="rect"/>
            </v:shapetype>
            <v:shape id="文本框 7" o:spid="_x0000_s1033" type="#_x0000_t202" alt="Public"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CkdaMf9AEAAOIDAAAOAAAAAAAAAAAAAAAAAC4CAABkcnMvZTJv&#10;RG9jLnhtbFBLAQItABQABgAIAAAAIQA37dH42QAAAAMBAAAPAAAAAAAAAAAAAAAAAE4EAABkcnMv&#10;ZG93bnJldi54bWxQSwUGAAAAAAQABADzAAAAVAUAAAAA&#10;" filled="f" stroked="f">
              <v:textbox style="mso-fit-shape-to-text:t" inset="0,0,0,15pt">
                <w:txbxContent>
                  <w:p w14:paraId="52D11E86" w14:textId="77777777" w:rsidR="001B300A" w:rsidRDefault="00000000">
                    <w:pPr>
                      <w:rPr>
                        <w:rFonts w:cs="Calibri"/>
                        <w:color w:val="626469"/>
                        <w:sz w:val="12"/>
                        <w:szCs w:val="12"/>
                      </w:rPr>
                    </w:pPr>
                    <w:r>
                      <w:rPr>
                        <w:rFonts w:cs="Calibri"/>
                        <w:color w:val="626469"/>
                        <w:sz w:val="12"/>
                        <w:szCs w:val="12"/>
                      </w:rPr>
                      <w:t>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0CB5D" w14:textId="77777777" w:rsidR="001B300A" w:rsidRDefault="00000000">
    <w:pPr>
      <w:pStyle w:val="af7"/>
      <w:framePr w:wrap="around" w:vAnchor="text" w:hAnchor="margin" w:xAlign="right" w:y="1"/>
      <w:rPr>
        <w:rStyle w:val="aff9"/>
      </w:rPr>
    </w:pPr>
    <w:r>
      <w:rPr>
        <w:noProof/>
      </w:rPr>
      <mc:AlternateContent>
        <mc:Choice Requires="wps">
          <w:drawing>
            <wp:anchor distT="0" distB="0" distL="0" distR="0" simplePos="0" relativeHeight="251669504" behindDoc="0" locked="0" layoutInCell="1" allowOverlap="1" wp14:anchorId="0FACF56F" wp14:editId="795055BF">
              <wp:simplePos x="0" y="0"/>
              <wp:positionH relativeFrom="page">
                <wp:align>center</wp:align>
              </wp:positionH>
              <wp:positionV relativeFrom="page">
                <wp:align>bottom</wp:align>
              </wp:positionV>
              <wp:extent cx="443865" cy="443865"/>
              <wp:effectExtent l="0" t="0" r="3810" b="0"/>
              <wp:wrapNone/>
              <wp:docPr id="11" name="文本框 11"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589441" w14:textId="77777777" w:rsidR="001B300A" w:rsidRDefault="00000000">
                          <w:pPr>
                            <w:rPr>
                              <w:rFonts w:cs="Calibri"/>
                              <w:color w:val="626469"/>
                              <w:sz w:val="12"/>
                              <w:szCs w:val="12"/>
                            </w:rPr>
                          </w:pPr>
                          <w:r>
                            <w:rPr>
                              <w:rFonts w:cs="Calibri"/>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0FACF56F" id="_x0000_t202" coordsize="21600,21600" o:spt="202" path="m,l,21600r21600,l21600,xe">
              <v:stroke joinstyle="miter"/>
              <v:path gradientshapeok="t" o:connecttype="rect"/>
            </v:shapetype>
            <v:shape id="文本框 11" o:spid="_x0000_s1034" type="#_x0000_t202" alt="Public"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COAcAE9AEAAOIDAAAOAAAAAAAAAAAAAAAAAC4CAABkcnMvZTJv&#10;RG9jLnhtbFBLAQItABQABgAIAAAAIQA37dH42QAAAAMBAAAPAAAAAAAAAAAAAAAAAE4EAABkcnMv&#10;ZG93bnJldi54bWxQSwUGAAAAAAQABADzAAAAVAUAAAAA&#10;" filled="f" stroked="f">
              <v:textbox style="mso-fit-shape-to-text:t" inset="0,0,0,15pt">
                <w:txbxContent>
                  <w:p w14:paraId="66589441" w14:textId="77777777" w:rsidR="001B300A" w:rsidRDefault="00000000">
                    <w:pPr>
                      <w:rPr>
                        <w:rFonts w:cs="Calibri"/>
                        <w:color w:val="626469"/>
                        <w:sz w:val="12"/>
                        <w:szCs w:val="12"/>
                      </w:rPr>
                    </w:pPr>
                    <w:r>
                      <w:rPr>
                        <w:rFonts w:cs="Calibri"/>
                        <w:color w:val="626469"/>
                        <w:sz w:val="12"/>
                        <w:szCs w:val="12"/>
                      </w:rPr>
                      <w:t>Public</w:t>
                    </w:r>
                  </w:p>
                </w:txbxContent>
              </v:textbox>
              <w10:wrap anchorx="page" anchory="page"/>
            </v:shape>
          </w:pict>
        </mc:Fallback>
      </mc:AlternateContent>
    </w:r>
    <w:r>
      <w:rPr>
        <w:rStyle w:val="aff9"/>
      </w:rPr>
      <w:fldChar w:fldCharType="begin"/>
    </w:r>
    <w:r>
      <w:rPr>
        <w:rStyle w:val="aff9"/>
      </w:rPr>
      <w:instrText xml:space="preserve">PAGE  </w:instrText>
    </w:r>
    <w:r>
      <w:rPr>
        <w:rStyle w:val="aff9"/>
      </w:rPr>
      <w:fldChar w:fldCharType="end"/>
    </w:r>
  </w:p>
  <w:p w14:paraId="0E167B5E" w14:textId="77777777" w:rsidR="001B300A" w:rsidRDefault="001B300A">
    <w:pPr>
      <w:pStyle w:val="af7"/>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4BBDA" w14:textId="77777777" w:rsidR="001B300A" w:rsidRDefault="00000000">
    <w:pPr>
      <w:pStyle w:val="af7"/>
      <w:ind w:right="360"/>
    </w:pPr>
    <w:r>
      <w:rPr>
        <w:noProof/>
      </w:rPr>
      <mc:AlternateContent>
        <mc:Choice Requires="wps">
          <w:drawing>
            <wp:anchor distT="0" distB="0" distL="0" distR="0" simplePos="0" relativeHeight="251670528" behindDoc="0" locked="0" layoutInCell="1" allowOverlap="1" wp14:anchorId="19F689F5" wp14:editId="2217425D">
              <wp:simplePos x="0" y="0"/>
              <wp:positionH relativeFrom="page">
                <wp:align>center</wp:align>
              </wp:positionH>
              <wp:positionV relativeFrom="page">
                <wp:align>bottom</wp:align>
              </wp:positionV>
              <wp:extent cx="443865" cy="443865"/>
              <wp:effectExtent l="0" t="0" r="3810" b="0"/>
              <wp:wrapNone/>
              <wp:docPr id="12" name="文本框 12"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81230" w14:textId="77777777" w:rsidR="001B300A" w:rsidRDefault="00000000">
                          <w:pPr>
                            <w:rPr>
                              <w:rFonts w:cs="Calibri"/>
                              <w:color w:val="626469"/>
                              <w:sz w:val="12"/>
                              <w:szCs w:val="12"/>
                            </w:rPr>
                          </w:pPr>
                          <w:r>
                            <w:rPr>
                              <w:rFonts w:cs="Calibri"/>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19F689F5" id="_x0000_t202" coordsize="21600,21600" o:spt="202" path="m,l,21600r21600,l21600,xe">
              <v:stroke joinstyle="miter"/>
              <v:path gradientshapeok="t" o:connecttype="rect"/>
            </v:shapetype>
            <v:shape id="文本框 12" o:spid="_x0000_s1035" type="#_x0000_t202" alt="Public"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D2bxVP9AEAAOIDAAAOAAAAAAAAAAAAAAAAAC4CAABkcnMvZTJv&#10;RG9jLnhtbFBLAQItABQABgAIAAAAIQA37dH42QAAAAMBAAAPAAAAAAAAAAAAAAAAAE4EAABkcnMv&#10;ZG93bnJldi54bWxQSwUGAAAAAAQABADzAAAAVAUAAAAA&#10;" filled="f" stroked="f">
              <v:textbox style="mso-fit-shape-to-text:t" inset="0,0,0,15pt">
                <w:txbxContent>
                  <w:p w14:paraId="21281230" w14:textId="77777777" w:rsidR="001B300A" w:rsidRDefault="00000000">
                    <w:pPr>
                      <w:rPr>
                        <w:rFonts w:cs="Calibri"/>
                        <w:color w:val="626469"/>
                        <w:sz w:val="12"/>
                        <w:szCs w:val="12"/>
                      </w:rPr>
                    </w:pPr>
                    <w:r>
                      <w:rPr>
                        <w:rFonts w:cs="Calibri"/>
                        <w:color w:val="626469"/>
                        <w:sz w:val="12"/>
                        <w:szCs w:val="12"/>
                      </w:rPr>
                      <w:t>Public</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159B2C3" wp14:editId="192BDFE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B4589" w14:textId="77777777" w:rsidR="001B300A" w:rsidRDefault="00000000">
                          <w:pPr>
                            <w:pStyle w:val="af7"/>
                            <w:rPr>
                              <w:rStyle w:val="aff9"/>
                            </w:rPr>
                          </w:pPr>
                          <w:r>
                            <w:rPr>
                              <w:rStyle w:val="aff9"/>
                            </w:rPr>
                            <w:fldChar w:fldCharType="begin"/>
                          </w:r>
                          <w:r>
                            <w:rPr>
                              <w:rStyle w:val="aff9"/>
                            </w:rPr>
                            <w:instrText xml:space="preserve">PAGE  </w:instrText>
                          </w:r>
                          <w:r>
                            <w:rPr>
                              <w:rStyle w:val="aff9"/>
                            </w:rPr>
                            <w:fldChar w:fldCharType="separate"/>
                          </w:r>
                          <w:r>
                            <w:rPr>
                              <w:rStyle w:val="aff9"/>
                            </w:rPr>
                            <w:t>26</w:t>
                          </w:r>
                          <w:r>
                            <w:rPr>
                              <w:rStyle w:val="aff9"/>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7159B2C3" id="文本框 3" o:spid="_x0000_s103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72AB4589" w14:textId="77777777" w:rsidR="001B300A" w:rsidRDefault="00000000">
                    <w:pPr>
                      <w:pStyle w:val="af7"/>
                      <w:rPr>
                        <w:rStyle w:val="aff9"/>
                      </w:rPr>
                    </w:pPr>
                    <w:r>
                      <w:rPr>
                        <w:rStyle w:val="aff9"/>
                      </w:rPr>
                      <w:fldChar w:fldCharType="begin"/>
                    </w:r>
                    <w:r>
                      <w:rPr>
                        <w:rStyle w:val="aff9"/>
                      </w:rPr>
                      <w:instrText xml:space="preserve">PAGE  </w:instrText>
                    </w:r>
                    <w:r>
                      <w:rPr>
                        <w:rStyle w:val="aff9"/>
                      </w:rPr>
                      <w:fldChar w:fldCharType="separate"/>
                    </w:r>
                    <w:r>
                      <w:rPr>
                        <w:rStyle w:val="aff9"/>
                      </w:rPr>
                      <w:t>26</w:t>
                    </w:r>
                    <w:r>
                      <w:rPr>
                        <w:rStyle w:val="aff9"/>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D5104" w14:textId="77777777" w:rsidR="001B300A" w:rsidRDefault="00000000">
    <w:pPr>
      <w:pStyle w:val="af7"/>
    </w:pPr>
    <w:r>
      <w:rPr>
        <w:noProof/>
      </w:rPr>
      <mc:AlternateContent>
        <mc:Choice Requires="wps">
          <w:drawing>
            <wp:anchor distT="0" distB="0" distL="0" distR="0" simplePos="0" relativeHeight="251668480" behindDoc="0" locked="0" layoutInCell="1" allowOverlap="1" wp14:anchorId="4339342D" wp14:editId="04936FFA">
              <wp:simplePos x="0" y="0"/>
              <wp:positionH relativeFrom="page">
                <wp:align>center</wp:align>
              </wp:positionH>
              <wp:positionV relativeFrom="page">
                <wp:align>bottom</wp:align>
              </wp:positionV>
              <wp:extent cx="443865" cy="443865"/>
              <wp:effectExtent l="0" t="0" r="3810" b="0"/>
              <wp:wrapNone/>
              <wp:docPr id="10" name="文本框 10"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394548" w14:textId="77777777" w:rsidR="001B300A" w:rsidRDefault="00000000">
                          <w:pPr>
                            <w:rPr>
                              <w:rFonts w:cs="Calibri"/>
                              <w:color w:val="626469"/>
                              <w:sz w:val="12"/>
                              <w:szCs w:val="12"/>
                            </w:rPr>
                          </w:pPr>
                          <w:r>
                            <w:rPr>
                              <w:rFonts w:cs="Calibri"/>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4339342D" id="_x0000_t202" coordsize="21600,21600" o:spt="202" path="m,l,21600r21600,l21600,xe">
              <v:stroke joinstyle="miter"/>
              <v:path gradientshapeok="t" o:connecttype="rect"/>
            </v:shapetype>
            <v:shape id="文本框 10" o:spid="_x0000_s1037" type="#_x0000_t202" alt="Public"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DU4iW99AEAAOMDAAAOAAAAAAAAAAAAAAAAAC4CAABkcnMvZTJv&#10;RG9jLnhtbFBLAQItABQABgAIAAAAIQA37dH42QAAAAMBAAAPAAAAAAAAAAAAAAAAAE4EAABkcnMv&#10;ZG93bnJldi54bWxQSwUGAAAAAAQABADzAAAAVAUAAAAA&#10;" filled="f" stroked="f">
              <v:textbox style="mso-fit-shape-to-text:t" inset="0,0,0,15pt">
                <w:txbxContent>
                  <w:p w14:paraId="6A394548" w14:textId="77777777" w:rsidR="001B300A" w:rsidRDefault="00000000">
                    <w:pPr>
                      <w:rPr>
                        <w:rFonts w:cs="Calibri"/>
                        <w:color w:val="626469"/>
                        <w:sz w:val="12"/>
                        <w:szCs w:val="12"/>
                      </w:rPr>
                    </w:pPr>
                    <w:r>
                      <w:rPr>
                        <w:rFonts w:cs="Calibri"/>
                        <w:color w:val="626469"/>
                        <w:sz w:val="12"/>
                        <w:szCs w:val="1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4B768" w14:textId="77777777" w:rsidR="004E6FB5" w:rsidRDefault="004E6FB5">
      <w:r>
        <w:separator/>
      </w:r>
    </w:p>
  </w:footnote>
  <w:footnote w:type="continuationSeparator" w:id="0">
    <w:p w14:paraId="5AAFB5EB" w14:textId="77777777" w:rsidR="004E6FB5" w:rsidRDefault="004E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5BBCE" w14:textId="77777777" w:rsidR="001B300A" w:rsidRDefault="001B300A">
    <w:pPr>
      <w:tabs>
        <w:tab w:val="left" w:pos="238"/>
      </w:tabs>
      <w:jc w:val="center"/>
      <w:rPr>
        <w:rFonts w:ascii="楷体" w:eastAsia="楷体" w:hAnsi="楷体" w:cs="楷体"/>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748A3" w14:textId="77777777" w:rsidR="001B300A" w:rsidRDefault="001B300A">
    <w:pPr>
      <w:tabs>
        <w:tab w:val="left" w:pos="238"/>
      </w:tabs>
      <w:jc w:val="center"/>
      <w:rPr>
        <w:rFonts w:ascii="楷体" w:eastAsia="楷体" w:hAnsi="楷体" w:cs="楷体"/>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EABFC" w14:textId="77777777" w:rsidR="001B300A" w:rsidRDefault="001B300A">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01DF"/>
    <w:multiLevelType w:val="multilevel"/>
    <w:tmpl w:val="018F01DF"/>
    <w:lvl w:ilvl="0">
      <w:start w:val="1"/>
      <w:numFmt w:val="decimal"/>
      <w:lvlText w:val="（%1）"/>
      <w:lvlJc w:val="left"/>
      <w:pPr>
        <w:ind w:left="730" w:hanging="73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0620658"/>
    <w:multiLevelType w:val="multilevel"/>
    <w:tmpl w:val="20620658"/>
    <w:lvl w:ilvl="0">
      <w:start w:val="1"/>
      <w:numFmt w:val="bullet"/>
      <w:pStyle w:val="05051"/>
      <w:lvlText w:val=""/>
      <w:lvlJc w:val="left"/>
      <w:pPr>
        <w:tabs>
          <w:tab w:val="left" w:pos="420"/>
        </w:tabs>
        <w:ind w:left="420" w:hanging="420"/>
      </w:pPr>
      <w:rPr>
        <w:rFonts w:ascii="Wingdings" w:hAnsi="Wingdings" w:hint="default"/>
      </w:rPr>
    </w:lvl>
    <w:lvl w:ilvl="1">
      <w:start w:val="1"/>
      <w:numFmt w:val="decimal"/>
      <w:lvlText w:val="（%2）"/>
      <w:lvlJc w:val="left"/>
      <w:pPr>
        <w:tabs>
          <w:tab w:val="left" w:pos="1500"/>
        </w:tabs>
        <w:ind w:left="1500" w:hanging="108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4121AA6"/>
    <w:multiLevelType w:val="multilevel"/>
    <w:tmpl w:val="44121AA6"/>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1002338"/>
    <w:multiLevelType w:val="singleLevel"/>
    <w:tmpl w:val="51002338"/>
    <w:lvl w:ilvl="0">
      <w:start w:val="1"/>
      <w:numFmt w:val="bullet"/>
      <w:pStyle w:val="BulletsL1"/>
      <w:lvlText w:val=""/>
      <w:lvlJc w:val="left"/>
      <w:pPr>
        <w:tabs>
          <w:tab w:val="left" w:pos="360"/>
        </w:tabs>
        <w:ind w:left="360" w:hanging="360"/>
      </w:pPr>
      <w:rPr>
        <w:rFonts w:ascii="Symbol" w:hAnsi="Symbol" w:hint="default"/>
      </w:rPr>
    </w:lvl>
  </w:abstractNum>
  <w:abstractNum w:abstractNumId="4" w15:restartNumberingAfterBreak="0">
    <w:nsid w:val="581D2BC5"/>
    <w:multiLevelType w:val="multilevel"/>
    <w:tmpl w:val="581D2BC5"/>
    <w:lvl w:ilvl="0">
      <w:start w:val="1"/>
      <w:numFmt w:val="decimal"/>
      <w:pStyle w:val="a"/>
      <w:lvlText w:val="%1"/>
      <w:lvlJc w:val="left"/>
      <w:pPr>
        <w:tabs>
          <w:tab w:val="left" w:pos="567"/>
        </w:tabs>
        <w:ind w:left="567" w:hanging="567"/>
      </w:pPr>
      <w:rPr>
        <w:rFonts w:hint="eastAsia"/>
      </w:rPr>
    </w:lvl>
    <w:lvl w:ilvl="1">
      <w:start w:val="1"/>
      <w:numFmt w:val="decimal"/>
      <w:pStyle w:val="20"/>
      <w:lvlText w:val="%1.%2"/>
      <w:lvlJc w:val="left"/>
      <w:pPr>
        <w:tabs>
          <w:tab w:val="left" w:pos="1004"/>
        </w:tabs>
        <w:ind w:left="567" w:hanging="283"/>
      </w:pPr>
      <w:rPr>
        <w:rFonts w:hint="eastAsia"/>
      </w:rPr>
    </w:lvl>
    <w:lvl w:ilvl="2">
      <w:start w:val="1"/>
      <w:numFmt w:val="decimal"/>
      <w:pStyle w:val="3"/>
      <w:lvlText w:val="%1.%2.%3"/>
      <w:lvlJc w:val="left"/>
      <w:pPr>
        <w:tabs>
          <w:tab w:val="left" w:pos="1647"/>
        </w:tabs>
        <w:ind w:left="1134" w:hanging="567"/>
      </w:pPr>
      <w:rPr>
        <w:rFonts w:hint="eastAsia"/>
      </w:rPr>
    </w:lvl>
    <w:lvl w:ilvl="3">
      <w:start w:val="1"/>
      <w:numFmt w:val="decimal"/>
      <w:lvlText w:val="%1.%2.%3.%4"/>
      <w:lvlJc w:val="left"/>
      <w:pPr>
        <w:tabs>
          <w:tab w:val="left" w:pos="3223"/>
        </w:tabs>
        <w:ind w:left="2851" w:hanging="708"/>
      </w:pPr>
      <w:rPr>
        <w:rFonts w:hint="eastAsia"/>
      </w:rPr>
    </w:lvl>
    <w:lvl w:ilvl="4">
      <w:start w:val="1"/>
      <w:numFmt w:val="decimal"/>
      <w:lvlText w:val="%1.%2.%3.%4.%5"/>
      <w:lvlJc w:val="left"/>
      <w:pPr>
        <w:tabs>
          <w:tab w:val="left" w:pos="3648"/>
        </w:tabs>
        <w:ind w:left="3418" w:hanging="850"/>
      </w:pPr>
      <w:rPr>
        <w:rFonts w:hint="eastAsia"/>
      </w:rPr>
    </w:lvl>
    <w:lvl w:ilvl="5">
      <w:start w:val="1"/>
      <w:numFmt w:val="decimal"/>
      <w:lvlText w:val="%1.%2.%3.%4.%5.%6"/>
      <w:lvlJc w:val="left"/>
      <w:pPr>
        <w:tabs>
          <w:tab w:val="left" w:pos="4433"/>
        </w:tabs>
        <w:ind w:left="4127" w:hanging="1134"/>
      </w:pPr>
      <w:rPr>
        <w:rFonts w:hint="eastAsia"/>
      </w:rPr>
    </w:lvl>
    <w:lvl w:ilvl="6">
      <w:start w:val="1"/>
      <w:numFmt w:val="decimal"/>
      <w:lvlText w:val="%1.%2.%3.%4.%5.%6.%7"/>
      <w:lvlJc w:val="left"/>
      <w:pPr>
        <w:tabs>
          <w:tab w:val="left" w:pos="4858"/>
        </w:tabs>
        <w:ind w:left="4694" w:hanging="1276"/>
      </w:pPr>
      <w:rPr>
        <w:rFonts w:hint="eastAsia"/>
      </w:rPr>
    </w:lvl>
    <w:lvl w:ilvl="7">
      <w:start w:val="1"/>
      <w:numFmt w:val="decimal"/>
      <w:lvlText w:val="%1.%2.%3.%4.%5.%6.%7.%8"/>
      <w:lvlJc w:val="left"/>
      <w:pPr>
        <w:tabs>
          <w:tab w:val="left" w:pos="5643"/>
        </w:tabs>
        <w:ind w:left="5261" w:hanging="1418"/>
      </w:pPr>
      <w:rPr>
        <w:rFonts w:hint="eastAsia"/>
      </w:rPr>
    </w:lvl>
    <w:lvl w:ilvl="8">
      <w:start w:val="1"/>
      <w:numFmt w:val="decimal"/>
      <w:lvlText w:val="%1.%2.%3.%4.%5.%6.%7.%8.%9"/>
      <w:lvlJc w:val="left"/>
      <w:pPr>
        <w:tabs>
          <w:tab w:val="left" w:pos="6429"/>
        </w:tabs>
        <w:ind w:left="5969" w:hanging="1700"/>
      </w:pPr>
      <w:rPr>
        <w:rFonts w:hint="eastAsia"/>
      </w:rPr>
    </w:lvl>
  </w:abstractNum>
  <w:abstractNum w:abstractNumId="5" w15:restartNumberingAfterBreak="0">
    <w:nsid w:val="59BB2B35"/>
    <w:multiLevelType w:val="multilevel"/>
    <w:tmpl w:val="59BB2B35"/>
    <w:lvl w:ilvl="0">
      <w:start w:val="1"/>
      <w:numFmt w:val="decimal"/>
      <w:lvlText w:val="%1）"/>
      <w:lvlJc w:val="left"/>
      <w:pPr>
        <w:ind w:left="324" w:hanging="324"/>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6" w15:restartNumberingAfterBreak="0">
    <w:nsid w:val="5D9E40EB"/>
    <w:multiLevelType w:val="multilevel"/>
    <w:tmpl w:val="5D9E40EB"/>
    <w:lvl w:ilvl="0">
      <w:start w:val="1"/>
      <w:numFmt w:val="decimal"/>
      <w:lvlText w:val="%1）"/>
      <w:lvlJc w:val="left"/>
      <w:pPr>
        <w:ind w:left="324" w:hanging="324"/>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num w:numId="1" w16cid:durableId="1648120597">
    <w:abstractNumId w:val="4"/>
  </w:num>
  <w:num w:numId="2" w16cid:durableId="818884420">
    <w:abstractNumId w:val="3"/>
  </w:num>
  <w:num w:numId="3" w16cid:durableId="1415514290">
    <w:abstractNumId w:val="2"/>
  </w:num>
  <w:num w:numId="4" w16cid:durableId="1440298211">
    <w:abstractNumId w:val="1"/>
  </w:num>
  <w:num w:numId="5" w16cid:durableId="1629897345">
    <w:abstractNumId w:val="0"/>
  </w:num>
  <w:num w:numId="6" w16cid:durableId="1844667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1760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liNjU3ZWEzNWUxMDljZWZhYmI5MmRiY2Y0YjQ1MDMifQ=="/>
  </w:docVars>
  <w:rsids>
    <w:rsidRoot w:val="005E3037"/>
    <w:rsid w:val="95FAC35F"/>
    <w:rsid w:val="BFFF7925"/>
    <w:rsid w:val="F3BD1F2C"/>
    <w:rsid w:val="FBFC98E1"/>
    <w:rsid w:val="FCFB3902"/>
    <w:rsid w:val="FFFF2541"/>
    <w:rsid w:val="00001C73"/>
    <w:rsid w:val="000157CF"/>
    <w:rsid w:val="000200C0"/>
    <w:rsid w:val="00023042"/>
    <w:rsid w:val="000238AE"/>
    <w:rsid w:val="000245ED"/>
    <w:rsid w:val="0003214A"/>
    <w:rsid w:val="000335F2"/>
    <w:rsid w:val="0003371F"/>
    <w:rsid w:val="00046D5A"/>
    <w:rsid w:val="00056909"/>
    <w:rsid w:val="00074CA3"/>
    <w:rsid w:val="00076558"/>
    <w:rsid w:val="00081ABC"/>
    <w:rsid w:val="00091291"/>
    <w:rsid w:val="000A2DA0"/>
    <w:rsid w:val="000C7A04"/>
    <w:rsid w:val="000E05B4"/>
    <w:rsid w:val="000F70FB"/>
    <w:rsid w:val="0010340C"/>
    <w:rsid w:val="00125C5D"/>
    <w:rsid w:val="0014031B"/>
    <w:rsid w:val="00140A13"/>
    <w:rsid w:val="00145DF7"/>
    <w:rsid w:val="00147DCB"/>
    <w:rsid w:val="00151DDF"/>
    <w:rsid w:val="00153C27"/>
    <w:rsid w:val="0016494C"/>
    <w:rsid w:val="00170BF3"/>
    <w:rsid w:val="001766E5"/>
    <w:rsid w:val="0018341D"/>
    <w:rsid w:val="00186EDC"/>
    <w:rsid w:val="00191BA0"/>
    <w:rsid w:val="001A0EED"/>
    <w:rsid w:val="001A59EA"/>
    <w:rsid w:val="001B300A"/>
    <w:rsid w:val="001C2C99"/>
    <w:rsid w:val="001C34BA"/>
    <w:rsid w:val="001D64AC"/>
    <w:rsid w:val="001E229B"/>
    <w:rsid w:val="001E2F1F"/>
    <w:rsid w:val="001F16D4"/>
    <w:rsid w:val="001F2A3D"/>
    <w:rsid w:val="001F33A7"/>
    <w:rsid w:val="001F5E9A"/>
    <w:rsid w:val="0020663F"/>
    <w:rsid w:val="002070AA"/>
    <w:rsid w:val="00211D90"/>
    <w:rsid w:val="002165E1"/>
    <w:rsid w:val="0022296F"/>
    <w:rsid w:val="00222BFD"/>
    <w:rsid w:val="00225837"/>
    <w:rsid w:val="00233395"/>
    <w:rsid w:val="00243F24"/>
    <w:rsid w:val="002522BC"/>
    <w:rsid w:val="002729D0"/>
    <w:rsid w:val="0028400B"/>
    <w:rsid w:val="00284DA9"/>
    <w:rsid w:val="00292BE8"/>
    <w:rsid w:val="002943DD"/>
    <w:rsid w:val="002A25B5"/>
    <w:rsid w:val="002A5AB5"/>
    <w:rsid w:val="002B25D3"/>
    <w:rsid w:val="002C19DA"/>
    <w:rsid w:val="002C2948"/>
    <w:rsid w:val="002C6BD9"/>
    <w:rsid w:val="002D2235"/>
    <w:rsid w:val="002D7C87"/>
    <w:rsid w:val="002E2806"/>
    <w:rsid w:val="002F17E4"/>
    <w:rsid w:val="002F3C04"/>
    <w:rsid w:val="002F49B1"/>
    <w:rsid w:val="0031050D"/>
    <w:rsid w:val="00311831"/>
    <w:rsid w:val="00313077"/>
    <w:rsid w:val="0031738C"/>
    <w:rsid w:val="00325489"/>
    <w:rsid w:val="003375B7"/>
    <w:rsid w:val="00345348"/>
    <w:rsid w:val="0034540E"/>
    <w:rsid w:val="00364DEC"/>
    <w:rsid w:val="003662BD"/>
    <w:rsid w:val="00367C76"/>
    <w:rsid w:val="003737E0"/>
    <w:rsid w:val="00380AD5"/>
    <w:rsid w:val="0038403A"/>
    <w:rsid w:val="003A2B3E"/>
    <w:rsid w:val="003A5D47"/>
    <w:rsid w:val="003C1BE6"/>
    <w:rsid w:val="003C2828"/>
    <w:rsid w:val="003C3FEA"/>
    <w:rsid w:val="003C5AF2"/>
    <w:rsid w:val="003F0311"/>
    <w:rsid w:val="003F5343"/>
    <w:rsid w:val="00401F70"/>
    <w:rsid w:val="00406507"/>
    <w:rsid w:val="00410834"/>
    <w:rsid w:val="00416418"/>
    <w:rsid w:val="00421A9E"/>
    <w:rsid w:val="0042218A"/>
    <w:rsid w:val="004270A1"/>
    <w:rsid w:val="0043415B"/>
    <w:rsid w:val="004359D3"/>
    <w:rsid w:val="00435C40"/>
    <w:rsid w:val="00441EB7"/>
    <w:rsid w:val="004432D2"/>
    <w:rsid w:val="00451B4F"/>
    <w:rsid w:val="004537A3"/>
    <w:rsid w:val="00460B8B"/>
    <w:rsid w:val="00461C42"/>
    <w:rsid w:val="0047222C"/>
    <w:rsid w:val="0047281E"/>
    <w:rsid w:val="00480551"/>
    <w:rsid w:val="00481BBE"/>
    <w:rsid w:val="004867EE"/>
    <w:rsid w:val="00487ED0"/>
    <w:rsid w:val="00496405"/>
    <w:rsid w:val="004A1859"/>
    <w:rsid w:val="004A3CA7"/>
    <w:rsid w:val="004B08A7"/>
    <w:rsid w:val="004B2552"/>
    <w:rsid w:val="004C2772"/>
    <w:rsid w:val="004C45FC"/>
    <w:rsid w:val="004C7881"/>
    <w:rsid w:val="004E13C0"/>
    <w:rsid w:val="004E6FB5"/>
    <w:rsid w:val="004F64ED"/>
    <w:rsid w:val="00517F6D"/>
    <w:rsid w:val="00524972"/>
    <w:rsid w:val="00524B1B"/>
    <w:rsid w:val="00534A80"/>
    <w:rsid w:val="00534FAE"/>
    <w:rsid w:val="00543698"/>
    <w:rsid w:val="00547664"/>
    <w:rsid w:val="0056064F"/>
    <w:rsid w:val="00561609"/>
    <w:rsid w:val="00571CAD"/>
    <w:rsid w:val="00572F7A"/>
    <w:rsid w:val="00577BA5"/>
    <w:rsid w:val="005824E9"/>
    <w:rsid w:val="005840CC"/>
    <w:rsid w:val="00597399"/>
    <w:rsid w:val="00597677"/>
    <w:rsid w:val="005A5EE6"/>
    <w:rsid w:val="005B5643"/>
    <w:rsid w:val="005B58E5"/>
    <w:rsid w:val="005C4FA6"/>
    <w:rsid w:val="005D0EC6"/>
    <w:rsid w:val="005E3037"/>
    <w:rsid w:val="005E3341"/>
    <w:rsid w:val="005E6970"/>
    <w:rsid w:val="005E772D"/>
    <w:rsid w:val="005E7E69"/>
    <w:rsid w:val="005F21DA"/>
    <w:rsid w:val="00603E70"/>
    <w:rsid w:val="0060519D"/>
    <w:rsid w:val="00605470"/>
    <w:rsid w:val="006065A5"/>
    <w:rsid w:val="00607933"/>
    <w:rsid w:val="006121D7"/>
    <w:rsid w:val="00617FAB"/>
    <w:rsid w:val="00620FA2"/>
    <w:rsid w:val="00621393"/>
    <w:rsid w:val="006363CA"/>
    <w:rsid w:val="00640702"/>
    <w:rsid w:val="00644CE5"/>
    <w:rsid w:val="006471DC"/>
    <w:rsid w:val="0064746F"/>
    <w:rsid w:val="00665AC9"/>
    <w:rsid w:val="00667C16"/>
    <w:rsid w:val="006930C6"/>
    <w:rsid w:val="00695F44"/>
    <w:rsid w:val="006A50FC"/>
    <w:rsid w:val="006A5AEA"/>
    <w:rsid w:val="006B7064"/>
    <w:rsid w:val="006C2433"/>
    <w:rsid w:val="006C3292"/>
    <w:rsid w:val="006C3D23"/>
    <w:rsid w:val="006D0C5A"/>
    <w:rsid w:val="006D10C0"/>
    <w:rsid w:val="006E5586"/>
    <w:rsid w:val="006F5101"/>
    <w:rsid w:val="0070640D"/>
    <w:rsid w:val="00707ADB"/>
    <w:rsid w:val="00714621"/>
    <w:rsid w:val="00721F03"/>
    <w:rsid w:val="00724DC8"/>
    <w:rsid w:val="00742122"/>
    <w:rsid w:val="00743205"/>
    <w:rsid w:val="007557F4"/>
    <w:rsid w:val="0075747B"/>
    <w:rsid w:val="007624C7"/>
    <w:rsid w:val="007635D4"/>
    <w:rsid w:val="00777D9E"/>
    <w:rsid w:val="00780805"/>
    <w:rsid w:val="00781379"/>
    <w:rsid w:val="00781F12"/>
    <w:rsid w:val="0078294B"/>
    <w:rsid w:val="00784E4C"/>
    <w:rsid w:val="00787F08"/>
    <w:rsid w:val="00796748"/>
    <w:rsid w:val="007A4720"/>
    <w:rsid w:val="007A562B"/>
    <w:rsid w:val="007A5C94"/>
    <w:rsid w:val="007C49E4"/>
    <w:rsid w:val="007D0CCE"/>
    <w:rsid w:val="007D2C1E"/>
    <w:rsid w:val="007D5C14"/>
    <w:rsid w:val="007F5D3C"/>
    <w:rsid w:val="007F6633"/>
    <w:rsid w:val="00804422"/>
    <w:rsid w:val="00811FF5"/>
    <w:rsid w:val="00812690"/>
    <w:rsid w:val="0081326C"/>
    <w:rsid w:val="00815673"/>
    <w:rsid w:val="00815E04"/>
    <w:rsid w:val="00817406"/>
    <w:rsid w:val="00834881"/>
    <w:rsid w:val="00854181"/>
    <w:rsid w:val="00855A87"/>
    <w:rsid w:val="00861EF6"/>
    <w:rsid w:val="00867646"/>
    <w:rsid w:val="00874D23"/>
    <w:rsid w:val="00875CB3"/>
    <w:rsid w:val="00877A72"/>
    <w:rsid w:val="00877AED"/>
    <w:rsid w:val="00885AF2"/>
    <w:rsid w:val="0088668A"/>
    <w:rsid w:val="008879CD"/>
    <w:rsid w:val="008962B8"/>
    <w:rsid w:val="008A6535"/>
    <w:rsid w:val="008B7F6F"/>
    <w:rsid w:val="008C0BE5"/>
    <w:rsid w:val="008D1FAD"/>
    <w:rsid w:val="008D3DB0"/>
    <w:rsid w:val="008D5812"/>
    <w:rsid w:val="008D58D5"/>
    <w:rsid w:val="008E1BCF"/>
    <w:rsid w:val="008E2F81"/>
    <w:rsid w:val="00903875"/>
    <w:rsid w:val="0090544F"/>
    <w:rsid w:val="00905873"/>
    <w:rsid w:val="00910587"/>
    <w:rsid w:val="00912CEF"/>
    <w:rsid w:val="009143C5"/>
    <w:rsid w:val="009229C5"/>
    <w:rsid w:val="009279C7"/>
    <w:rsid w:val="009351C6"/>
    <w:rsid w:val="00935974"/>
    <w:rsid w:val="00935E52"/>
    <w:rsid w:val="00943C30"/>
    <w:rsid w:val="009508D5"/>
    <w:rsid w:val="00963B5D"/>
    <w:rsid w:val="00990AA1"/>
    <w:rsid w:val="009A0DB5"/>
    <w:rsid w:val="009A4F87"/>
    <w:rsid w:val="009A5880"/>
    <w:rsid w:val="009B43D6"/>
    <w:rsid w:val="009B7312"/>
    <w:rsid w:val="009B7D99"/>
    <w:rsid w:val="009E2C0B"/>
    <w:rsid w:val="009F1065"/>
    <w:rsid w:val="009F19F6"/>
    <w:rsid w:val="009F40CA"/>
    <w:rsid w:val="009F59CC"/>
    <w:rsid w:val="009F60BC"/>
    <w:rsid w:val="00A063CA"/>
    <w:rsid w:val="00A17538"/>
    <w:rsid w:val="00A2473E"/>
    <w:rsid w:val="00A441E7"/>
    <w:rsid w:val="00A451E9"/>
    <w:rsid w:val="00A718E8"/>
    <w:rsid w:val="00A75484"/>
    <w:rsid w:val="00A8231E"/>
    <w:rsid w:val="00A8610F"/>
    <w:rsid w:val="00A9209D"/>
    <w:rsid w:val="00A927BD"/>
    <w:rsid w:val="00A93C1C"/>
    <w:rsid w:val="00AA5BC4"/>
    <w:rsid w:val="00AB5971"/>
    <w:rsid w:val="00AB6688"/>
    <w:rsid w:val="00AC075B"/>
    <w:rsid w:val="00AC080B"/>
    <w:rsid w:val="00AE14BE"/>
    <w:rsid w:val="00AE16E5"/>
    <w:rsid w:val="00AE3AEC"/>
    <w:rsid w:val="00AE497A"/>
    <w:rsid w:val="00AE5806"/>
    <w:rsid w:val="00AF00CB"/>
    <w:rsid w:val="00AF127F"/>
    <w:rsid w:val="00AF254A"/>
    <w:rsid w:val="00B00CFB"/>
    <w:rsid w:val="00B056B5"/>
    <w:rsid w:val="00B1260B"/>
    <w:rsid w:val="00B14D73"/>
    <w:rsid w:val="00B2008D"/>
    <w:rsid w:val="00B259A4"/>
    <w:rsid w:val="00B27770"/>
    <w:rsid w:val="00B31084"/>
    <w:rsid w:val="00B33B9C"/>
    <w:rsid w:val="00B34B43"/>
    <w:rsid w:val="00B47CE1"/>
    <w:rsid w:val="00B6686E"/>
    <w:rsid w:val="00B71A02"/>
    <w:rsid w:val="00B71AB9"/>
    <w:rsid w:val="00B72C7F"/>
    <w:rsid w:val="00B7529A"/>
    <w:rsid w:val="00B80543"/>
    <w:rsid w:val="00B8159A"/>
    <w:rsid w:val="00B87D78"/>
    <w:rsid w:val="00BA1DD6"/>
    <w:rsid w:val="00BB0351"/>
    <w:rsid w:val="00BC5CCD"/>
    <w:rsid w:val="00BC79FE"/>
    <w:rsid w:val="00BE1BBB"/>
    <w:rsid w:val="00BF42C8"/>
    <w:rsid w:val="00BF75B0"/>
    <w:rsid w:val="00C06AF6"/>
    <w:rsid w:val="00C169C2"/>
    <w:rsid w:val="00C2149B"/>
    <w:rsid w:val="00C27550"/>
    <w:rsid w:val="00C4565F"/>
    <w:rsid w:val="00C54221"/>
    <w:rsid w:val="00C61EAF"/>
    <w:rsid w:val="00C742FC"/>
    <w:rsid w:val="00C82F75"/>
    <w:rsid w:val="00C83081"/>
    <w:rsid w:val="00C91F46"/>
    <w:rsid w:val="00C94F8C"/>
    <w:rsid w:val="00CB4930"/>
    <w:rsid w:val="00CC0B22"/>
    <w:rsid w:val="00CE0844"/>
    <w:rsid w:val="00CE0C79"/>
    <w:rsid w:val="00CE1070"/>
    <w:rsid w:val="00CE6C6E"/>
    <w:rsid w:val="00CF02DA"/>
    <w:rsid w:val="00CF2EFA"/>
    <w:rsid w:val="00CF5C96"/>
    <w:rsid w:val="00CF6A5C"/>
    <w:rsid w:val="00CF7EAB"/>
    <w:rsid w:val="00D0208C"/>
    <w:rsid w:val="00D04D01"/>
    <w:rsid w:val="00D117C5"/>
    <w:rsid w:val="00D12545"/>
    <w:rsid w:val="00D138C5"/>
    <w:rsid w:val="00D147F7"/>
    <w:rsid w:val="00D16C00"/>
    <w:rsid w:val="00D1737B"/>
    <w:rsid w:val="00D31976"/>
    <w:rsid w:val="00D3296F"/>
    <w:rsid w:val="00D371E7"/>
    <w:rsid w:val="00D42763"/>
    <w:rsid w:val="00D50108"/>
    <w:rsid w:val="00D55278"/>
    <w:rsid w:val="00D5785C"/>
    <w:rsid w:val="00D63EB6"/>
    <w:rsid w:val="00D64E6E"/>
    <w:rsid w:val="00D8777C"/>
    <w:rsid w:val="00DA28DD"/>
    <w:rsid w:val="00DA3A34"/>
    <w:rsid w:val="00DB08F2"/>
    <w:rsid w:val="00DB601A"/>
    <w:rsid w:val="00DC6A1D"/>
    <w:rsid w:val="00DC7859"/>
    <w:rsid w:val="00DD2261"/>
    <w:rsid w:val="00DD6898"/>
    <w:rsid w:val="00DE4863"/>
    <w:rsid w:val="00DE5327"/>
    <w:rsid w:val="00DF18DB"/>
    <w:rsid w:val="00DF28DB"/>
    <w:rsid w:val="00DF651E"/>
    <w:rsid w:val="00E024DE"/>
    <w:rsid w:val="00E1540F"/>
    <w:rsid w:val="00E15445"/>
    <w:rsid w:val="00E2192D"/>
    <w:rsid w:val="00E21FBA"/>
    <w:rsid w:val="00E3038D"/>
    <w:rsid w:val="00E33F20"/>
    <w:rsid w:val="00E347A0"/>
    <w:rsid w:val="00E55E99"/>
    <w:rsid w:val="00E6418D"/>
    <w:rsid w:val="00E64A3C"/>
    <w:rsid w:val="00E720A7"/>
    <w:rsid w:val="00E7320F"/>
    <w:rsid w:val="00E73BFB"/>
    <w:rsid w:val="00E76A08"/>
    <w:rsid w:val="00E806A1"/>
    <w:rsid w:val="00E8270A"/>
    <w:rsid w:val="00E84CB8"/>
    <w:rsid w:val="00E8695C"/>
    <w:rsid w:val="00E9252F"/>
    <w:rsid w:val="00EA032D"/>
    <w:rsid w:val="00EA21C6"/>
    <w:rsid w:val="00EA71B1"/>
    <w:rsid w:val="00EB0045"/>
    <w:rsid w:val="00EB3C48"/>
    <w:rsid w:val="00EB7356"/>
    <w:rsid w:val="00EB7887"/>
    <w:rsid w:val="00EC12B2"/>
    <w:rsid w:val="00EC24A2"/>
    <w:rsid w:val="00ED4F14"/>
    <w:rsid w:val="00ED6191"/>
    <w:rsid w:val="00F117A9"/>
    <w:rsid w:val="00F25A9C"/>
    <w:rsid w:val="00F25B2A"/>
    <w:rsid w:val="00F43C6A"/>
    <w:rsid w:val="00F50560"/>
    <w:rsid w:val="00F556C2"/>
    <w:rsid w:val="00F55E4C"/>
    <w:rsid w:val="00F6268C"/>
    <w:rsid w:val="00F8037F"/>
    <w:rsid w:val="00F8110D"/>
    <w:rsid w:val="00FB6B48"/>
    <w:rsid w:val="00FC029A"/>
    <w:rsid w:val="00FD39EE"/>
    <w:rsid w:val="00FD5C17"/>
    <w:rsid w:val="00FE03AE"/>
    <w:rsid w:val="016051C5"/>
    <w:rsid w:val="01916F70"/>
    <w:rsid w:val="01933F6D"/>
    <w:rsid w:val="01DD0E47"/>
    <w:rsid w:val="01ED5624"/>
    <w:rsid w:val="023707B7"/>
    <w:rsid w:val="02A44913"/>
    <w:rsid w:val="02EB4BFB"/>
    <w:rsid w:val="02F537C2"/>
    <w:rsid w:val="031D76E6"/>
    <w:rsid w:val="03674CB4"/>
    <w:rsid w:val="03D00361"/>
    <w:rsid w:val="03F16458"/>
    <w:rsid w:val="040D1CDC"/>
    <w:rsid w:val="048F536D"/>
    <w:rsid w:val="049A4077"/>
    <w:rsid w:val="04E470A0"/>
    <w:rsid w:val="051A6DB3"/>
    <w:rsid w:val="05921CB4"/>
    <w:rsid w:val="05B86E81"/>
    <w:rsid w:val="0606522D"/>
    <w:rsid w:val="065766B2"/>
    <w:rsid w:val="065B5946"/>
    <w:rsid w:val="066273CF"/>
    <w:rsid w:val="06CB09B1"/>
    <w:rsid w:val="06F75C55"/>
    <w:rsid w:val="07501452"/>
    <w:rsid w:val="07C12F94"/>
    <w:rsid w:val="07C57EBE"/>
    <w:rsid w:val="08013ADA"/>
    <w:rsid w:val="084444B7"/>
    <w:rsid w:val="08BC36D5"/>
    <w:rsid w:val="09567D67"/>
    <w:rsid w:val="096A4D92"/>
    <w:rsid w:val="097351D5"/>
    <w:rsid w:val="09896468"/>
    <w:rsid w:val="099C2A26"/>
    <w:rsid w:val="09A363F0"/>
    <w:rsid w:val="09BD4148"/>
    <w:rsid w:val="0A2148F3"/>
    <w:rsid w:val="0A6E3340"/>
    <w:rsid w:val="0AC134D9"/>
    <w:rsid w:val="0AD52332"/>
    <w:rsid w:val="0AF85BDB"/>
    <w:rsid w:val="0B273D53"/>
    <w:rsid w:val="0B507B93"/>
    <w:rsid w:val="0B767BA2"/>
    <w:rsid w:val="0B9469AB"/>
    <w:rsid w:val="0BAD712D"/>
    <w:rsid w:val="0BC126D5"/>
    <w:rsid w:val="0BED0A67"/>
    <w:rsid w:val="0C6435A1"/>
    <w:rsid w:val="0C6E5FE0"/>
    <w:rsid w:val="0C733600"/>
    <w:rsid w:val="0C804E9B"/>
    <w:rsid w:val="0CA02F3D"/>
    <w:rsid w:val="0CA544B5"/>
    <w:rsid w:val="0CEA780A"/>
    <w:rsid w:val="0D095FA0"/>
    <w:rsid w:val="0D3637FA"/>
    <w:rsid w:val="0D6B65B1"/>
    <w:rsid w:val="0D766925"/>
    <w:rsid w:val="0D7F7D45"/>
    <w:rsid w:val="0D8D4574"/>
    <w:rsid w:val="0DA06927"/>
    <w:rsid w:val="0DA82320"/>
    <w:rsid w:val="0DAB0499"/>
    <w:rsid w:val="0DB81AA2"/>
    <w:rsid w:val="0DC63332"/>
    <w:rsid w:val="0DE0518E"/>
    <w:rsid w:val="0DE05854"/>
    <w:rsid w:val="0E092147"/>
    <w:rsid w:val="0E134AB6"/>
    <w:rsid w:val="0E5210F3"/>
    <w:rsid w:val="0E5F3E2F"/>
    <w:rsid w:val="0E764770"/>
    <w:rsid w:val="0EA3324C"/>
    <w:rsid w:val="0F1409B3"/>
    <w:rsid w:val="0F485C74"/>
    <w:rsid w:val="0F4C3FF1"/>
    <w:rsid w:val="0FCC73BA"/>
    <w:rsid w:val="0FF21473"/>
    <w:rsid w:val="0FF719E5"/>
    <w:rsid w:val="10241E47"/>
    <w:rsid w:val="10254E80"/>
    <w:rsid w:val="102C11E2"/>
    <w:rsid w:val="104D664B"/>
    <w:rsid w:val="10B901F0"/>
    <w:rsid w:val="11625B1D"/>
    <w:rsid w:val="11744F8B"/>
    <w:rsid w:val="119B3546"/>
    <w:rsid w:val="12677FDE"/>
    <w:rsid w:val="12843BDD"/>
    <w:rsid w:val="1286440C"/>
    <w:rsid w:val="12914D94"/>
    <w:rsid w:val="12DE5A77"/>
    <w:rsid w:val="132C3B28"/>
    <w:rsid w:val="13587BF1"/>
    <w:rsid w:val="13A763E7"/>
    <w:rsid w:val="13F6078F"/>
    <w:rsid w:val="144D48A8"/>
    <w:rsid w:val="14796E40"/>
    <w:rsid w:val="14A85CD2"/>
    <w:rsid w:val="14E1490B"/>
    <w:rsid w:val="1561643B"/>
    <w:rsid w:val="156572F9"/>
    <w:rsid w:val="156D0501"/>
    <w:rsid w:val="158231DA"/>
    <w:rsid w:val="15916DD0"/>
    <w:rsid w:val="16315803"/>
    <w:rsid w:val="165C71CF"/>
    <w:rsid w:val="166969C1"/>
    <w:rsid w:val="16BB0E2A"/>
    <w:rsid w:val="16FD3CF7"/>
    <w:rsid w:val="17944F5F"/>
    <w:rsid w:val="17A40A72"/>
    <w:rsid w:val="17DBBAC2"/>
    <w:rsid w:val="18026617"/>
    <w:rsid w:val="185D5222"/>
    <w:rsid w:val="18AA3D7B"/>
    <w:rsid w:val="18C01903"/>
    <w:rsid w:val="18F66641"/>
    <w:rsid w:val="190F0DAC"/>
    <w:rsid w:val="195267B7"/>
    <w:rsid w:val="19835660"/>
    <w:rsid w:val="19D97676"/>
    <w:rsid w:val="1A0A2E18"/>
    <w:rsid w:val="1A2C0555"/>
    <w:rsid w:val="1A32799A"/>
    <w:rsid w:val="1A6D62B8"/>
    <w:rsid w:val="1A7F2165"/>
    <w:rsid w:val="1A807ACF"/>
    <w:rsid w:val="1ABD57C1"/>
    <w:rsid w:val="1ABE2780"/>
    <w:rsid w:val="1B117276"/>
    <w:rsid w:val="1B434F08"/>
    <w:rsid w:val="1B4703A9"/>
    <w:rsid w:val="1BCE6D53"/>
    <w:rsid w:val="1C6D7155"/>
    <w:rsid w:val="1C947C4A"/>
    <w:rsid w:val="1CAD0994"/>
    <w:rsid w:val="1D4B4C4A"/>
    <w:rsid w:val="1DE33F41"/>
    <w:rsid w:val="1E620F31"/>
    <w:rsid w:val="1E7D563D"/>
    <w:rsid w:val="1ECB55AB"/>
    <w:rsid w:val="1EDB6F74"/>
    <w:rsid w:val="1F183BD5"/>
    <w:rsid w:val="1F261A2B"/>
    <w:rsid w:val="1F264A88"/>
    <w:rsid w:val="1FA94814"/>
    <w:rsid w:val="1FF61AD7"/>
    <w:rsid w:val="202B2A7C"/>
    <w:rsid w:val="20433449"/>
    <w:rsid w:val="207A5FFE"/>
    <w:rsid w:val="208E5D97"/>
    <w:rsid w:val="20CA42EC"/>
    <w:rsid w:val="214B7A79"/>
    <w:rsid w:val="214F17D7"/>
    <w:rsid w:val="21C736C9"/>
    <w:rsid w:val="21F16F9A"/>
    <w:rsid w:val="22177CB2"/>
    <w:rsid w:val="225D156D"/>
    <w:rsid w:val="2265159B"/>
    <w:rsid w:val="226B1718"/>
    <w:rsid w:val="227A1644"/>
    <w:rsid w:val="22AE721F"/>
    <w:rsid w:val="22E36021"/>
    <w:rsid w:val="23600C02"/>
    <w:rsid w:val="23A00437"/>
    <w:rsid w:val="23A44173"/>
    <w:rsid w:val="23A61C99"/>
    <w:rsid w:val="23BD7793"/>
    <w:rsid w:val="24820527"/>
    <w:rsid w:val="24A04877"/>
    <w:rsid w:val="24A9000B"/>
    <w:rsid w:val="24F66D79"/>
    <w:rsid w:val="256817B4"/>
    <w:rsid w:val="258F5C6D"/>
    <w:rsid w:val="259507A2"/>
    <w:rsid w:val="259D43C6"/>
    <w:rsid w:val="25BB0F6A"/>
    <w:rsid w:val="25BC4553"/>
    <w:rsid w:val="25F90213"/>
    <w:rsid w:val="261D3F08"/>
    <w:rsid w:val="26546DAC"/>
    <w:rsid w:val="26B306CD"/>
    <w:rsid w:val="26E02A76"/>
    <w:rsid w:val="271508F3"/>
    <w:rsid w:val="27151973"/>
    <w:rsid w:val="27AF2D45"/>
    <w:rsid w:val="27C572D1"/>
    <w:rsid w:val="27E85CE4"/>
    <w:rsid w:val="28530728"/>
    <w:rsid w:val="2876586F"/>
    <w:rsid w:val="287E31E4"/>
    <w:rsid w:val="28A221FC"/>
    <w:rsid w:val="29675E64"/>
    <w:rsid w:val="29931BCF"/>
    <w:rsid w:val="299436C0"/>
    <w:rsid w:val="29BC5817"/>
    <w:rsid w:val="29C04F68"/>
    <w:rsid w:val="29CC361F"/>
    <w:rsid w:val="29F1549A"/>
    <w:rsid w:val="2A1272EE"/>
    <w:rsid w:val="2A88558F"/>
    <w:rsid w:val="2AA878E9"/>
    <w:rsid w:val="2AE077F8"/>
    <w:rsid w:val="2B0A5A06"/>
    <w:rsid w:val="2B1020EE"/>
    <w:rsid w:val="2B6F3DC9"/>
    <w:rsid w:val="2B8A589B"/>
    <w:rsid w:val="2BD05AA5"/>
    <w:rsid w:val="2C0931FC"/>
    <w:rsid w:val="2C1673FF"/>
    <w:rsid w:val="2C2271B4"/>
    <w:rsid w:val="2C4C2041"/>
    <w:rsid w:val="2C730871"/>
    <w:rsid w:val="2C9B553B"/>
    <w:rsid w:val="2CCA4D12"/>
    <w:rsid w:val="2D0A691D"/>
    <w:rsid w:val="2D445085"/>
    <w:rsid w:val="2D8144BD"/>
    <w:rsid w:val="2D891397"/>
    <w:rsid w:val="2D9758F7"/>
    <w:rsid w:val="2DC25A00"/>
    <w:rsid w:val="2E7E4B85"/>
    <w:rsid w:val="2E905A1F"/>
    <w:rsid w:val="2F0A254A"/>
    <w:rsid w:val="2F2F016E"/>
    <w:rsid w:val="2F310B57"/>
    <w:rsid w:val="2F495922"/>
    <w:rsid w:val="2F5063E8"/>
    <w:rsid w:val="2F905553"/>
    <w:rsid w:val="2FAF009A"/>
    <w:rsid w:val="2FC11466"/>
    <w:rsid w:val="300C0FA4"/>
    <w:rsid w:val="305512E6"/>
    <w:rsid w:val="307B1D46"/>
    <w:rsid w:val="31471876"/>
    <w:rsid w:val="315A752B"/>
    <w:rsid w:val="31D24780"/>
    <w:rsid w:val="320067E0"/>
    <w:rsid w:val="325D658B"/>
    <w:rsid w:val="326870FC"/>
    <w:rsid w:val="32832139"/>
    <w:rsid w:val="3292275F"/>
    <w:rsid w:val="338828DC"/>
    <w:rsid w:val="340278C4"/>
    <w:rsid w:val="344D10C8"/>
    <w:rsid w:val="34B86304"/>
    <w:rsid w:val="34CF1E27"/>
    <w:rsid w:val="34DB7DEB"/>
    <w:rsid w:val="35042340"/>
    <w:rsid w:val="35166FFA"/>
    <w:rsid w:val="3594328B"/>
    <w:rsid w:val="35997622"/>
    <w:rsid w:val="36AB6C2A"/>
    <w:rsid w:val="36BF2FE9"/>
    <w:rsid w:val="37421BE3"/>
    <w:rsid w:val="3783742F"/>
    <w:rsid w:val="37F252D8"/>
    <w:rsid w:val="381711AB"/>
    <w:rsid w:val="38912024"/>
    <w:rsid w:val="38C156EB"/>
    <w:rsid w:val="38C66660"/>
    <w:rsid w:val="38CE55EC"/>
    <w:rsid w:val="38E55097"/>
    <w:rsid w:val="38FA68FE"/>
    <w:rsid w:val="392B02A9"/>
    <w:rsid w:val="399903B5"/>
    <w:rsid w:val="3A1C623F"/>
    <w:rsid w:val="3A2A49BF"/>
    <w:rsid w:val="3A4F142A"/>
    <w:rsid w:val="3A734B4D"/>
    <w:rsid w:val="3A9A4ED8"/>
    <w:rsid w:val="3A9C6634"/>
    <w:rsid w:val="3A9F75B9"/>
    <w:rsid w:val="3AB01E0C"/>
    <w:rsid w:val="3B1047D9"/>
    <w:rsid w:val="3B146C39"/>
    <w:rsid w:val="3B1D77FD"/>
    <w:rsid w:val="3B5563DB"/>
    <w:rsid w:val="3B704805"/>
    <w:rsid w:val="3B930699"/>
    <w:rsid w:val="3BA9793F"/>
    <w:rsid w:val="3BAB4CF0"/>
    <w:rsid w:val="3BC211E2"/>
    <w:rsid w:val="3BCB2446"/>
    <w:rsid w:val="3C5E1B18"/>
    <w:rsid w:val="3CB760BA"/>
    <w:rsid w:val="3D2B2FB4"/>
    <w:rsid w:val="3DA9678B"/>
    <w:rsid w:val="3DB17074"/>
    <w:rsid w:val="3DBE608A"/>
    <w:rsid w:val="3DD35D66"/>
    <w:rsid w:val="3DE23298"/>
    <w:rsid w:val="3DF5074A"/>
    <w:rsid w:val="3E1F5E77"/>
    <w:rsid w:val="3E8075AF"/>
    <w:rsid w:val="3EBA47B9"/>
    <w:rsid w:val="3EC561BA"/>
    <w:rsid w:val="3EFB7997"/>
    <w:rsid w:val="3F160714"/>
    <w:rsid w:val="3F1E43F7"/>
    <w:rsid w:val="3F9D788F"/>
    <w:rsid w:val="3FB70CED"/>
    <w:rsid w:val="3FC3692B"/>
    <w:rsid w:val="40397697"/>
    <w:rsid w:val="403B4F2A"/>
    <w:rsid w:val="40425EE1"/>
    <w:rsid w:val="4054512C"/>
    <w:rsid w:val="40F840A1"/>
    <w:rsid w:val="4112072C"/>
    <w:rsid w:val="41406115"/>
    <w:rsid w:val="415471CE"/>
    <w:rsid w:val="41786D2A"/>
    <w:rsid w:val="41F65344"/>
    <w:rsid w:val="421419E6"/>
    <w:rsid w:val="43144271"/>
    <w:rsid w:val="43375EF6"/>
    <w:rsid w:val="435F2CB2"/>
    <w:rsid w:val="44582319"/>
    <w:rsid w:val="448103D8"/>
    <w:rsid w:val="45D91BDA"/>
    <w:rsid w:val="45F4217D"/>
    <w:rsid w:val="45FB77CB"/>
    <w:rsid w:val="46082B57"/>
    <w:rsid w:val="466F403B"/>
    <w:rsid w:val="46A626AA"/>
    <w:rsid w:val="46DC614C"/>
    <w:rsid w:val="46EC7F0F"/>
    <w:rsid w:val="47612B67"/>
    <w:rsid w:val="479F5278"/>
    <w:rsid w:val="47F32C4E"/>
    <w:rsid w:val="482C0D7C"/>
    <w:rsid w:val="48342E8E"/>
    <w:rsid w:val="48686387"/>
    <w:rsid w:val="487E46E3"/>
    <w:rsid w:val="48AF7E4F"/>
    <w:rsid w:val="48B74EE7"/>
    <w:rsid w:val="48C722BF"/>
    <w:rsid w:val="497279E4"/>
    <w:rsid w:val="499147C0"/>
    <w:rsid w:val="49C1014B"/>
    <w:rsid w:val="49D008D8"/>
    <w:rsid w:val="4A050484"/>
    <w:rsid w:val="4A0E73BD"/>
    <w:rsid w:val="4A2B5FBC"/>
    <w:rsid w:val="4A5C226E"/>
    <w:rsid w:val="4AAA6E10"/>
    <w:rsid w:val="4AE05DE2"/>
    <w:rsid w:val="4B45370D"/>
    <w:rsid w:val="4B711B4E"/>
    <w:rsid w:val="4BAC30C7"/>
    <w:rsid w:val="4BD43687"/>
    <w:rsid w:val="4C12586E"/>
    <w:rsid w:val="4C2C57A7"/>
    <w:rsid w:val="4D00791D"/>
    <w:rsid w:val="4D34534B"/>
    <w:rsid w:val="4DB360A3"/>
    <w:rsid w:val="4E153011"/>
    <w:rsid w:val="4E3D6F4D"/>
    <w:rsid w:val="4EFC73C2"/>
    <w:rsid w:val="4F180AF4"/>
    <w:rsid w:val="4F284185"/>
    <w:rsid w:val="4FAE2246"/>
    <w:rsid w:val="4FBD1F44"/>
    <w:rsid w:val="4FC87201"/>
    <w:rsid w:val="501C40BE"/>
    <w:rsid w:val="50246FD1"/>
    <w:rsid w:val="503A6220"/>
    <w:rsid w:val="50997224"/>
    <w:rsid w:val="50B567B2"/>
    <w:rsid w:val="512A550A"/>
    <w:rsid w:val="512E5E69"/>
    <w:rsid w:val="516A7245"/>
    <w:rsid w:val="51AF7695"/>
    <w:rsid w:val="51C5182E"/>
    <w:rsid w:val="51DC42A3"/>
    <w:rsid w:val="5244491F"/>
    <w:rsid w:val="52497397"/>
    <w:rsid w:val="52791B35"/>
    <w:rsid w:val="5298307B"/>
    <w:rsid w:val="52A169B8"/>
    <w:rsid w:val="52D411EE"/>
    <w:rsid w:val="532414D5"/>
    <w:rsid w:val="53DC3951"/>
    <w:rsid w:val="53E932C3"/>
    <w:rsid w:val="54187D28"/>
    <w:rsid w:val="54595135"/>
    <w:rsid w:val="54760A38"/>
    <w:rsid w:val="54CF7181"/>
    <w:rsid w:val="550828FF"/>
    <w:rsid w:val="55981DA8"/>
    <w:rsid w:val="56411432"/>
    <w:rsid w:val="57124BAD"/>
    <w:rsid w:val="572C2A4B"/>
    <w:rsid w:val="574D47CF"/>
    <w:rsid w:val="576F0018"/>
    <w:rsid w:val="57F42E58"/>
    <w:rsid w:val="580D5508"/>
    <w:rsid w:val="58205F61"/>
    <w:rsid w:val="58961FF3"/>
    <w:rsid w:val="58964287"/>
    <w:rsid w:val="58C70FF4"/>
    <w:rsid w:val="58EB178F"/>
    <w:rsid w:val="593052B2"/>
    <w:rsid w:val="593D1972"/>
    <w:rsid w:val="59482E97"/>
    <w:rsid w:val="59CD1762"/>
    <w:rsid w:val="59F0567E"/>
    <w:rsid w:val="5A0F5DCC"/>
    <w:rsid w:val="5A7E2EDA"/>
    <w:rsid w:val="5A7E7D93"/>
    <w:rsid w:val="5A9B2622"/>
    <w:rsid w:val="5ACA3B39"/>
    <w:rsid w:val="5B4414BB"/>
    <w:rsid w:val="5B7A7784"/>
    <w:rsid w:val="5B9216F8"/>
    <w:rsid w:val="5BB52ABC"/>
    <w:rsid w:val="5BBA32FC"/>
    <w:rsid w:val="5BF70845"/>
    <w:rsid w:val="5C0A1B46"/>
    <w:rsid w:val="5C2E5E28"/>
    <w:rsid w:val="5C95798E"/>
    <w:rsid w:val="5D047455"/>
    <w:rsid w:val="5D2D29F8"/>
    <w:rsid w:val="5D540CD3"/>
    <w:rsid w:val="5D933B68"/>
    <w:rsid w:val="5DD53FFA"/>
    <w:rsid w:val="5DFE610E"/>
    <w:rsid w:val="5E1731F6"/>
    <w:rsid w:val="5E184001"/>
    <w:rsid w:val="5E402FDE"/>
    <w:rsid w:val="5E795352"/>
    <w:rsid w:val="5F2C48A5"/>
    <w:rsid w:val="5F392EE6"/>
    <w:rsid w:val="5F482574"/>
    <w:rsid w:val="5F7D31E0"/>
    <w:rsid w:val="5F9E43ED"/>
    <w:rsid w:val="5F9F4F9E"/>
    <w:rsid w:val="5FE00358"/>
    <w:rsid w:val="60002155"/>
    <w:rsid w:val="60076ED8"/>
    <w:rsid w:val="602A4B49"/>
    <w:rsid w:val="603F549B"/>
    <w:rsid w:val="60604DFA"/>
    <w:rsid w:val="608219CA"/>
    <w:rsid w:val="60853BB7"/>
    <w:rsid w:val="60A44230"/>
    <w:rsid w:val="60CC2D76"/>
    <w:rsid w:val="60F344DB"/>
    <w:rsid w:val="610A351C"/>
    <w:rsid w:val="615C50D8"/>
    <w:rsid w:val="616F20CB"/>
    <w:rsid w:val="617A7CE6"/>
    <w:rsid w:val="61A02397"/>
    <w:rsid w:val="61CB3F7D"/>
    <w:rsid w:val="61DA155D"/>
    <w:rsid w:val="61E72D18"/>
    <w:rsid w:val="62103D7B"/>
    <w:rsid w:val="62380FB5"/>
    <w:rsid w:val="62577947"/>
    <w:rsid w:val="62E50408"/>
    <w:rsid w:val="62F772A7"/>
    <w:rsid w:val="63217F7A"/>
    <w:rsid w:val="635A11AF"/>
    <w:rsid w:val="636B1C6F"/>
    <w:rsid w:val="638A2637"/>
    <w:rsid w:val="63DE6A3F"/>
    <w:rsid w:val="63F36285"/>
    <w:rsid w:val="64160C08"/>
    <w:rsid w:val="6426329E"/>
    <w:rsid w:val="64E750FA"/>
    <w:rsid w:val="64F8184B"/>
    <w:rsid w:val="65080598"/>
    <w:rsid w:val="65737CF6"/>
    <w:rsid w:val="65A00C90"/>
    <w:rsid w:val="66053330"/>
    <w:rsid w:val="666130F6"/>
    <w:rsid w:val="66665F25"/>
    <w:rsid w:val="669123F3"/>
    <w:rsid w:val="66A575B3"/>
    <w:rsid w:val="67A51E84"/>
    <w:rsid w:val="67C330D0"/>
    <w:rsid w:val="67D63E2E"/>
    <w:rsid w:val="6802106D"/>
    <w:rsid w:val="68AD5917"/>
    <w:rsid w:val="69963901"/>
    <w:rsid w:val="6A364C69"/>
    <w:rsid w:val="6A3F07D6"/>
    <w:rsid w:val="6A5879B2"/>
    <w:rsid w:val="6A6571AF"/>
    <w:rsid w:val="6ADB559B"/>
    <w:rsid w:val="6B56186E"/>
    <w:rsid w:val="6B925A85"/>
    <w:rsid w:val="6B992A21"/>
    <w:rsid w:val="6BBC1559"/>
    <w:rsid w:val="6BD1399D"/>
    <w:rsid w:val="6BE31E4B"/>
    <w:rsid w:val="6BFC687A"/>
    <w:rsid w:val="6C2A18C5"/>
    <w:rsid w:val="6C300D14"/>
    <w:rsid w:val="6CDB7EED"/>
    <w:rsid w:val="6CED3B59"/>
    <w:rsid w:val="6CF8599D"/>
    <w:rsid w:val="6D0D7FAC"/>
    <w:rsid w:val="6D633D24"/>
    <w:rsid w:val="6D740556"/>
    <w:rsid w:val="6DD11792"/>
    <w:rsid w:val="6DDC55EF"/>
    <w:rsid w:val="6E1C2564"/>
    <w:rsid w:val="6E7B14CE"/>
    <w:rsid w:val="6F1D43AC"/>
    <w:rsid w:val="6F375525"/>
    <w:rsid w:val="6F7F36E4"/>
    <w:rsid w:val="6F9B1553"/>
    <w:rsid w:val="6FDC7430"/>
    <w:rsid w:val="6FF50704"/>
    <w:rsid w:val="703B73CE"/>
    <w:rsid w:val="70416E8C"/>
    <w:rsid w:val="70B96567"/>
    <w:rsid w:val="70EB3723"/>
    <w:rsid w:val="71066CCD"/>
    <w:rsid w:val="710F3D62"/>
    <w:rsid w:val="71327510"/>
    <w:rsid w:val="714C663D"/>
    <w:rsid w:val="71C21F31"/>
    <w:rsid w:val="71D0412F"/>
    <w:rsid w:val="71EE097E"/>
    <w:rsid w:val="724945A8"/>
    <w:rsid w:val="727D17F4"/>
    <w:rsid w:val="72AF461F"/>
    <w:rsid w:val="72C5692B"/>
    <w:rsid w:val="72C764E3"/>
    <w:rsid w:val="72CF4910"/>
    <w:rsid w:val="7300537E"/>
    <w:rsid w:val="73E34AB9"/>
    <w:rsid w:val="741D0491"/>
    <w:rsid w:val="74283F5A"/>
    <w:rsid w:val="746B69CE"/>
    <w:rsid w:val="75487436"/>
    <w:rsid w:val="755B1463"/>
    <w:rsid w:val="75961EDE"/>
    <w:rsid w:val="759A42ED"/>
    <w:rsid w:val="75A00FC7"/>
    <w:rsid w:val="75C8506C"/>
    <w:rsid w:val="75DD3937"/>
    <w:rsid w:val="762D54E1"/>
    <w:rsid w:val="76352F59"/>
    <w:rsid w:val="7653174D"/>
    <w:rsid w:val="767C6CC3"/>
    <w:rsid w:val="769A071F"/>
    <w:rsid w:val="76A21419"/>
    <w:rsid w:val="76B01DF2"/>
    <w:rsid w:val="76C05CA5"/>
    <w:rsid w:val="777B459A"/>
    <w:rsid w:val="779B6592"/>
    <w:rsid w:val="77B716ED"/>
    <w:rsid w:val="77C273B5"/>
    <w:rsid w:val="78A279B8"/>
    <w:rsid w:val="78DE15BC"/>
    <w:rsid w:val="794E44A1"/>
    <w:rsid w:val="79732C41"/>
    <w:rsid w:val="79AF6E52"/>
    <w:rsid w:val="79B70F3E"/>
    <w:rsid w:val="79B72C37"/>
    <w:rsid w:val="7A5B7E2A"/>
    <w:rsid w:val="7A6178D0"/>
    <w:rsid w:val="7A85352B"/>
    <w:rsid w:val="7ACC1E6A"/>
    <w:rsid w:val="7B4A6D37"/>
    <w:rsid w:val="7B585C15"/>
    <w:rsid w:val="7B66F71B"/>
    <w:rsid w:val="7B8A6ACE"/>
    <w:rsid w:val="7B956130"/>
    <w:rsid w:val="7BFE7B99"/>
    <w:rsid w:val="7CA01774"/>
    <w:rsid w:val="7CA62E51"/>
    <w:rsid w:val="7CBC2769"/>
    <w:rsid w:val="7D2E0D01"/>
    <w:rsid w:val="7D742CC4"/>
    <w:rsid w:val="7D833020"/>
    <w:rsid w:val="7D923E31"/>
    <w:rsid w:val="7DE30397"/>
    <w:rsid w:val="7DF73CDA"/>
    <w:rsid w:val="7E1C5F55"/>
    <w:rsid w:val="7E4F06FE"/>
    <w:rsid w:val="7EAB2406"/>
    <w:rsid w:val="7EBB0000"/>
    <w:rsid w:val="7F0703F9"/>
    <w:rsid w:val="7F3E2A2B"/>
    <w:rsid w:val="7F8C5066"/>
    <w:rsid w:val="7FDC5C54"/>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2C88"/>
  <w15:docId w15:val="{3232244D-F5AA-4A09-90EE-25DB08C0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unhideWhenUsed="1" w:qFormat="1"/>
    <w:lsdException w:name="header" w:uiPriority="0" w:qFormat="1"/>
    <w:lsdException w:name="footer" w:uiPriority="0" w:qFormat="1"/>
    <w:lsdException w:name="index heading" w:semiHidden="1" w:uiPriority="0" w:qFormat="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4"/>
    <w:qFormat/>
    <w:pPr>
      <w:widowControl w:val="0"/>
      <w:jc w:val="both"/>
    </w:pPr>
    <w:rPr>
      <w:rFonts w:ascii="Calibri" w:eastAsia="Calibri" w:hAnsi="Calibri" w:cs="宋体"/>
      <w:lang w:val="zh-CN"/>
    </w:rPr>
  </w:style>
  <w:style w:type="paragraph" w:styleId="1">
    <w:name w:val="heading 1"/>
    <w:basedOn w:val="a0"/>
    <w:next w:val="a0"/>
    <w:link w:val="11"/>
    <w:autoRedefine/>
    <w:uiPriority w:val="1"/>
    <w:qFormat/>
    <w:pPr>
      <w:keepNext/>
      <w:tabs>
        <w:tab w:val="left" w:pos="1440"/>
        <w:tab w:val="left" w:pos="5670"/>
      </w:tabs>
      <w:spacing w:beforeLines="100" w:before="312" w:afterLines="100" w:after="312"/>
      <w:ind w:firstLineChars="1203" w:firstLine="2890"/>
      <w:outlineLvl w:val="0"/>
    </w:pPr>
    <w:rPr>
      <w:rFonts w:ascii="黑体" w:eastAsia="黑体" w:hAnsi="Times New Roman" w:cs="Times New Roman"/>
      <w:b/>
      <w:kern w:val="44"/>
      <w:sz w:val="24"/>
      <w:szCs w:val="28"/>
      <w:lang w:val="en-US"/>
    </w:rPr>
  </w:style>
  <w:style w:type="paragraph" w:styleId="21">
    <w:name w:val="heading 2"/>
    <w:basedOn w:val="a0"/>
    <w:next w:val="a0"/>
    <w:link w:val="210"/>
    <w:autoRedefine/>
    <w:qFormat/>
    <w:pPr>
      <w:keepNext/>
      <w:keepLines/>
      <w:spacing w:before="120" w:after="120"/>
      <w:jc w:val="left"/>
      <w:outlineLvl w:val="1"/>
    </w:pPr>
    <w:rPr>
      <w:rFonts w:ascii="宋体" w:eastAsia="宋体" w:hAnsi="宋体" w:cs="Times New Roman"/>
      <w:b/>
      <w:bCs/>
      <w:kern w:val="2"/>
      <w:sz w:val="28"/>
      <w:szCs w:val="24"/>
      <w:lang w:val="en-US"/>
    </w:rPr>
  </w:style>
  <w:style w:type="paragraph" w:styleId="30">
    <w:name w:val="heading 3"/>
    <w:basedOn w:val="a0"/>
    <w:next w:val="a0"/>
    <w:link w:val="31"/>
    <w:autoRedefine/>
    <w:qFormat/>
    <w:pPr>
      <w:keepNext/>
      <w:keepLines/>
      <w:shd w:val="clear" w:color="auto" w:fill="FFFFFF"/>
      <w:wordWrap w:val="0"/>
      <w:spacing w:line="390" w:lineRule="atLeast"/>
      <w:outlineLvl w:val="2"/>
    </w:pPr>
    <w:rPr>
      <w:rFonts w:ascii="宋体" w:eastAsia="宋体" w:hAnsi="宋体" w:cs="Times New Roman"/>
      <w:b/>
      <w:kern w:val="2"/>
      <w:sz w:val="21"/>
      <w:szCs w:val="21"/>
    </w:rPr>
  </w:style>
  <w:style w:type="paragraph" w:styleId="40">
    <w:name w:val="heading 4"/>
    <w:basedOn w:val="a0"/>
    <w:next w:val="a1"/>
    <w:link w:val="41"/>
    <w:autoRedefine/>
    <w:qFormat/>
    <w:pPr>
      <w:keepNext/>
      <w:keepLines/>
      <w:spacing w:before="120" w:after="120"/>
      <w:outlineLvl w:val="3"/>
    </w:pPr>
    <w:rPr>
      <w:rFonts w:ascii="Arial" w:eastAsia="黑体" w:hAnsi="Arial" w:cs="Times New Roman"/>
      <w:b/>
      <w:kern w:val="2"/>
      <w:sz w:val="28"/>
      <w:lang w:val="en-US"/>
    </w:rPr>
  </w:style>
  <w:style w:type="paragraph" w:styleId="5">
    <w:name w:val="heading 5"/>
    <w:basedOn w:val="a0"/>
    <w:next w:val="a1"/>
    <w:link w:val="51"/>
    <w:autoRedefine/>
    <w:qFormat/>
    <w:pPr>
      <w:keepNext/>
      <w:autoSpaceDE w:val="0"/>
      <w:autoSpaceDN w:val="0"/>
      <w:adjustRightInd w:val="0"/>
      <w:spacing w:beforeLines="50" w:before="156" w:afterLines="50" w:after="156"/>
      <w:outlineLvl w:val="4"/>
    </w:pPr>
    <w:rPr>
      <w:rFonts w:ascii="黑体" w:eastAsia="黑体" w:hAnsi="Times New Roman" w:cs="Times New Roman"/>
      <w:b/>
      <w:color w:val="000000"/>
      <w:sz w:val="28"/>
      <w:lang w:val="en-US"/>
    </w:rPr>
  </w:style>
  <w:style w:type="paragraph" w:styleId="6">
    <w:name w:val="heading 6"/>
    <w:basedOn w:val="a0"/>
    <w:next w:val="a0"/>
    <w:link w:val="61"/>
    <w:qFormat/>
    <w:pPr>
      <w:keepNext/>
      <w:keepLines/>
      <w:spacing w:before="240" w:after="64" w:line="320" w:lineRule="auto"/>
      <w:outlineLvl w:val="5"/>
    </w:pPr>
    <w:rPr>
      <w:rFonts w:ascii="Arial" w:eastAsia="黑体" w:hAnsi="Arial" w:cs="Times New Roman"/>
      <w:b/>
      <w:bCs/>
      <w:kern w:val="2"/>
      <w:sz w:val="24"/>
      <w:szCs w:val="24"/>
      <w:lang w:val="en-US"/>
    </w:rPr>
  </w:style>
  <w:style w:type="paragraph" w:styleId="7">
    <w:name w:val="heading 7"/>
    <w:basedOn w:val="a0"/>
    <w:next w:val="a0"/>
    <w:link w:val="71"/>
    <w:autoRedefine/>
    <w:qFormat/>
    <w:pPr>
      <w:keepNext/>
      <w:keepLines/>
      <w:spacing w:before="240" w:after="64" w:line="320" w:lineRule="auto"/>
      <w:outlineLvl w:val="6"/>
    </w:pPr>
    <w:rPr>
      <w:rFonts w:ascii="Times New Roman" w:eastAsia="宋体" w:hAnsi="Times New Roman" w:cs="Times New Roman"/>
      <w:b/>
      <w:bCs/>
      <w:kern w:val="2"/>
      <w:sz w:val="24"/>
      <w:szCs w:val="24"/>
      <w:lang w:val="en-US"/>
    </w:rPr>
  </w:style>
  <w:style w:type="paragraph" w:styleId="8">
    <w:name w:val="heading 8"/>
    <w:basedOn w:val="a0"/>
    <w:next w:val="a0"/>
    <w:link w:val="81"/>
    <w:autoRedefine/>
    <w:qFormat/>
    <w:pPr>
      <w:keepNext/>
      <w:keepLines/>
      <w:spacing w:before="240" w:after="64" w:line="320" w:lineRule="auto"/>
      <w:outlineLvl w:val="7"/>
    </w:pPr>
    <w:rPr>
      <w:rFonts w:ascii="Arial" w:eastAsia="黑体" w:hAnsi="Arial" w:cs="Times New Roman"/>
      <w:kern w:val="2"/>
      <w:sz w:val="24"/>
      <w:szCs w:val="24"/>
      <w:lang w:val="en-US"/>
    </w:rPr>
  </w:style>
  <w:style w:type="paragraph" w:styleId="9">
    <w:name w:val="heading 9"/>
    <w:basedOn w:val="a0"/>
    <w:next w:val="a0"/>
    <w:link w:val="91"/>
    <w:autoRedefine/>
    <w:qFormat/>
    <w:pPr>
      <w:keepNext/>
      <w:keepLines/>
      <w:spacing w:before="240" w:after="64" w:line="320" w:lineRule="auto"/>
      <w:outlineLvl w:val="8"/>
    </w:pPr>
    <w:rPr>
      <w:rFonts w:ascii="Arial" w:eastAsia="黑体" w:hAnsi="Arial" w:cs="Times New Roman"/>
      <w:kern w:val="2"/>
      <w:sz w:val="21"/>
      <w:szCs w:val="21"/>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4">
    <w:name w:val="index 4"/>
    <w:basedOn w:val="a0"/>
    <w:next w:val="a0"/>
    <w:autoRedefine/>
    <w:semiHidden/>
    <w:qFormat/>
    <w:pPr>
      <w:ind w:left="1260"/>
    </w:pPr>
  </w:style>
  <w:style w:type="paragraph" w:styleId="a1">
    <w:name w:val="Normal Indent"/>
    <w:basedOn w:val="a0"/>
    <w:autoRedefine/>
    <w:qFormat/>
    <w:pPr>
      <w:ind w:firstLine="420"/>
    </w:pPr>
  </w:style>
  <w:style w:type="paragraph" w:styleId="32">
    <w:name w:val="List 3"/>
    <w:basedOn w:val="a0"/>
    <w:autoRedefine/>
    <w:qFormat/>
    <w:pPr>
      <w:ind w:left="1260" w:hanging="420"/>
    </w:pPr>
  </w:style>
  <w:style w:type="paragraph" w:styleId="TOC7">
    <w:name w:val="toc 7"/>
    <w:basedOn w:val="a0"/>
    <w:next w:val="a0"/>
    <w:autoRedefine/>
    <w:semiHidden/>
    <w:qFormat/>
    <w:pPr>
      <w:ind w:left="1260"/>
      <w:jc w:val="left"/>
    </w:pPr>
    <w:rPr>
      <w:sz w:val="18"/>
    </w:rPr>
  </w:style>
  <w:style w:type="paragraph" w:styleId="22">
    <w:name w:val="List Number 2"/>
    <w:basedOn w:val="a0"/>
    <w:autoRedefine/>
    <w:qFormat/>
    <w:pPr>
      <w:tabs>
        <w:tab w:val="left" w:pos="1440"/>
      </w:tabs>
      <w:spacing w:line="360" w:lineRule="auto"/>
      <w:ind w:left="1440" w:hanging="1440"/>
    </w:pPr>
    <w:rPr>
      <w:sz w:val="24"/>
      <w:szCs w:val="24"/>
    </w:rPr>
  </w:style>
  <w:style w:type="paragraph" w:styleId="80">
    <w:name w:val="index 8"/>
    <w:basedOn w:val="a0"/>
    <w:next w:val="a0"/>
    <w:autoRedefine/>
    <w:semiHidden/>
    <w:qFormat/>
    <w:pPr>
      <w:ind w:left="2940"/>
    </w:pPr>
  </w:style>
  <w:style w:type="paragraph" w:styleId="a5">
    <w:name w:val="List Number"/>
    <w:basedOn w:val="a0"/>
    <w:autoRedefine/>
    <w:qFormat/>
    <w:pPr>
      <w:tabs>
        <w:tab w:val="left" w:pos="2952"/>
      </w:tabs>
      <w:ind w:left="2952" w:hanging="432"/>
    </w:pPr>
    <w:rPr>
      <w:szCs w:val="24"/>
    </w:rPr>
  </w:style>
  <w:style w:type="paragraph" w:styleId="50">
    <w:name w:val="index 5"/>
    <w:basedOn w:val="a0"/>
    <w:next w:val="a0"/>
    <w:autoRedefine/>
    <w:semiHidden/>
    <w:qFormat/>
    <w:pPr>
      <w:ind w:left="1680"/>
    </w:pPr>
  </w:style>
  <w:style w:type="paragraph" w:styleId="a6">
    <w:name w:val="Document Map"/>
    <w:basedOn w:val="a0"/>
    <w:link w:val="10"/>
    <w:autoRedefine/>
    <w:semiHidden/>
    <w:qFormat/>
    <w:pPr>
      <w:shd w:val="clear" w:color="auto" w:fill="000080"/>
    </w:pPr>
    <w:rPr>
      <w:rFonts w:asciiTheme="minorHAnsi" w:eastAsia="宋体" w:hAnsiTheme="minorHAnsi" w:cstheme="minorBidi"/>
      <w:kern w:val="2"/>
      <w:sz w:val="21"/>
      <w:szCs w:val="24"/>
      <w:lang w:val="en-US"/>
    </w:rPr>
  </w:style>
  <w:style w:type="paragraph" w:styleId="a7">
    <w:name w:val="annotation text"/>
    <w:basedOn w:val="a0"/>
    <w:link w:val="a8"/>
    <w:autoRedefine/>
    <w:uiPriority w:val="99"/>
    <w:unhideWhenUsed/>
    <w:qFormat/>
    <w:pPr>
      <w:jc w:val="left"/>
    </w:pPr>
  </w:style>
  <w:style w:type="paragraph" w:styleId="60">
    <w:name w:val="index 6"/>
    <w:basedOn w:val="a0"/>
    <w:next w:val="a0"/>
    <w:autoRedefine/>
    <w:semiHidden/>
    <w:qFormat/>
    <w:pPr>
      <w:ind w:left="2100"/>
    </w:pPr>
  </w:style>
  <w:style w:type="paragraph" w:styleId="a9">
    <w:name w:val="Salutation"/>
    <w:basedOn w:val="a0"/>
    <w:next w:val="a0"/>
    <w:link w:val="aa"/>
    <w:autoRedefine/>
    <w:qFormat/>
    <w:rPr>
      <w:rFonts w:ascii="仿宋_GB2312" w:eastAsia="仿宋_GB2312"/>
      <w:sz w:val="28"/>
    </w:rPr>
  </w:style>
  <w:style w:type="paragraph" w:styleId="33">
    <w:name w:val="Body Text 3"/>
    <w:basedOn w:val="a0"/>
    <w:link w:val="34"/>
    <w:autoRedefine/>
    <w:qFormat/>
    <w:rPr>
      <w:rFonts w:ascii="仿宋_GB2312" w:eastAsia="仿宋_GB2312" w:hAnsi="Arial"/>
      <w:sz w:val="32"/>
    </w:rPr>
  </w:style>
  <w:style w:type="paragraph" w:styleId="ab">
    <w:name w:val="Body Text"/>
    <w:basedOn w:val="a0"/>
    <w:next w:val="ac"/>
    <w:link w:val="ad"/>
    <w:autoRedefine/>
    <w:qFormat/>
    <w:rPr>
      <w:rFonts w:ascii="楷体_GB2312" w:eastAsia="楷体_GB2312" w:hAnsi="Arial"/>
      <w:sz w:val="28"/>
    </w:rPr>
  </w:style>
  <w:style w:type="paragraph" w:styleId="ac">
    <w:name w:val="Body Text First Indent"/>
    <w:basedOn w:val="ab"/>
    <w:link w:val="ae"/>
    <w:autoRedefine/>
    <w:qFormat/>
    <w:pPr>
      <w:spacing w:after="120"/>
      <w:ind w:firstLineChars="100" w:firstLine="420"/>
    </w:pPr>
    <w:rPr>
      <w:rFonts w:ascii="Times New Roman" w:eastAsia="宋体" w:hAnsi="Times New Roman"/>
      <w:sz w:val="21"/>
      <w:szCs w:val="24"/>
    </w:rPr>
  </w:style>
  <w:style w:type="paragraph" w:styleId="af">
    <w:name w:val="Body Text Indent"/>
    <w:basedOn w:val="a0"/>
    <w:link w:val="12"/>
    <w:autoRedefine/>
    <w:qFormat/>
    <w:pPr>
      <w:ind w:firstLine="645"/>
    </w:pPr>
    <w:rPr>
      <w:rFonts w:ascii="楷体_GB2312" w:eastAsia="楷体_GB2312" w:hAnsiTheme="minorHAnsi" w:cstheme="minorBidi"/>
      <w:kern w:val="2"/>
      <w:sz w:val="32"/>
      <w:szCs w:val="24"/>
      <w:lang w:val="en-US"/>
    </w:rPr>
  </w:style>
  <w:style w:type="paragraph" w:styleId="TOC5">
    <w:name w:val="toc 5"/>
    <w:basedOn w:val="a0"/>
    <w:next w:val="a0"/>
    <w:autoRedefine/>
    <w:semiHidden/>
    <w:qFormat/>
    <w:pPr>
      <w:ind w:left="840"/>
      <w:jc w:val="left"/>
    </w:pPr>
    <w:rPr>
      <w:sz w:val="18"/>
    </w:rPr>
  </w:style>
  <w:style w:type="paragraph" w:styleId="TOC3">
    <w:name w:val="toc 3"/>
    <w:basedOn w:val="a0"/>
    <w:next w:val="a0"/>
    <w:autoRedefine/>
    <w:semiHidden/>
    <w:qFormat/>
    <w:pPr>
      <w:ind w:left="420"/>
      <w:jc w:val="left"/>
    </w:pPr>
    <w:rPr>
      <w:i/>
    </w:rPr>
  </w:style>
  <w:style w:type="paragraph" w:styleId="af0">
    <w:name w:val="Plain Text"/>
    <w:basedOn w:val="a0"/>
    <w:link w:val="13"/>
    <w:autoRedefine/>
    <w:qFormat/>
    <w:rPr>
      <w:rFonts w:ascii="宋体" w:eastAsia="宋体" w:hAnsi="Courier New" w:cstheme="minorBidi"/>
      <w:kern w:val="2"/>
      <w:sz w:val="21"/>
      <w:szCs w:val="24"/>
      <w:lang w:val="en-US"/>
    </w:rPr>
  </w:style>
  <w:style w:type="paragraph" w:styleId="TOC8">
    <w:name w:val="toc 8"/>
    <w:basedOn w:val="a0"/>
    <w:next w:val="a0"/>
    <w:autoRedefine/>
    <w:semiHidden/>
    <w:qFormat/>
    <w:pPr>
      <w:ind w:left="1470"/>
      <w:jc w:val="left"/>
    </w:pPr>
    <w:rPr>
      <w:sz w:val="18"/>
    </w:rPr>
  </w:style>
  <w:style w:type="paragraph" w:styleId="35">
    <w:name w:val="index 3"/>
    <w:basedOn w:val="a0"/>
    <w:next w:val="a0"/>
    <w:autoRedefine/>
    <w:semiHidden/>
    <w:qFormat/>
    <w:pPr>
      <w:ind w:left="840"/>
    </w:pPr>
  </w:style>
  <w:style w:type="paragraph" w:styleId="af1">
    <w:name w:val="Date"/>
    <w:basedOn w:val="a0"/>
    <w:next w:val="a0"/>
    <w:link w:val="af2"/>
    <w:autoRedefine/>
    <w:qFormat/>
    <w:pPr>
      <w:ind w:leftChars="2500" w:left="100"/>
    </w:pPr>
    <w:rPr>
      <w:sz w:val="28"/>
    </w:rPr>
  </w:style>
  <w:style w:type="paragraph" w:styleId="23">
    <w:name w:val="Body Text Indent 2"/>
    <w:basedOn w:val="a0"/>
    <w:link w:val="211"/>
    <w:autoRedefine/>
    <w:qFormat/>
    <w:pPr>
      <w:ind w:left="630" w:firstLine="645"/>
    </w:pPr>
    <w:rPr>
      <w:rFonts w:ascii="Arial" w:eastAsia="仿宋_GB2312" w:hAnsi="Arial" w:cstheme="minorBidi"/>
      <w:kern w:val="2"/>
      <w:sz w:val="32"/>
      <w:szCs w:val="24"/>
      <w:lang w:val="en-US"/>
    </w:rPr>
  </w:style>
  <w:style w:type="paragraph" w:styleId="af3">
    <w:name w:val="endnote text"/>
    <w:basedOn w:val="a0"/>
    <w:link w:val="af4"/>
    <w:autoRedefine/>
    <w:qFormat/>
    <w:pPr>
      <w:snapToGrid w:val="0"/>
      <w:jc w:val="left"/>
    </w:pPr>
    <w:rPr>
      <w:szCs w:val="24"/>
    </w:rPr>
  </w:style>
  <w:style w:type="paragraph" w:styleId="af5">
    <w:name w:val="Balloon Text"/>
    <w:basedOn w:val="a0"/>
    <w:link w:val="af6"/>
    <w:autoRedefine/>
    <w:semiHidden/>
    <w:qFormat/>
    <w:rPr>
      <w:sz w:val="18"/>
      <w:szCs w:val="18"/>
    </w:rPr>
  </w:style>
  <w:style w:type="paragraph" w:styleId="af7">
    <w:name w:val="footer"/>
    <w:basedOn w:val="a0"/>
    <w:link w:val="14"/>
    <w:autoRedefine/>
    <w:qFormat/>
    <w:pPr>
      <w:tabs>
        <w:tab w:val="center" w:pos="4153"/>
        <w:tab w:val="right" w:pos="8306"/>
      </w:tabs>
      <w:snapToGrid w:val="0"/>
      <w:jc w:val="left"/>
    </w:pPr>
    <w:rPr>
      <w:rFonts w:asciiTheme="minorHAnsi" w:eastAsiaTheme="minorEastAsia" w:hAnsiTheme="minorHAnsi" w:cstheme="minorBidi"/>
      <w:kern w:val="2"/>
      <w:sz w:val="18"/>
      <w:szCs w:val="24"/>
      <w:lang w:val="en-US"/>
    </w:rPr>
  </w:style>
  <w:style w:type="paragraph" w:styleId="af8">
    <w:name w:val="header"/>
    <w:basedOn w:val="a0"/>
    <w:link w:val="af9"/>
    <w:autoRedefine/>
    <w:qFormat/>
    <w:pPr>
      <w:pBdr>
        <w:bottom w:val="single" w:sz="6" w:space="1" w:color="auto"/>
      </w:pBdr>
      <w:tabs>
        <w:tab w:val="center" w:pos="4153"/>
        <w:tab w:val="right" w:pos="8306"/>
      </w:tabs>
      <w:snapToGrid w:val="0"/>
      <w:jc w:val="center"/>
    </w:pPr>
    <w:rPr>
      <w:sz w:val="18"/>
    </w:rPr>
  </w:style>
  <w:style w:type="paragraph" w:styleId="afa">
    <w:name w:val="Signature"/>
    <w:basedOn w:val="a0"/>
    <w:link w:val="afb"/>
    <w:autoRedefine/>
    <w:qFormat/>
    <w:pPr>
      <w:adjustRightInd w:val="0"/>
      <w:spacing w:after="600" w:line="312" w:lineRule="atLeast"/>
      <w:jc w:val="center"/>
      <w:textAlignment w:val="baseline"/>
    </w:pPr>
    <w:rPr>
      <w:rFonts w:eastAsia="仿宋_GB2312"/>
      <w:sz w:val="24"/>
    </w:rPr>
  </w:style>
  <w:style w:type="paragraph" w:styleId="TOC1">
    <w:name w:val="toc 1"/>
    <w:basedOn w:val="a0"/>
    <w:next w:val="a0"/>
    <w:autoRedefine/>
    <w:semiHidden/>
    <w:qFormat/>
    <w:pPr>
      <w:spacing w:before="120" w:after="120"/>
      <w:jc w:val="left"/>
    </w:pPr>
    <w:rPr>
      <w:b/>
      <w:caps/>
    </w:rPr>
  </w:style>
  <w:style w:type="paragraph" w:styleId="TOC4">
    <w:name w:val="toc 4"/>
    <w:basedOn w:val="a0"/>
    <w:next w:val="a0"/>
    <w:autoRedefine/>
    <w:semiHidden/>
    <w:qFormat/>
    <w:pPr>
      <w:ind w:left="630"/>
      <w:jc w:val="left"/>
    </w:pPr>
    <w:rPr>
      <w:sz w:val="18"/>
    </w:rPr>
  </w:style>
  <w:style w:type="paragraph" w:styleId="afc">
    <w:name w:val="index heading"/>
    <w:basedOn w:val="a0"/>
    <w:next w:val="15"/>
    <w:autoRedefine/>
    <w:semiHidden/>
    <w:qFormat/>
  </w:style>
  <w:style w:type="paragraph" w:styleId="15">
    <w:name w:val="index 1"/>
    <w:basedOn w:val="a0"/>
    <w:next w:val="a0"/>
    <w:autoRedefine/>
    <w:semiHidden/>
    <w:qFormat/>
    <w:rPr>
      <w:rFonts w:ascii="仿宋_GB2312" w:eastAsia="仿宋_GB2312" w:hAnsi="宋体"/>
      <w:sz w:val="30"/>
      <w:szCs w:val="24"/>
    </w:rPr>
  </w:style>
  <w:style w:type="paragraph" w:styleId="afd">
    <w:name w:val="Subtitle"/>
    <w:basedOn w:val="a0"/>
    <w:next w:val="a0"/>
    <w:link w:val="afe"/>
    <w:qFormat/>
    <w:pPr>
      <w:widowControl/>
      <w:spacing w:after="600" w:line="276" w:lineRule="auto"/>
      <w:jc w:val="left"/>
    </w:pPr>
    <w:rPr>
      <w:rFonts w:ascii="Cambria" w:hAnsi="Cambria"/>
      <w:i/>
      <w:iCs/>
      <w:spacing w:val="13"/>
      <w:sz w:val="24"/>
      <w:szCs w:val="24"/>
      <w:lang w:eastAsia="en-US" w:bidi="en-US"/>
    </w:rPr>
  </w:style>
  <w:style w:type="paragraph" w:styleId="aff">
    <w:name w:val="footnote text"/>
    <w:basedOn w:val="a0"/>
    <w:link w:val="aff0"/>
    <w:autoRedefine/>
    <w:qFormat/>
    <w:pPr>
      <w:snapToGrid w:val="0"/>
      <w:jc w:val="left"/>
    </w:pPr>
    <w:rPr>
      <w:sz w:val="18"/>
      <w:szCs w:val="18"/>
    </w:rPr>
  </w:style>
  <w:style w:type="paragraph" w:styleId="TOC6">
    <w:name w:val="toc 6"/>
    <w:basedOn w:val="a0"/>
    <w:next w:val="a0"/>
    <w:autoRedefine/>
    <w:semiHidden/>
    <w:qFormat/>
    <w:pPr>
      <w:ind w:left="1050"/>
      <w:jc w:val="left"/>
    </w:pPr>
    <w:rPr>
      <w:sz w:val="18"/>
    </w:rPr>
  </w:style>
  <w:style w:type="paragraph" w:styleId="36">
    <w:name w:val="Body Text Indent 3"/>
    <w:basedOn w:val="a0"/>
    <w:link w:val="310"/>
    <w:autoRedefine/>
    <w:qFormat/>
    <w:pPr>
      <w:ind w:left="645" w:firstLine="645"/>
    </w:pPr>
    <w:rPr>
      <w:rFonts w:ascii="Arial" w:eastAsia="仿宋_GB2312" w:hAnsi="Arial" w:cstheme="minorBidi"/>
      <w:color w:val="FFFF00"/>
      <w:kern w:val="2"/>
      <w:sz w:val="32"/>
      <w:szCs w:val="24"/>
      <w:lang w:val="en-US"/>
    </w:rPr>
  </w:style>
  <w:style w:type="paragraph" w:styleId="70">
    <w:name w:val="index 7"/>
    <w:basedOn w:val="a0"/>
    <w:next w:val="a0"/>
    <w:autoRedefine/>
    <w:semiHidden/>
    <w:qFormat/>
    <w:pPr>
      <w:ind w:left="2520"/>
    </w:pPr>
  </w:style>
  <w:style w:type="paragraph" w:styleId="90">
    <w:name w:val="index 9"/>
    <w:basedOn w:val="a0"/>
    <w:next w:val="a0"/>
    <w:autoRedefine/>
    <w:semiHidden/>
    <w:qFormat/>
    <w:pPr>
      <w:ind w:left="3360"/>
    </w:pPr>
  </w:style>
  <w:style w:type="paragraph" w:styleId="aff1">
    <w:name w:val="table of figures"/>
    <w:basedOn w:val="a0"/>
    <w:next w:val="a0"/>
    <w:autoRedefine/>
    <w:semiHidden/>
    <w:qFormat/>
    <w:pPr>
      <w:ind w:left="840" w:hanging="420"/>
    </w:pPr>
  </w:style>
  <w:style w:type="paragraph" w:styleId="TOC2">
    <w:name w:val="toc 2"/>
    <w:basedOn w:val="a0"/>
    <w:next w:val="a0"/>
    <w:autoRedefine/>
    <w:semiHidden/>
    <w:qFormat/>
    <w:pPr>
      <w:ind w:left="210"/>
      <w:jc w:val="left"/>
    </w:pPr>
    <w:rPr>
      <w:smallCaps/>
    </w:rPr>
  </w:style>
  <w:style w:type="paragraph" w:styleId="TOC9">
    <w:name w:val="toc 9"/>
    <w:basedOn w:val="a0"/>
    <w:next w:val="a0"/>
    <w:autoRedefine/>
    <w:semiHidden/>
    <w:qFormat/>
    <w:pPr>
      <w:ind w:left="1680"/>
      <w:jc w:val="left"/>
    </w:pPr>
    <w:rPr>
      <w:sz w:val="18"/>
    </w:rPr>
  </w:style>
  <w:style w:type="paragraph" w:styleId="24">
    <w:name w:val="Body Text 2"/>
    <w:basedOn w:val="a0"/>
    <w:link w:val="25"/>
    <w:autoRedefine/>
    <w:qFormat/>
    <w:pPr>
      <w:widowControl/>
      <w:jc w:val="center"/>
    </w:pPr>
    <w:rPr>
      <w:rFonts w:ascii="楷体_GB2312" w:eastAsia="楷体_GB2312"/>
      <w:sz w:val="28"/>
    </w:rPr>
  </w:style>
  <w:style w:type="paragraph" w:styleId="aff2">
    <w:name w:val="Message Header"/>
    <w:basedOn w:val="a0"/>
    <w:autoRedefine/>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
    <w:name w:val="HTML Preformatted"/>
    <w:basedOn w:val="a0"/>
    <w:link w:val="HTML1"/>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2"/>
      <w:sz w:val="21"/>
      <w:szCs w:val="24"/>
      <w:lang w:val="en-US"/>
    </w:rPr>
  </w:style>
  <w:style w:type="paragraph" w:styleId="aff3">
    <w:name w:val="Normal (Web)"/>
    <w:basedOn w:val="a0"/>
    <w:autoRedefine/>
    <w:uiPriority w:val="99"/>
    <w:qFormat/>
    <w:pPr>
      <w:widowControl/>
      <w:spacing w:before="100" w:beforeAutospacing="1" w:after="100" w:afterAutospacing="1"/>
      <w:jc w:val="left"/>
    </w:pPr>
    <w:rPr>
      <w:rFonts w:ascii="Arial" w:eastAsia="Arial Unicode MS" w:hAnsi="Arial" w:cs="Arial"/>
      <w:sz w:val="24"/>
      <w:szCs w:val="24"/>
    </w:rPr>
  </w:style>
  <w:style w:type="paragraph" w:styleId="26">
    <w:name w:val="index 2"/>
    <w:basedOn w:val="a0"/>
    <w:next w:val="a0"/>
    <w:autoRedefine/>
    <w:semiHidden/>
    <w:qFormat/>
    <w:pPr>
      <w:ind w:left="420"/>
    </w:pPr>
  </w:style>
  <w:style w:type="paragraph" w:styleId="aff4">
    <w:name w:val="Title"/>
    <w:basedOn w:val="a0"/>
    <w:link w:val="16"/>
    <w:autoRedefine/>
    <w:qFormat/>
    <w:pPr>
      <w:widowControl/>
      <w:overflowPunct w:val="0"/>
      <w:autoSpaceDE w:val="0"/>
      <w:autoSpaceDN w:val="0"/>
      <w:adjustRightInd w:val="0"/>
      <w:spacing w:line="420" w:lineRule="exact"/>
      <w:jc w:val="center"/>
      <w:textAlignment w:val="baseline"/>
    </w:pPr>
    <w:rPr>
      <w:rFonts w:asciiTheme="minorHAnsi" w:eastAsia="黑体" w:hAnsiTheme="minorHAnsi" w:cstheme="minorBidi"/>
      <w:b/>
      <w:kern w:val="2"/>
      <w:sz w:val="28"/>
      <w:szCs w:val="24"/>
      <w:lang w:val="en-GB"/>
    </w:rPr>
  </w:style>
  <w:style w:type="paragraph" w:styleId="aff5">
    <w:name w:val="annotation subject"/>
    <w:basedOn w:val="a7"/>
    <w:next w:val="a7"/>
    <w:link w:val="17"/>
    <w:autoRedefine/>
    <w:semiHidden/>
    <w:qFormat/>
    <w:rPr>
      <w:rFonts w:asciiTheme="minorHAnsi" w:eastAsia="宋体" w:hAnsiTheme="minorHAnsi" w:cstheme="minorBidi"/>
      <w:b/>
      <w:bCs/>
      <w:kern w:val="2"/>
      <w:sz w:val="21"/>
      <w:szCs w:val="24"/>
      <w:lang w:val="en-US"/>
    </w:rPr>
  </w:style>
  <w:style w:type="table" w:styleId="aff6">
    <w:name w:val="Table Grid"/>
    <w:basedOn w:val="a3"/>
    <w:autoRedefine/>
    <w:uiPriority w:val="99"/>
    <w:qFormat/>
    <w:pPr>
      <w:widowControl w:val="0"/>
      <w:autoSpaceDE w:val="0"/>
      <w:autoSpaceDN w:val="0"/>
    </w:pPr>
    <w:rPr>
      <w:rFonts w:ascii="等线" w:eastAsia="等线" w:hAnsi="等线"/>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autoRedefine/>
    <w:qFormat/>
    <w:rPr>
      <w:vertAlign w:val="superscript"/>
    </w:rPr>
  </w:style>
  <w:style w:type="character" w:styleId="aff9">
    <w:name w:val="page number"/>
    <w:basedOn w:val="a2"/>
    <w:autoRedefine/>
    <w:qFormat/>
  </w:style>
  <w:style w:type="character" w:styleId="affa">
    <w:name w:val="FollowedHyperlink"/>
    <w:autoRedefine/>
    <w:qFormat/>
    <w:rPr>
      <w:color w:val="800080"/>
      <w:u w:val="single"/>
    </w:rPr>
  </w:style>
  <w:style w:type="character" w:styleId="affb">
    <w:name w:val="Emphasis"/>
    <w:autoRedefine/>
    <w:qFormat/>
    <w:rPr>
      <w:b/>
      <w:bCs/>
      <w:i/>
      <w:iCs/>
      <w:spacing w:val="10"/>
      <w:shd w:val="clear" w:color="auto" w:fill="auto"/>
    </w:rPr>
  </w:style>
  <w:style w:type="character" w:styleId="affc">
    <w:name w:val="line number"/>
    <w:basedOn w:val="a2"/>
    <w:autoRedefine/>
    <w:qFormat/>
  </w:style>
  <w:style w:type="character" w:styleId="HTML0">
    <w:name w:val="HTML Typewriter"/>
    <w:autoRedefine/>
    <w:qFormat/>
    <w:rPr>
      <w:rFonts w:ascii="宋体" w:eastAsia="宋体" w:hAnsi="宋体" w:cs="宋体"/>
      <w:sz w:val="24"/>
      <w:szCs w:val="24"/>
    </w:rPr>
  </w:style>
  <w:style w:type="character" w:styleId="affd">
    <w:name w:val="Hyperlink"/>
    <w:autoRedefine/>
    <w:qFormat/>
    <w:rPr>
      <w:color w:val="0000FF"/>
      <w:u w:val="single"/>
    </w:rPr>
  </w:style>
  <w:style w:type="character" w:styleId="affe">
    <w:name w:val="annotation reference"/>
    <w:autoRedefine/>
    <w:uiPriority w:val="99"/>
    <w:qFormat/>
    <w:rPr>
      <w:sz w:val="21"/>
    </w:rPr>
  </w:style>
  <w:style w:type="character" w:styleId="afff">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8">
    <w:name w:val="标题 1 字符"/>
    <w:basedOn w:val="a2"/>
    <w:autoRedefine/>
    <w:uiPriority w:val="9"/>
    <w:qFormat/>
    <w:rPr>
      <w:rFonts w:ascii="Calibri" w:eastAsia="Calibri" w:hAnsi="Calibri" w:cs="宋体"/>
      <w:b/>
      <w:bCs/>
      <w:kern w:val="44"/>
      <w:sz w:val="44"/>
      <w:szCs w:val="44"/>
      <w:lang w:val="zh-CN"/>
    </w:rPr>
  </w:style>
  <w:style w:type="character" w:customStyle="1" w:styleId="27">
    <w:name w:val="标题 2 字符"/>
    <w:basedOn w:val="a2"/>
    <w:autoRedefine/>
    <w:qFormat/>
    <w:rPr>
      <w:rFonts w:asciiTheme="majorHAnsi" w:eastAsiaTheme="majorEastAsia" w:hAnsiTheme="majorHAnsi" w:cstheme="majorBidi"/>
      <w:b/>
      <w:bCs/>
      <w:kern w:val="0"/>
      <w:sz w:val="32"/>
      <w:szCs w:val="32"/>
      <w:lang w:val="zh-CN"/>
    </w:rPr>
  </w:style>
  <w:style w:type="character" w:customStyle="1" w:styleId="37">
    <w:name w:val="标题 3 字符"/>
    <w:basedOn w:val="a2"/>
    <w:autoRedefine/>
    <w:qFormat/>
    <w:rPr>
      <w:rFonts w:ascii="Calibri" w:eastAsia="Calibri" w:hAnsi="Calibri" w:cs="宋体"/>
      <w:b/>
      <w:bCs/>
      <w:kern w:val="0"/>
      <w:sz w:val="32"/>
      <w:szCs w:val="32"/>
      <w:lang w:val="zh-CN"/>
    </w:rPr>
  </w:style>
  <w:style w:type="character" w:customStyle="1" w:styleId="42">
    <w:name w:val="标题 4 字符"/>
    <w:basedOn w:val="a2"/>
    <w:autoRedefine/>
    <w:uiPriority w:val="9"/>
    <w:semiHidden/>
    <w:qFormat/>
    <w:rPr>
      <w:rFonts w:asciiTheme="majorHAnsi" w:eastAsiaTheme="majorEastAsia" w:hAnsiTheme="majorHAnsi" w:cstheme="majorBidi"/>
      <w:b/>
      <w:bCs/>
      <w:kern w:val="0"/>
      <w:sz w:val="28"/>
      <w:szCs w:val="28"/>
      <w:lang w:val="zh-CN"/>
    </w:rPr>
  </w:style>
  <w:style w:type="character" w:customStyle="1" w:styleId="52">
    <w:name w:val="标题 5 字符"/>
    <w:basedOn w:val="a2"/>
    <w:autoRedefine/>
    <w:uiPriority w:val="9"/>
    <w:semiHidden/>
    <w:qFormat/>
    <w:rPr>
      <w:rFonts w:ascii="Calibri" w:eastAsia="Calibri" w:hAnsi="Calibri" w:cs="宋体"/>
      <w:b/>
      <w:bCs/>
      <w:kern w:val="0"/>
      <w:sz w:val="28"/>
      <w:szCs w:val="28"/>
      <w:lang w:val="zh-CN"/>
    </w:rPr>
  </w:style>
  <w:style w:type="character" w:customStyle="1" w:styleId="62">
    <w:name w:val="标题 6 字符"/>
    <w:basedOn w:val="a2"/>
    <w:autoRedefine/>
    <w:uiPriority w:val="9"/>
    <w:semiHidden/>
    <w:qFormat/>
    <w:rPr>
      <w:rFonts w:asciiTheme="majorHAnsi" w:eastAsiaTheme="majorEastAsia" w:hAnsiTheme="majorHAnsi" w:cstheme="majorBidi"/>
      <w:b/>
      <w:bCs/>
      <w:kern w:val="0"/>
      <w:sz w:val="24"/>
      <w:lang w:val="zh-CN"/>
    </w:rPr>
  </w:style>
  <w:style w:type="character" w:customStyle="1" w:styleId="72">
    <w:name w:val="标题 7 字符"/>
    <w:basedOn w:val="a2"/>
    <w:autoRedefine/>
    <w:uiPriority w:val="9"/>
    <w:semiHidden/>
    <w:qFormat/>
    <w:rPr>
      <w:rFonts w:ascii="Calibri" w:eastAsia="Calibri" w:hAnsi="Calibri" w:cs="宋体"/>
      <w:b/>
      <w:bCs/>
      <w:kern w:val="0"/>
      <w:sz w:val="24"/>
      <w:lang w:val="zh-CN"/>
    </w:rPr>
  </w:style>
  <w:style w:type="character" w:customStyle="1" w:styleId="82">
    <w:name w:val="标题 8 字符"/>
    <w:basedOn w:val="a2"/>
    <w:autoRedefine/>
    <w:uiPriority w:val="9"/>
    <w:semiHidden/>
    <w:qFormat/>
    <w:rPr>
      <w:rFonts w:asciiTheme="majorHAnsi" w:eastAsiaTheme="majorEastAsia" w:hAnsiTheme="majorHAnsi" w:cstheme="majorBidi"/>
      <w:kern w:val="0"/>
      <w:sz w:val="24"/>
      <w:lang w:val="zh-CN"/>
    </w:rPr>
  </w:style>
  <w:style w:type="character" w:customStyle="1" w:styleId="92">
    <w:name w:val="标题 9 字符"/>
    <w:basedOn w:val="a2"/>
    <w:autoRedefine/>
    <w:uiPriority w:val="9"/>
    <w:semiHidden/>
    <w:qFormat/>
    <w:rPr>
      <w:rFonts w:asciiTheme="majorHAnsi" w:eastAsiaTheme="majorEastAsia" w:hAnsiTheme="majorHAnsi" w:cstheme="majorBidi"/>
      <w:kern w:val="0"/>
      <w:szCs w:val="21"/>
      <w:lang w:val="zh-CN"/>
    </w:rPr>
  </w:style>
  <w:style w:type="character" w:customStyle="1" w:styleId="hCharChar">
    <w:name w:val="h Char Char"/>
    <w:autoRedefine/>
    <w:qFormat/>
    <w:rPr>
      <w:rFonts w:eastAsia="宋体"/>
      <w:kern w:val="2"/>
      <w:sz w:val="18"/>
      <w:szCs w:val="18"/>
      <w:lang w:val="en-US" w:eastAsia="zh-CN" w:bidi="ar-SA"/>
    </w:rPr>
  </w:style>
  <w:style w:type="character" w:customStyle="1" w:styleId="apple-converted-space">
    <w:name w:val="apple-converted-space"/>
    <w:basedOn w:val="a2"/>
    <w:autoRedefine/>
    <w:qFormat/>
  </w:style>
  <w:style w:type="character" w:customStyle="1" w:styleId="CharChar27">
    <w:name w:val="Char Char27"/>
    <w:autoRedefine/>
    <w:qFormat/>
    <w:rPr>
      <w:b/>
      <w:bCs/>
      <w:kern w:val="44"/>
      <w:sz w:val="44"/>
      <w:szCs w:val="44"/>
    </w:rPr>
  </w:style>
  <w:style w:type="character" w:customStyle="1" w:styleId="CharChar">
    <w:name w:val="新图表正文 Char Char"/>
    <w:link w:val="afff0"/>
    <w:autoRedefine/>
    <w:qFormat/>
    <w:locked/>
    <w:rPr>
      <w:rFonts w:ascii="宋体" w:hAnsi="宋体"/>
      <w:sz w:val="18"/>
      <w:szCs w:val="21"/>
    </w:rPr>
  </w:style>
  <w:style w:type="paragraph" w:customStyle="1" w:styleId="afff0">
    <w:name w:val="新图表正文"/>
    <w:link w:val="CharChar"/>
    <w:autoRedefine/>
    <w:qFormat/>
    <w:pPr>
      <w:jc w:val="both"/>
    </w:pPr>
    <w:rPr>
      <w:rFonts w:ascii="宋体" w:eastAsiaTheme="minorEastAsia" w:hAnsi="宋体" w:cstheme="minorBidi"/>
      <w:kern w:val="2"/>
      <w:sz w:val="18"/>
      <w:szCs w:val="21"/>
    </w:rPr>
  </w:style>
  <w:style w:type="character" w:customStyle="1" w:styleId="CharChar26">
    <w:name w:val="Char Char26"/>
    <w:autoRedefine/>
    <w:qFormat/>
    <w:rPr>
      <w:b/>
      <w:bCs/>
      <w:kern w:val="2"/>
      <w:sz w:val="32"/>
      <w:szCs w:val="32"/>
    </w:rPr>
  </w:style>
  <w:style w:type="character" w:customStyle="1" w:styleId="titleemph1">
    <w:name w:val="title_emph1"/>
    <w:autoRedefine/>
    <w:qFormat/>
    <w:rPr>
      <w:rFonts w:ascii="Arial" w:cs="Arial"/>
      <w:b/>
      <w:bCs/>
      <w:sz w:val="18"/>
      <w:szCs w:val="18"/>
    </w:rPr>
  </w:style>
  <w:style w:type="character" w:customStyle="1" w:styleId="31">
    <w:name w:val="标题 3 字符1"/>
    <w:link w:val="30"/>
    <w:autoRedefine/>
    <w:qFormat/>
    <w:rPr>
      <w:rFonts w:ascii="宋体" w:eastAsia="宋体" w:hAnsi="宋体" w:cs="Times New Roman"/>
      <w:b/>
      <w:szCs w:val="21"/>
      <w:shd w:val="clear" w:color="auto" w:fill="FFFFFF"/>
      <w:lang w:val="zh-CN"/>
    </w:rPr>
  </w:style>
  <w:style w:type="character" w:customStyle="1" w:styleId="CharCharChar">
    <w:name w:val="纯文本 Char Char Char"/>
    <w:autoRedefine/>
    <w:qFormat/>
    <w:rPr>
      <w:rFonts w:ascii="宋体" w:eastAsia="宋体" w:hAnsi="Courier New"/>
      <w:kern w:val="2"/>
      <w:sz w:val="21"/>
      <w:szCs w:val="21"/>
      <w:lang w:val="en-US" w:eastAsia="zh-CN" w:bidi="ar-SA"/>
    </w:rPr>
  </w:style>
  <w:style w:type="character" w:customStyle="1" w:styleId="CharChar21">
    <w:name w:val="Char Char21"/>
    <w:autoRedefine/>
    <w:qFormat/>
    <w:rPr>
      <w:rFonts w:ascii="Arial" w:eastAsia="黑体" w:hAnsi="Arial"/>
      <w:kern w:val="2"/>
      <w:sz w:val="24"/>
      <w:szCs w:val="24"/>
    </w:rPr>
  </w:style>
  <w:style w:type="character" w:customStyle="1" w:styleId="16">
    <w:name w:val="标题 字符1"/>
    <w:link w:val="aff4"/>
    <w:autoRedefine/>
    <w:qFormat/>
    <w:rPr>
      <w:rFonts w:eastAsia="黑体"/>
      <w:b/>
      <w:sz w:val="28"/>
      <w:lang w:val="en-GB"/>
    </w:rPr>
  </w:style>
  <w:style w:type="character" w:customStyle="1" w:styleId="Char1">
    <w:name w:val="特点 Char1"/>
    <w:autoRedefine/>
    <w:qFormat/>
    <w:rPr>
      <w:rFonts w:eastAsia="宋体"/>
      <w:kern w:val="2"/>
      <w:sz w:val="21"/>
      <w:lang w:val="en-US" w:eastAsia="zh-CN" w:bidi="ar-SA"/>
    </w:rPr>
  </w:style>
  <w:style w:type="character" w:customStyle="1" w:styleId="12">
    <w:name w:val="正文文本缩进 字符1"/>
    <w:link w:val="af"/>
    <w:autoRedefine/>
    <w:qFormat/>
    <w:rPr>
      <w:rFonts w:ascii="楷体_GB2312" w:eastAsia="楷体_GB2312"/>
      <w:sz w:val="32"/>
    </w:rPr>
  </w:style>
  <w:style w:type="character" w:customStyle="1" w:styleId="afff1">
    <w:name w:val="样式 宋体 小四"/>
    <w:autoRedefine/>
    <w:qFormat/>
    <w:rPr>
      <w:rFonts w:ascii="宋体" w:hAnsi="宋体"/>
      <w:sz w:val="24"/>
    </w:rPr>
  </w:style>
  <w:style w:type="character" w:customStyle="1" w:styleId="afff2">
    <w:name w:val="无间隔 字符"/>
    <w:link w:val="19"/>
    <w:autoRedefine/>
    <w:qFormat/>
    <w:rPr>
      <w:rFonts w:ascii="Calibri" w:eastAsia="微软雅黑" w:hAnsi="Calibri"/>
      <w:sz w:val="24"/>
      <w:szCs w:val="22"/>
    </w:rPr>
  </w:style>
  <w:style w:type="paragraph" w:customStyle="1" w:styleId="19">
    <w:name w:val="无间隔1"/>
    <w:link w:val="afff2"/>
    <w:autoRedefine/>
    <w:qFormat/>
    <w:pPr>
      <w:widowControl w:val="0"/>
      <w:jc w:val="both"/>
    </w:pPr>
    <w:rPr>
      <w:rFonts w:ascii="Calibri" w:eastAsia="微软雅黑" w:hAnsi="Calibri" w:cstheme="minorBidi"/>
      <w:kern w:val="2"/>
      <w:sz w:val="24"/>
      <w:szCs w:val="22"/>
    </w:rPr>
  </w:style>
  <w:style w:type="character" w:customStyle="1" w:styleId="1Char">
    <w:name w:val="普通文字1 Char"/>
    <w:autoRedefine/>
    <w:qFormat/>
    <w:rPr>
      <w:rFonts w:ascii="宋体" w:eastAsia="宋体"/>
      <w:kern w:val="2"/>
      <w:sz w:val="21"/>
      <w:szCs w:val="21"/>
      <w:lang w:val="en-US" w:eastAsia="zh-CN" w:bidi="ar-SA"/>
    </w:rPr>
  </w:style>
  <w:style w:type="character" w:customStyle="1" w:styleId="case31">
    <w:name w:val="case31"/>
    <w:autoRedefine/>
    <w:qFormat/>
    <w:rPr>
      <w:sz w:val="21"/>
      <w:szCs w:val="21"/>
    </w:rPr>
  </w:style>
  <w:style w:type="character" w:customStyle="1" w:styleId="11">
    <w:name w:val="标题 1 字符1"/>
    <w:link w:val="1"/>
    <w:autoRedefine/>
    <w:qFormat/>
    <w:rPr>
      <w:rFonts w:ascii="黑体" w:eastAsia="黑体" w:hAnsi="Times New Roman" w:cs="Times New Roman"/>
      <w:b/>
      <w:kern w:val="44"/>
      <w:sz w:val="24"/>
      <w:szCs w:val="28"/>
    </w:rPr>
  </w:style>
  <w:style w:type="character" w:customStyle="1" w:styleId="style131">
    <w:name w:val="style131"/>
    <w:autoRedefine/>
    <w:qFormat/>
    <w:rPr>
      <w:rFonts w:cs="Times New Roman"/>
      <w:sz w:val="18"/>
      <w:szCs w:val="18"/>
    </w:rPr>
  </w:style>
  <w:style w:type="character" w:customStyle="1" w:styleId="Char">
    <w:name w:val="标准小四 Char"/>
    <w:autoRedefine/>
    <w:qFormat/>
    <w:rPr>
      <w:rFonts w:ascii="Arial" w:eastAsia="宋体" w:hAnsi="Arial"/>
      <w:kern w:val="2"/>
      <w:sz w:val="24"/>
      <w:szCs w:val="21"/>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1a">
    <w:name w:val="不明显强调1"/>
    <w:autoRedefine/>
    <w:qFormat/>
    <w:rPr>
      <w:i/>
      <w:iCs/>
    </w:rPr>
  </w:style>
  <w:style w:type="character" w:customStyle="1" w:styleId="CharCharChar1">
    <w:name w:val="纯文本 Char Char Char1"/>
    <w:autoRedefine/>
    <w:qFormat/>
    <w:rPr>
      <w:rFonts w:ascii="宋体" w:eastAsia="宋体" w:hAnsi="Courier New"/>
      <w:kern w:val="2"/>
      <w:sz w:val="21"/>
      <w:szCs w:val="21"/>
      <w:lang w:val="en-US" w:eastAsia="zh-CN" w:bidi="ar-SA"/>
    </w:rPr>
  </w:style>
  <w:style w:type="character" w:customStyle="1" w:styleId="content">
    <w:name w:val="content"/>
    <w:basedOn w:val="a2"/>
    <w:autoRedefine/>
    <w:qFormat/>
  </w:style>
  <w:style w:type="character" w:customStyle="1" w:styleId="17">
    <w:name w:val="批注主题 字符1"/>
    <w:link w:val="aff5"/>
    <w:autoRedefine/>
    <w:semiHidden/>
    <w:qFormat/>
    <w:rPr>
      <w:rFonts w:eastAsia="宋体"/>
      <w:b/>
      <w:bCs/>
    </w:rPr>
  </w:style>
  <w:style w:type="character" w:customStyle="1" w:styleId="CharChar0">
    <w:name w:val="标准文本 Char Char"/>
    <w:autoRedefine/>
    <w:qFormat/>
    <w:rPr>
      <w:rFonts w:eastAsia="宋体" w:cs="宋体"/>
      <w:kern w:val="2"/>
      <w:sz w:val="24"/>
      <w:szCs w:val="24"/>
      <w:lang w:val="en-US" w:eastAsia="zh-CN" w:bidi="ar-SA"/>
    </w:rPr>
  </w:style>
  <w:style w:type="character" w:customStyle="1" w:styleId="210">
    <w:name w:val="标题 2 字符1"/>
    <w:link w:val="21"/>
    <w:autoRedefine/>
    <w:qFormat/>
    <w:rPr>
      <w:rFonts w:ascii="宋体" w:hAnsi="宋体"/>
      <w:b/>
      <w:bCs/>
      <w:kern w:val="2"/>
      <w:sz w:val="28"/>
      <w:szCs w:val="24"/>
    </w:rPr>
  </w:style>
  <w:style w:type="character" w:customStyle="1" w:styleId="p0Char">
    <w:name w:val="p0 Char"/>
    <w:link w:val="p0"/>
    <w:autoRedefine/>
    <w:qFormat/>
    <w:rPr>
      <w:rFonts w:ascii="宋体" w:eastAsia="Calibri" w:hAnsi="宋体" w:cs="宋体"/>
      <w:sz w:val="24"/>
      <w:lang w:val="zh-CN"/>
    </w:rPr>
  </w:style>
  <w:style w:type="paragraph" w:customStyle="1" w:styleId="p0">
    <w:name w:val="p0"/>
    <w:basedOn w:val="a0"/>
    <w:link w:val="p0Char"/>
    <w:autoRedefine/>
    <w:qFormat/>
    <w:pPr>
      <w:widowControl/>
      <w:spacing w:before="100" w:beforeAutospacing="1" w:after="100" w:afterAutospacing="1"/>
      <w:jc w:val="left"/>
    </w:pPr>
    <w:rPr>
      <w:rFonts w:ascii="宋体" w:hAnsi="宋体"/>
      <w:kern w:val="2"/>
      <w:sz w:val="24"/>
      <w:szCs w:val="24"/>
    </w:rPr>
  </w:style>
  <w:style w:type="character" w:customStyle="1" w:styleId="1b">
    <w:name w:val="明显引用 字符1"/>
    <w:link w:val="1c"/>
    <w:autoRedefine/>
    <w:qFormat/>
    <w:rPr>
      <w:rFonts w:ascii="Calibri" w:eastAsia="宋体" w:hAnsi="Calibri"/>
      <w:b/>
      <w:bCs/>
      <w:i/>
      <w:iCs/>
      <w:sz w:val="22"/>
      <w:szCs w:val="22"/>
      <w:lang w:eastAsia="en-US" w:bidi="en-US"/>
    </w:rPr>
  </w:style>
  <w:style w:type="paragraph" w:customStyle="1" w:styleId="1c">
    <w:name w:val="明显引用1"/>
    <w:basedOn w:val="a0"/>
    <w:next w:val="a0"/>
    <w:link w:val="1b"/>
    <w:autoRedefine/>
    <w:qFormat/>
    <w:pPr>
      <w:widowControl/>
      <w:pBdr>
        <w:bottom w:val="single" w:sz="4" w:space="1" w:color="auto"/>
      </w:pBdr>
      <w:spacing w:before="200" w:after="280" w:line="276" w:lineRule="auto"/>
      <w:ind w:left="1008" w:right="1152"/>
    </w:pPr>
    <w:rPr>
      <w:rFonts w:eastAsia="宋体" w:cstheme="minorBidi"/>
      <w:b/>
      <w:bCs/>
      <w:i/>
      <w:iCs/>
      <w:kern w:val="2"/>
      <w:sz w:val="22"/>
      <w:szCs w:val="22"/>
      <w:lang w:val="en-US" w:eastAsia="en-US" w:bidi="en-US"/>
    </w:rPr>
  </w:style>
  <w:style w:type="character" w:customStyle="1" w:styleId="1d">
    <w:name w:val="引用 字符1"/>
    <w:link w:val="1e"/>
    <w:autoRedefine/>
    <w:qFormat/>
    <w:rPr>
      <w:rFonts w:ascii="Calibri" w:eastAsia="宋体" w:hAnsi="Calibri"/>
      <w:i/>
      <w:iCs/>
      <w:sz w:val="22"/>
      <w:szCs w:val="22"/>
      <w:lang w:eastAsia="en-US" w:bidi="en-US"/>
    </w:rPr>
  </w:style>
  <w:style w:type="paragraph" w:customStyle="1" w:styleId="1e">
    <w:name w:val="引用1"/>
    <w:basedOn w:val="a0"/>
    <w:next w:val="a0"/>
    <w:link w:val="1d"/>
    <w:autoRedefine/>
    <w:qFormat/>
    <w:pPr>
      <w:widowControl/>
      <w:spacing w:before="200" w:line="276" w:lineRule="auto"/>
      <w:ind w:left="360" w:right="360"/>
      <w:jc w:val="left"/>
    </w:pPr>
    <w:rPr>
      <w:rFonts w:eastAsia="宋体" w:cstheme="minorBidi"/>
      <w:i/>
      <w:iCs/>
      <w:kern w:val="2"/>
      <w:sz w:val="22"/>
      <w:szCs w:val="22"/>
      <w:lang w:val="en-US" w:eastAsia="en-US" w:bidi="en-US"/>
    </w:rPr>
  </w:style>
  <w:style w:type="character" w:customStyle="1" w:styleId="concon">
    <w:name w:val="concon"/>
    <w:autoRedefine/>
    <w:qFormat/>
  </w:style>
  <w:style w:type="character" w:customStyle="1" w:styleId="style13">
    <w:name w:val="style13"/>
    <w:autoRedefine/>
    <w:qFormat/>
    <w:rPr>
      <w:sz w:val="18"/>
      <w:szCs w:val="18"/>
    </w:rPr>
  </w:style>
  <w:style w:type="character" w:customStyle="1" w:styleId="contentlineheight1">
    <w:name w:val="content_lineheight1"/>
    <w:basedOn w:val="a2"/>
    <w:autoRedefine/>
    <w:qFormat/>
  </w:style>
  <w:style w:type="character" w:customStyle="1" w:styleId="CharChar17">
    <w:name w:val="Char Char17"/>
    <w:autoRedefine/>
    <w:qFormat/>
    <w:rPr>
      <w:rFonts w:ascii="宋体" w:hAnsi="Courier New"/>
      <w:kern w:val="2"/>
      <w:sz w:val="21"/>
      <w:szCs w:val="21"/>
    </w:rPr>
  </w:style>
  <w:style w:type="character" w:customStyle="1" w:styleId="14">
    <w:name w:val="页脚 字符1"/>
    <w:link w:val="af7"/>
    <w:autoRedefine/>
    <w:qFormat/>
    <w:rPr>
      <w:sz w:val="18"/>
    </w:rPr>
  </w:style>
  <w:style w:type="character" w:customStyle="1" w:styleId="Char0">
    <w:name w:val="批注文字 Char"/>
    <w:autoRedefine/>
    <w:uiPriority w:val="99"/>
    <w:qFormat/>
    <w:rPr>
      <w:rFonts w:eastAsia="宋体"/>
      <w:kern w:val="2"/>
      <w:sz w:val="21"/>
      <w:lang w:val="en-US" w:eastAsia="zh-CN" w:bidi="ar-SA"/>
    </w:rPr>
  </w:style>
  <w:style w:type="character" w:customStyle="1" w:styleId="Char10">
    <w:name w:val="小四 段落 宋体 Char1"/>
    <w:autoRedefine/>
    <w:qFormat/>
    <w:rPr>
      <w:rFonts w:eastAsia="宋体"/>
      <w:kern w:val="2"/>
      <w:sz w:val="24"/>
      <w:szCs w:val="24"/>
      <w:lang w:val="en-US" w:eastAsia="zh-CN" w:bidi="ar-SA"/>
    </w:rPr>
  </w:style>
  <w:style w:type="character" w:customStyle="1" w:styleId="CharChar2">
    <w:name w:val="Char Char2"/>
    <w:autoRedefine/>
    <w:qFormat/>
    <w:rPr>
      <w:rFonts w:ascii="宋体" w:eastAsia="宋体" w:hAnsi="Courier New"/>
      <w:kern w:val="2"/>
      <w:sz w:val="21"/>
      <w:szCs w:val="21"/>
      <w:lang w:val="en-US" w:eastAsia="zh-CN" w:bidi="ar-SA"/>
    </w:rPr>
  </w:style>
  <w:style w:type="character" w:customStyle="1" w:styleId="afff3">
    <w:name w:val="样式 非加粗"/>
    <w:qFormat/>
    <w:rPr>
      <w:rFonts w:eastAsia="宋体"/>
      <w:sz w:val="28"/>
    </w:rPr>
  </w:style>
  <w:style w:type="character" w:customStyle="1" w:styleId="CharChar1">
    <w:name w:val="纯文本 Char Char"/>
    <w:autoRedefine/>
    <w:qFormat/>
    <w:rPr>
      <w:rFonts w:ascii="宋体" w:eastAsia="宋体" w:hAnsi="Courier New"/>
      <w:kern w:val="2"/>
      <w:sz w:val="21"/>
      <w:szCs w:val="21"/>
      <w:lang w:val="en-US" w:eastAsia="zh-CN" w:bidi="ar-SA"/>
    </w:rPr>
  </w:style>
  <w:style w:type="character" w:customStyle="1" w:styleId="A20">
    <w:name w:val="A2"/>
    <w:qFormat/>
    <w:rPr>
      <w:rFonts w:cs="Helvetica"/>
      <w:color w:val="000000"/>
      <w:sz w:val="18"/>
      <w:szCs w:val="18"/>
    </w:rPr>
  </w:style>
  <w:style w:type="character" w:customStyle="1" w:styleId="CharChar25">
    <w:name w:val="Char Char25"/>
    <w:qFormat/>
    <w:rPr>
      <w:rFonts w:ascii="Arial" w:eastAsia="黑体" w:hAnsi="Arial"/>
      <w:b/>
      <w:kern w:val="2"/>
      <w:sz w:val="28"/>
    </w:rPr>
  </w:style>
  <w:style w:type="character" w:customStyle="1" w:styleId="13">
    <w:name w:val="纯文本 字符1"/>
    <w:link w:val="af0"/>
    <w:qFormat/>
    <w:rPr>
      <w:rFonts w:ascii="宋体" w:eastAsia="宋体" w:hAnsi="Courier New"/>
    </w:rPr>
  </w:style>
  <w:style w:type="character" w:customStyle="1" w:styleId="Char2">
    <w:name w:val="标准文本 Char"/>
    <w:autoRedefine/>
    <w:qFormat/>
    <w:rPr>
      <w:rFonts w:eastAsia="宋体" w:cs="宋体"/>
      <w:kern w:val="2"/>
      <w:sz w:val="24"/>
      <w:szCs w:val="24"/>
      <w:lang w:val="en-US" w:eastAsia="zh-CN" w:bidi="ar-SA"/>
    </w:rPr>
  </w:style>
  <w:style w:type="character" w:customStyle="1" w:styleId="310">
    <w:name w:val="正文文本缩进 3 字符1"/>
    <w:link w:val="36"/>
    <w:autoRedefine/>
    <w:qFormat/>
    <w:rPr>
      <w:rFonts w:ascii="Arial" w:eastAsia="仿宋_GB2312" w:hAnsi="Arial"/>
      <w:color w:val="FFFF00"/>
      <w:sz w:val="32"/>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11">
    <w:name w:val="正文缩进 Char1"/>
    <w:link w:val="1f"/>
    <w:autoRedefine/>
    <w:qFormat/>
    <w:rPr>
      <w:rFonts w:eastAsia="宋体"/>
    </w:rPr>
  </w:style>
  <w:style w:type="paragraph" w:customStyle="1" w:styleId="1f">
    <w:name w:val="正文缩进1"/>
    <w:basedOn w:val="a0"/>
    <w:link w:val="Char11"/>
    <w:qFormat/>
    <w:pPr>
      <w:ind w:firstLine="420"/>
    </w:pPr>
    <w:rPr>
      <w:rFonts w:asciiTheme="minorHAnsi" w:eastAsia="宋体" w:hAnsiTheme="minorHAnsi" w:cstheme="minorBidi"/>
      <w:kern w:val="2"/>
      <w:sz w:val="21"/>
      <w:szCs w:val="24"/>
      <w:lang w:val="en-US"/>
    </w:rPr>
  </w:style>
  <w:style w:type="character" w:customStyle="1" w:styleId="CharCharCharCharCharChar">
    <w:name w:val="小四 段落 宋体 Char Char Char Char Char Char"/>
    <w:autoRedefine/>
    <w:qFormat/>
    <w:rPr>
      <w:rFonts w:eastAsia="宋体"/>
      <w:kern w:val="2"/>
      <w:sz w:val="24"/>
      <w:szCs w:val="24"/>
      <w:lang w:val="en-US" w:eastAsia="zh-CN" w:bidi="ar-SA"/>
    </w:rPr>
  </w:style>
  <w:style w:type="character" w:customStyle="1" w:styleId="211">
    <w:name w:val="正文文本缩进 2 字符1"/>
    <w:link w:val="23"/>
    <w:autoRedefine/>
    <w:qFormat/>
    <w:rPr>
      <w:rFonts w:ascii="Arial" w:eastAsia="仿宋_GB2312" w:hAnsi="Arial"/>
      <w:sz w:val="32"/>
    </w:rPr>
  </w:style>
  <w:style w:type="character" w:customStyle="1" w:styleId="t1">
    <w:name w:val="t1"/>
    <w:qFormat/>
  </w:style>
  <w:style w:type="character" w:customStyle="1" w:styleId="CharChar23">
    <w:name w:val="Char Char23"/>
    <w:qFormat/>
    <w:rPr>
      <w:rFonts w:ascii="Arial" w:eastAsia="黑体" w:hAnsi="Arial"/>
      <w:b/>
      <w:bCs/>
      <w:kern w:val="2"/>
      <w:sz w:val="24"/>
      <w:szCs w:val="24"/>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24">
    <w:name w:val="Char Char24"/>
    <w:autoRedefine/>
    <w:qFormat/>
    <w:rPr>
      <w:b/>
      <w:bCs/>
      <w:kern w:val="2"/>
      <w:sz w:val="28"/>
      <w:szCs w:val="28"/>
    </w:rPr>
  </w:style>
  <w:style w:type="character" w:customStyle="1" w:styleId="81">
    <w:name w:val="标题 8 字符1"/>
    <w:link w:val="8"/>
    <w:autoRedefine/>
    <w:qFormat/>
    <w:rPr>
      <w:rFonts w:ascii="Arial" w:eastAsia="黑体" w:hAnsi="Arial" w:cs="Times New Roman"/>
      <w:sz w:val="24"/>
    </w:rPr>
  </w:style>
  <w:style w:type="character" w:customStyle="1" w:styleId="91">
    <w:name w:val="标题 9 字符1"/>
    <w:link w:val="9"/>
    <w:autoRedefine/>
    <w:qFormat/>
    <w:rPr>
      <w:rFonts w:ascii="Arial" w:eastAsia="黑体" w:hAnsi="Arial" w:cs="Times New Roman"/>
      <w:szCs w:val="21"/>
    </w:rPr>
  </w:style>
  <w:style w:type="character" w:customStyle="1" w:styleId="51">
    <w:name w:val="标题 5 字符1"/>
    <w:link w:val="5"/>
    <w:autoRedefine/>
    <w:qFormat/>
    <w:rPr>
      <w:rFonts w:ascii="黑体" w:eastAsia="黑体" w:hAnsi="Times New Roman" w:cs="Times New Roman"/>
      <w:b/>
      <w:color w:val="000000"/>
      <w:kern w:val="0"/>
      <w:sz w:val="28"/>
      <w:szCs w:val="20"/>
    </w:rPr>
  </w:style>
  <w:style w:type="character" w:customStyle="1" w:styleId="1f0">
    <w:name w:val="书籍标题1"/>
    <w:qFormat/>
    <w:rPr>
      <w:i/>
      <w:iCs/>
      <w:smallCaps/>
      <w:spacing w:val="5"/>
    </w:rPr>
  </w:style>
  <w:style w:type="character" w:customStyle="1" w:styleId="textcontents">
    <w:name w:val="textcontents"/>
    <w:basedOn w:val="a2"/>
    <w:autoRedefine/>
    <w:qFormat/>
  </w:style>
  <w:style w:type="character" w:customStyle="1" w:styleId="10">
    <w:name w:val="文档结构图 字符1"/>
    <w:link w:val="a6"/>
    <w:autoRedefine/>
    <w:semiHidden/>
    <w:qFormat/>
    <w:rPr>
      <w:rFonts w:eastAsia="宋体"/>
      <w:shd w:val="clear" w:color="auto" w:fill="000080"/>
    </w:rPr>
  </w:style>
  <w:style w:type="character" w:customStyle="1" w:styleId="HTML1">
    <w:name w:val="HTML 预设格式 字符1"/>
    <w:link w:val="HTML"/>
    <w:autoRedefine/>
    <w:qFormat/>
    <w:rPr>
      <w:rFonts w:ascii="黑体" w:eastAsia="黑体" w:hAnsi="Courier New" w:cs="Courier New"/>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
    <w:name w:val="样式 首行缩进:  2 字符 Char"/>
    <w:autoRedefine/>
    <w:qFormat/>
    <w:rPr>
      <w:rFonts w:eastAsia="宋体" w:cs="宋体"/>
      <w:kern w:val="2"/>
      <w:sz w:val="24"/>
      <w:lang w:val="en-US" w:eastAsia="zh-CN" w:bidi="ar-SA"/>
    </w:rPr>
  </w:style>
  <w:style w:type="character" w:customStyle="1" w:styleId="1f1">
    <w:name w:val="已访问的超链接1"/>
    <w:qFormat/>
    <w:rPr>
      <w:color w:val="auto"/>
      <w:u w:val="none"/>
    </w:rPr>
  </w:style>
  <w:style w:type="character" w:customStyle="1" w:styleId="Char3">
    <w:name w:val="表格抬头 Char"/>
    <w:link w:val="afff4"/>
    <w:qFormat/>
    <w:locked/>
    <w:rPr>
      <w:rFonts w:ascii="黑体" w:eastAsia="黑体"/>
      <w:b/>
    </w:rPr>
  </w:style>
  <w:style w:type="paragraph" w:customStyle="1" w:styleId="afff4">
    <w:name w:val="表格抬头"/>
    <w:basedOn w:val="a0"/>
    <w:link w:val="Char3"/>
    <w:autoRedefine/>
    <w:qFormat/>
    <w:pPr>
      <w:jc w:val="center"/>
    </w:pPr>
    <w:rPr>
      <w:rFonts w:ascii="黑体" w:eastAsia="黑体" w:hAnsiTheme="minorHAnsi" w:cstheme="minorBidi"/>
      <w:b/>
      <w:kern w:val="2"/>
      <w:sz w:val="21"/>
      <w:szCs w:val="24"/>
      <w:lang w:val="en-US"/>
    </w:rPr>
  </w:style>
  <w:style w:type="character" w:customStyle="1" w:styleId="param-value">
    <w:name w:val="param-value"/>
    <w:basedOn w:val="a2"/>
    <w:autoRedefine/>
    <w:qFormat/>
  </w:style>
  <w:style w:type="character" w:customStyle="1" w:styleId="pointnormal1">
    <w:name w:val="point_normal1"/>
    <w:qFormat/>
    <w:rPr>
      <w:rFonts w:ascii="Arial" w:hAnsi="Arial" w:cs="Arial" w:hint="default"/>
      <w:sz w:val="18"/>
      <w:szCs w:val="18"/>
    </w:rPr>
  </w:style>
  <w:style w:type="character" w:customStyle="1" w:styleId="Char4">
    <w:name w:val="正文 + 宋体 Char"/>
    <w:qFormat/>
    <w:rPr>
      <w:rFonts w:eastAsia="宋体"/>
      <w:kern w:val="2"/>
      <w:sz w:val="21"/>
      <w:szCs w:val="24"/>
      <w:lang w:val="en-US" w:eastAsia="zh-CN" w:bidi="ar-SA"/>
    </w:rPr>
  </w:style>
  <w:style w:type="character" w:customStyle="1" w:styleId="1f2">
    <w:name w:val="明显参考1"/>
    <w:autoRedefine/>
    <w:qFormat/>
    <w:rPr>
      <w:smallCaps/>
      <w:spacing w:val="5"/>
      <w:u w:val="single"/>
    </w:rPr>
  </w:style>
  <w:style w:type="character" w:customStyle="1" w:styleId="CharChar28">
    <w:name w:val="Char Char28"/>
    <w:qFormat/>
    <w:rPr>
      <w:rFonts w:ascii="Arial" w:eastAsia="黑体" w:hAnsi="Arial" w:cs="Arial"/>
      <w:b/>
      <w:bCs/>
      <w:sz w:val="32"/>
      <w:szCs w:val="32"/>
    </w:rPr>
  </w:style>
  <w:style w:type="character" w:customStyle="1" w:styleId="1f3">
    <w:name w:val="明显强调1"/>
    <w:autoRedefine/>
    <w:qFormat/>
    <w:rPr>
      <w:b/>
      <w:bCs/>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41">
    <w:name w:val="标题 4 字符1"/>
    <w:link w:val="40"/>
    <w:qFormat/>
    <w:rPr>
      <w:rFonts w:ascii="Arial" w:eastAsia="黑体" w:hAnsi="Arial" w:cs="Times New Roman"/>
      <w:b/>
      <w:sz w:val="28"/>
      <w:szCs w:val="20"/>
    </w:rPr>
  </w:style>
  <w:style w:type="character" w:customStyle="1" w:styleId="normalfont1">
    <w:name w:val="normalfont1"/>
    <w:qFormat/>
    <w:rPr>
      <w:rFonts w:ascii="ˎ̥" w:hAnsi="ˎ̥" w:hint="default"/>
      <w:sz w:val="18"/>
      <w:szCs w:val="18"/>
      <w:u w:val="none"/>
    </w:rPr>
  </w:style>
  <w:style w:type="character" w:customStyle="1" w:styleId="Char12">
    <w:name w:val="标题 Char1"/>
    <w:autoRedefine/>
    <w:qFormat/>
    <w:rPr>
      <w:rFonts w:ascii="Cambria" w:eastAsia="宋体" w:cs="Times New Roman"/>
      <w:b/>
      <w:bCs/>
      <w:sz w:val="32"/>
      <w:szCs w:val="32"/>
    </w:rPr>
  </w:style>
  <w:style w:type="character" w:customStyle="1" w:styleId="71">
    <w:name w:val="标题 7 字符1"/>
    <w:link w:val="7"/>
    <w:autoRedefine/>
    <w:qFormat/>
    <w:rPr>
      <w:rFonts w:ascii="Times New Roman" w:eastAsia="宋体" w:hAnsi="Times New Roman" w:cs="Times New Roman"/>
      <w:b/>
      <w:bCs/>
      <w:sz w:val="24"/>
    </w:rPr>
  </w:style>
  <w:style w:type="character" w:customStyle="1" w:styleId="CharCharCharCharCharCharCharChar">
    <w:name w:val="小四 段落 宋体 Char Char Char Char Char Char Char Char"/>
    <w:autoRedefine/>
    <w:qFormat/>
    <w:rPr>
      <w:rFonts w:eastAsia="宋体"/>
      <w:kern w:val="2"/>
      <w:sz w:val="24"/>
      <w:szCs w:val="24"/>
      <w:lang w:val="en-US" w:eastAsia="zh-CN" w:bidi="ar-SA"/>
    </w:rPr>
  </w:style>
  <w:style w:type="character" w:customStyle="1" w:styleId="CharChar3">
    <w:name w:val="标准小四 Char Char"/>
    <w:autoRedefine/>
    <w:qFormat/>
    <w:rPr>
      <w:rFonts w:ascii="Arial" w:eastAsia="宋体" w:hAnsi="Arial"/>
      <w:kern w:val="2"/>
      <w:sz w:val="24"/>
      <w:szCs w:val="21"/>
      <w:lang w:val="en-US" w:eastAsia="zh-CN" w:bidi="ar-SA"/>
    </w:rPr>
  </w:style>
  <w:style w:type="character" w:customStyle="1" w:styleId="1f4">
    <w:name w:val="不明显参考1"/>
    <w:autoRedefine/>
    <w:qFormat/>
    <w:rPr>
      <w:smallCaps/>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3zw">
    <w:name w:val="3zw"/>
    <w:basedOn w:val="a2"/>
    <w:autoRedefine/>
    <w:qFormat/>
  </w:style>
  <w:style w:type="character" w:customStyle="1" w:styleId="CharChar20">
    <w:name w:val="Char Char20"/>
    <w:autoRedefine/>
    <w:qFormat/>
    <w:rPr>
      <w:rFonts w:ascii="Arial" w:eastAsia="黑体" w:hAnsi="Arial"/>
      <w:kern w:val="2"/>
      <w:sz w:val="21"/>
      <w:szCs w:val="21"/>
    </w:rPr>
  </w:style>
  <w:style w:type="character" w:customStyle="1" w:styleId="2ndlevelChar">
    <w:name w:val="2nd level Char"/>
    <w:autoRedefine/>
    <w:qFormat/>
    <w:rPr>
      <w:rFonts w:ascii="Arial" w:eastAsia="黑体" w:hAnsi="Arial"/>
      <w:b/>
      <w:bCs/>
      <w:kern w:val="2"/>
      <w:sz w:val="32"/>
      <w:szCs w:val="32"/>
      <w:lang w:val="en-US" w:eastAsia="zh-CN" w:bidi="ar-SA"/>
    </w:rPr>
  </w:style>
  <w:style w:type="character" w:customStyle="1" w:styleId="listbenefit">
    <w:name w:val="listbenefit"/>
    <w:qFormat/>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subtitle1">
    <w:name w:val="subtitle1"/>
    <w:qFormat/>
    <w:rPr>
      <w:rFonts w:ascii="Georgia" w:hAnsi="Georgia" w:hint="default"/>
      <w:b/>
      <w:bCs/>
      <w:color w:val="666666"/>
      <w:sz w:val="18"/>
      <w:szCs w:val="18"/>
    </w:rPr>
  </w:style>
  <w:style w:type="character" w:customStyle="1" w:styleId="2CharChar">
    <w:name w:val="样式 首行缩进:  2 字符 Char Char"/>
    <w:link w:val="28"/>
    <w:autoRedefine/>
    <w:qFormat/>
    <w:rPr>
      <w:rFonts w:eastAsia="宋体" w:cs="宋体"/>
      <w:sz w:val="24"/>
    </w:rPr>
  </w:style>
  <w:style w:type="paragraph" w:customStyle="1" w:styleId="28">
    <w:name w:val="样式 首行缩进:  2 字符"/>
    <w:basedOn w:val="a0"/>
    <w:link w:val="2CharChar"/>
    <w:autoRedefine/>
    <w:qFormat/>
    <w:pPr>
      <w:spacing w:line="360" w:lineRule="auto"/>
      <w:ind w:firstLineChars="200" w:firstLine="480"/>
    </w:pPr>
    <w:rPr>
      <w:rFonts w:asciiTheme="minorHAnsi" w:eastAsia="宋体" w:hAnsiTheme="minorHAnsi"/>
      <w:kern w:val="2"/>
      <w:sz w:val="24"/>
      <w:szCs w:val="24"/>
      <w:lang w:val="en-US"/>
    </w:rPr>
  </w:style>
  <w:style w:type="character" w:customStyle="1" w:styleId="CharCharCharCharChar">
    <w:name w:val="小四 段落 宋体 Char Char Char Char Char"/>
    <w:autoRedefine/>
    <w:qFormat/>
    <w:rPr>
      <w:rFonts w:eastAsia="宋体"/>
      <w:kern w:val="2"/>
      <w:sz w:val="24"/>
      <w:szCs w:val="24"/>
      <w:lang w:val="en-US" w:eastAsia="zh-CN" w:bidi="ar-SA"/>
    </w:rPr>
  </w:style>
  <w:style w:type="character" w:customStyle="1" w:styleId="CharCharCharChar1">
    <w:name w:val="小四 段落 宋体 Char Char Char Char1"/>
    <w:autoRedefine/>
    <w:qFormat/>
    <w:rPr>
      <w:rFonts w:eastAsia="宋体"/>
      <w:kern w:val="2"/>
      <w:sz w:val="24"/>
      <w:szCs w:val="24"/>
      <w:lang w:val="en-US" w:eastAsia="zh-CN" w:bidi="ar-SA"/>
    </w:rPr>
  </w:style>
  <w:style w:type="character" w:customStyle="1" w:styleId="61">
    <w:name w:val="标题 6 字符1"/>
    <w:link w:val="6"/>
    <w:autoRedefine/>
    <w:qFormat/>
    <w:rPr>
      <w:rFonts w:ascii="Arial" w:eastAsia="黑体" w:hAnsi="Arial" w:cs="Times New Roman"/>
      <w:b/>
      <w:bCs/>
      <w:sz w:val="24"/>
    </w:rPr>
  </w:style>
  <w:style w:type="character" w:customStyle="1" w:styleId="parasmall">
    <w:name w:val="para_small"/>
    <w:basedOn w:val="a2"/>
    <w:autoRedefine/>
    <w:qFormat/>
  </w:style>
  <w:style w:type="character" w:customStyle="1" w:styleId="CharChar22">
    <w:name w:val="Char Char22"/>
    <w:autoRedefine/>
    <w:qFormat/>
    <w:rPr>
      <w:b/>
      <w:bCs/>
      <w:kern w:val="2"/>
      <w:sz w:val="24"/>
      <w:szCs w:val="24"/>
    </w:rPr>
  </w:style>
  <w:style w:type="character" w:customStyle="1" w:styleId="Char13">
    <w:name w:val="纯文本 Char1"/>
    <w:autoRedefine/>
    <w:qFormat/>
    <w:rPr>
      <w:rFonts w:ascii="宋体" w:hAnsi="Courier New" w:cs="Courier New"/>
      <w:kern w:val="2"/>
      <w:sz w:val="21"/>
      <w:szCs w:val="21"/>
    </w:rPr>
  </w:style>
  <w:style w:type="character" w:customStyle="1" w:styleId="font01">
    <w:name w:val="font01"/>
    <w:autoRedefine/>
    <w:qFormat/>
    <w:rPr>
      <w:rFonts w:ascii="宋体" w:eastAsia="宋体" w:hAnsi="宋体" w:cs="宋体" w:hint="eastAsia"/>
      <w:color w:val="000000"/>
      <w:sz w:val="28"/>
      <w:szCs w:val="28"/>
      <w:u w:val="none"/>
    </w:rPr>
  </w:style>
  <w:style w:type="character" w:customStyle="1" w:styleId="111111Char">
    <w:name w:val="111111 Char"/>
    <w:link w:val="111111"/>
    <w:autoRedefine/>
    <w:qFormat/>
    <w:rPr>
      <w:rFonts w:ascii="宋体" w:eastAsia="黑体" w:hAnsi="宋体" w:cs="宋体"/>
      <w:b/>
      <w:bCs/>
      <w:szCs w:val="21"/>
    </w:rPr>
  </w:style>
  <w:style w:type="paragraph" w:customStyle="1" w:styleId="111111">
    <w:name w:val="111111"/>
    <w:basedOn w:val="a0"/>
    <w:link w:val="111111Char"/>
    <w:autoRedefine/>
    <w:qFormat/>
    <w:pPr>
      <w:spacing w:before="120" w:after="120"/>
      <w:jc w:val="center"/>
    </w:pPr>
    <w:rPr>
      <w:rFonts w:ascii="宋体" w:eastAsia="黑体" w:hAnsi="宋体"/>
      <w:b/>
      <w:bCs/>
      <w:kern w:val="2"/>
      <w:sz w:val="21"/>
      <w:szCs w:val="21"/>
      <w:lang w:val="en-US"/>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ih151">
    <w:name w:val="ih151"/>
    <w:autoRedefine/>
    <w:qFormat/>
    <w:rPr>
      <w:color w:val="666666"/>
      <w:sz w:val="18"/>
      <w:szCs w:val="18"/>
      <w:u w:val="none"/>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sz w:val="24"/>
      <w:szCs w:val="24"/>
    </w:rPr>
  </w:style>
  <w:style w:type="paragraph" w:customStyle="1" w:styleId="05075">
    <w:name w:val="样式 段后: 0.5 行 左  0.75 字符"/>
    <w:basedOn w:val="a0"/>
    <w:autoRedefine/>
    <w:qFormat/>
    <w:pPr>
      <w:widowControl/>
      <w:spacing w:line="360" w:lineRule="auto"/>
      <w:ind w:firstLineChars="200" w:firstLine="420"/>
    </w:pPr>
    <w:rPr>
      <w:rFonts w:hAnsi="Arial" w:cs="Arial"/>
      <w:szCs w:val="21"/>
    </w:rPr>
  </w:style>
  <w:style w:type="paragraph" w:customStyle="1" w:styleId="38">
    <w:name w:val="样式3"/>
    <w:basedOn w:val="a0"/>
    <w:next w:val="a0"/>
    <w:autoRedefine/>
    <w:qFormat/>
    <w:pPr>
      <w:spacing w:line="360" w:lineRule="auto"/>
    </w:pPr>
  </w:style>
  <w:style w:type="paragraph" w:customStyle="1" w:styleId="CharCharCharCharChar0">
    <w:name w:val="Char Char Char Char Char"/>
    <w:basedOn w:val="a0"/>
    <w:autoRedefine/>
    <w:qFormat/>
    <w:rPr>
      <w:rFonts w:ascii="Tahoma" w:hAnsi="Tahoma" w:cs="Tahoma"/>
      <w:sz w:val="24"/>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20">
    <w:name w:val="丁华标题2"/>
    <w:basedOn w:val="21"/>
    <w:next w:val="afff5"/>
    <w:autoRedefine/>
    <w:qFormat/>
    <w:pPr>
      <w:numPr>
        <w:ilvl w:val="1"/>
        <w:numId w:val="1"/>
      </w:numPr>
      <w:spacing w:line="415" w:lineRule="auto"/>
    </w:pPr>
    <w:rPr>
      <w:rFonts w:ascii="Arial" w:eastAsia="黑体" w:hAnsi="Arial"/>
      <w:b w:val="0"/>
      <w:szCs w:val="20"/>
    </w:rPr>
  </w:style>
  <w:style w:type="paragraph" w:customStyle="1" w:styleId="afff5">
    <w:name w:val="丁华正文"/>
    <w:basedOn w:val="36"/>
    <w:autoRedefine/>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font8">
    <w:name w:val="font8"/>
    <w:basedOn w:val="a0"/>
    <w:autoRedefine/>
    <w:qFormat/>
    <w:pPr>
      <w:widowControl/>
      <w:spacing w:before="100" w:beforeAutospacing="1" w:after="100" w:afterAutospacing="1"/>
      <w:jc w:val="left"/>
    </w:pPr>
    <w:rPr>
      <w:rFonts w:ascii="宋体" w:hAnsi="宋体"/>
      <w:b/>
      <w:bCs/>
      <w:i/>
      <w:iCs/>
    </w:rPr>
  </w:style>
  <w:style w:type="paragraph" w:customStyle="1" w:styleId="CharChar1CharCharCharChar">
    <w:name w:val="Char Char1 Char Char Char Char"/>
    <w:basedOn w:val="a6"/>
    <w:autoRedefine/>
    <w:qFormat/>
    <w:pPr>
      <w:adjustRightInd w:val="0"/>
      <w:spacing w:line="436" w:lineRule="exact"/>
      <w:ind w:left="357"/>
      <w:jc w:val="left"/>
      <w:outlineLvl w:val="3"/>
    </w:pPr>
    <w:rPr>
      <w:rFonts w:ascii="Tahoma" w:hAnsi="Tahoma" w:cs="Tahoma"/>
      <w:b/>
      <w:kern w:val="0"/>
      <w:sz w:val="24"/>
    </w:rPr>
  </w:style>
  <w:style w:type="character" w:customStyle="1" w:styleId="af9">
    <w:name w:val="页眉 字符"/>
    <w:basedOn w:val="a2"/>
    <w:link w:val="af8"/>
    <w:autoRedefine/>
    <w:qFormat/>
    <w:rPr>
      <w:rFonts w:ascii="Calibri" w:eastAsia="Calibri" w:hAnsi="Calibri" w:cs="宋体"/>
      <w:kern w:val="0"/>
      <w:sz w:val="18"/>
      <w:szCs w:val="20"/>
      <w:lang w:val="zh-CN"/>
    </w:rPr>
  </w:style>
  <w:style w:type="character" w:customStyle="1" w:styleId="aa">
    <w:name w:val="称呼 字符"/>
    <w:basedOn w:val="a2"/>
    <w:link w:val="a9"/>
    <w:autoRedefine/>
    <w:qFormat/>
    <w:rPr>
      <w:rFonts w:ascii="仿宋_GB2312" w:eastAsia="仿宋_GB2312" w:hAnsi="Calibri" w:cs="宋体"/>
      <w:kern w:val="0"/>
      <w:sz w:val="28"/>
      <w:szCs w:val="20"/>
      <w:lang w:val="zh-CN"/>
    </w:rPr>
  </w:style>
  <w:style w:type="paragraph" w:customStyle="1" w:styleId="ParaChar">
    <w:name w:val="默认段落字体 Para Char"/>
    <w:basedOn w:val="a0"/>
    <w:autoRedefine/>
    <w:qFormat/>
    <w:rPr>
      <w:sz w:val="24"/>
      <w:szCs w:val="24"/>
    </w:rPr>
  </w:style>
  <w:style w:type="paragraph" w:customStyle="1" w:styleId="CharChar1Char">
    <w:name w:val="Char Char1 Char"/>
    <w:basedOn w:val="a0"/>
    <w:autoRedefine/>
    <w:qFormat/>
    <w:pPr>
      <w:widowControl/>
      <w:spacing w:after="160" w:line="240" w:lineRule="exact"/>
      <w:jc w:val="left"/>
    </w:pPr>
    <w:rPr>
      <w:rFonts w:ascii="Verdana" w:hAnsi="Verdana"/>
      <w:lang w:eastAsia="en-US"/>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xl58">
    <w:name w:val="xl58"/>
    <w:basedOn w:val="a0"/>
    <w:autoRedefine/>
    <w:qFormat/>
    <w:pPr>
      <w:widowControl/>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29">
    <w:name w:val="正文2"/>
    <w:basedOn w:val="a0"/>
    <w:autoRedefine/>
    <w:qFormat/>
    <w:pPr>
      <w:spacing w:before="156" w:line="360" w:lineRule="auto"/>
      <w:ind w:firstLineChars="200" w:firstLine="510"/>
    </w:pPr>
    <w:rPr>
      <w:sz w:val="24"/>
    </w:rPr>
  </w:style>
  <w:style w:type="character" w:customStyle="1" w:styleId="ad">
    <w:name w:val="正文文本 字符"/>
    <w:basedOn w:val="a2"/>
    <w:link w:val="ab"/>
    <w:autoRedefine/>
    <w:qFormat/>
    <w:rPr>
      <w:rFonts w:ascii="楷体_GB2312" w:eastAsia="楷体_GB2312" w:hAnsi="Arial" w:cs="宋体"/>
      <w:kern w:val="0"/>
      <w:sz w:val="28"/>
      <w:szCs w:val="20"/>
      <w:lang w:val="zh-CN"/>
    </w:rPr>
  </w:style>
  <w:style w:type="paragraph" w:customStyle="1" w:styleId="CharCharCharChar">
    <w:name w:val="小四 段落 宋体 Char Char Char Char"/>
    <w:basedOn w:val="a0"/>
    <w:autoRedefine/>
    <w:qFormat/>
    <w:pPr>
      <w:spacing w:line="360" w:lineRule="auto"/>
      <w:ind w:right="-33" w:firstLineChars="200" w:firstLine="480"/>
      <w:jc w:val="left"/>
    </w:pPr>
    <w:rPr>
      <w:sz w:val="24"/>
      <w:szCs w:val="24"/>
    </w:rPr>
  </w:style>
  <w:style w:type="character" w:customStyle="1" w:styleId="HTML3">
    <w:name w:val="HTML 预设格式 字符"/>
    <w:basedOn w:val="a2"/>
    <w:autoRedefine/>
    <w:uiPriority w:val="99"/>
    <w:semiHidden/>
    <w:qFormat/>
    <w:rPr>
      <w:rFonts w:ascii="Courier New" w:eastAsia="Calibri" w:hAnsi="Courier New" w:cs="Courier New"/>
      <w:kern w:val="0"/>
      <w:sz w:val="20"/>
      <w:szCs w:val="20"/>
      <w:lang w:val="zh-CN"/>
    </w:rPr>
  </w:style>
  <w:style w:type="paragraph" w:customStyle="1" w:styleId="flNote">
    <w:name w:val="flNote"/>
    <w:basedOn w:val="a0"/>
    <w:autoRedefine/>
    <w:qFormat/>
    <w:pPr>
      <w:adjustRightInd w:val="0"/>
      <w:spacing w:before="567" w:line="360" w:lineRule="atLeast"/>
      <w:jc w:val="center"/>
      <w:textAlignment w:val="baseline"/>
    </w:pPr>
    <w:rPr>
      <w:rFonts w:eastAsia="黑体"/>
      <w:b/>
      <w:sz w:val="24"/>
    </w:rPr>
  </w:style>
  <w:style w:type="character" w:customStyle="1" w:styleId="af6">
    <w:name w:val="批注框文本 字符"/>
    <w:basedOn w:val="a2"/>
    <w:link w:val="af5"/>
    <w:autoRedefine/>
    <w:semiHidden/>
    <w:qFormat/>
    <w:rPr>
      <w:rFonts w:ascii="Calibri" w:eastAsia="Calibri" w:hAnsi="Calibri" w:cs="宋体"/>
      <w:kern w:val="0"/>
      <w:sz w:val="18"/>
      <w:szCs w:val="18"/>
      <w:lang w:val="zh-CN"/>
    </w:rPr>
  </w:style>
  <w:style w:type="paragraph" w:customStyle="1" w:styleId="Char5">
    <w:name w:val="符号与编号 Char"/>
    <w:basedOn w:val="a0"/>
    <w:autoRedefine/>
    <w:qFormat/>
    <w:pPr>
      <w:tabs>
        <w:tab w:val="left" w:pos="720"/>
      </w:tabs>
      <w:spacing w:afterLines="50" w:after="156" w:line="400" w:lineRule="atLeast"/>
      <w:ind w:left="720"/>
    </w:pPr>
    <w:rPr>
      <w:sz w:val="24"/>
      <w:szCs w:val="24"/>
    </w:rPr>
  </w:style>
  <w:style w:type="paragraph" w:customStyle="1" w:styleId="afff6">
    <w:name w:val="小四 段落 宋体"/>
    <w:basedOn w:val="a5"/>
    <w:autoRedefine/>
    <w:qFormat/>
    <w:pPr>
      <w:tabs>
        <w:tab w:val="clear" w:pos="2952"/>
      </w:tabs>
      <w:spacing w:line="360" w:lineRule="auto"/>
      <w:ind w:left="113" w:right="113" w:firstLine="425"/>
      <w:jc w:val="left"/>
    </w:pPr>
    <w:rPr>
      <w:sz w:val="24"/>
    </w:rPr>
  </w:style>
  <w:style w:type="paragraph" w:customStyle="1" w:styleId="CharChar4">
    <w:name w:val="符号与编号 Char Char"/>
    <w:basedOn w:val="a0"/>
    <w:autoRedefine/>
    <w:qFormat/>
    <w:pPr>
      <w:tabs>
        <w:tab w:val="left" w:pos="840"/>
      </w:tabs>
      <w:spacing w:afterLines="50" w:after="156" w:line="400" w:lineRule="atLeast"/>
      <w:ind w:left="839" w:hanging="419"/>
    </w:pPr>
    <w:rPr>
      <w:sz w:val="24"/>
      <w:szCs w:val="24"/>
    </w:rPr>
  </w:style>
  <w:style w:type="character" w:customStyle="1" w:styleId="afff7">
    <w:name w:val="页脚 字符"/>
    <w:basedOn w:val="a2"/>
    <w:autoRedefine/>
    <w:uiPriority w:val="99"/>
    <w:qFormat/>
    <w:rPr>
      <w:rFonts w:ascii="Calibri" w:eastAsia="Calibri" w:hAnsi="Calibri" w:cs="宋体"/>
      <w:kern w:val="0"/>
      <w:sz w:val="18"/>
      <w:szCs w:val="18"/>
      <w:lang w:val="zh-CN"/>
    </w:rPr>
  </w:style>
  <w:style w:type="paragraph" w:customStyle="1" w:styleId="font5">
    <w:name w:val="font5"/>
    <w:basedOn w:val="a0"/>
    <w:autoRedefine/>
    <w:qFormat/>
    <w:pPr>
      <w:widowControl/>
      <w:spacing w:before="100" w:beforeAutospacing="1" w:after="100" w:afterAutospacing="1"/>
      <w:jc w:val="left"/>
    </w:pPr>
    <w:rPr>
      <w:rFonts w:ascii="宋体" w:hAnsi="宋体"/>
      <w:sz w:val="18"/>
      <w:szCs w:val="18"/>
    </w:rPr>
  </w:style>
  <w:style w:type="character" w:customStyle="1" w:styleId="afff8">
    <w:name w:val="纯文本 字符"/>
    <w:basedOn w:val="a2"/>
    <w:uiPriority w:val="99"/>
    <w:semiHidden/>
    <w:qFormat/>
    <w:rPr>
      <w:rFonts w:asciiTheme="minorEastAsia" w:hAnsi="Courier New" w:cs="Courier New"/>
      <w:kern w:val="0"/>
      <w:sz w:val="20"/>
      <w:szCs w:val="20"/>
      <w:lang w:val="zh-CN"/>
    </w:rPr>
  </w:style>
  <w:style w:type="paragraph" w:customStyle="1" w:styleId="xl25">
    <w:name w:val="xl25"/>
    <w:basedOn w:val="a0"/>
    <w:autoRedefine/>
    <w:qFormat/>
    <w:pPr>
      <w:widowControl/>
      <w:pBdr>
        <w:right w:val="single" w:sz="4" w:space="0" w:color="auto"/>
      </w:pBdr>
      <w:spacing w:before="100" w:beforeAutospacing="1" w:after="100" w:afterAutospacing="1"/>
      <w:jc w:val="center"/>
    </w:pPr>
    <w:rPr>
      <w:szCs w:val="21"/>
    </w:rPr>
  </w:style>
  <w:style w:type="paragraph" w:customStyle="1" w:styleId="lzq">
    <w:name w:val="正文lzq"/>
    <w:basedOn w:val="a0"/>
    <w:autoRedefine/>
    <w:qFormat/>
    <w:pPr>
      <w:adjustRightInd w:val="0"/>
      <w:spacing w:line="360" w:lineRule="auto"/>
      <w:ind w:firstLine="480"/>
      <w:textAlignment w:val="baseline"/>
    </w:pPr>
    <w:rPr>
      <w:sz w:val="24"/>
    </w:rPr>
  </w:style>
  <w:style w:type="character" w:customStyle="1" w:styleId="afff9">
    <w:name w:val="正文文本缩进 字符"/>
    <w:basedOn w:val="a2"/>
    <w:autoRedefine/>
    <w:uiPriority w:val="99"/>
    <w:semiHidden/>
    <w:qFormat/>
    <w:rPr>
      <w:rFonts w:ascii="Calibri" w:eastAsia="Calibri" w:hAnsi="Calibri" w:cs="宋体"/>
      <w:kern w:val="0"/>
      <w:sz w:val="20"/>
      <w:szCs w:val="20"/>
      <w:lang w:val="zh-CN"/>
    </w:rPr>
  </w:style>
  <w:style w:type="paragraph" w:customStyle="1" w:styleId="Char6">
    <w:name w:val="Char"/>
    <w:basedOn w:val="a0"/>
    <w:autoRedefine/>
    <w:qFormat/>
    <w:pPr>
      <w:spacing w:afterLines="50" w:after="156" w:line="360" w:lineRule="auto"/>
    </w:pPr>
    <w:rPr>
      <w:rFonts w:ascii="Tahoma" w:hAnsi="Tahoma"/>
      <w:sz w:val="24"/>
    </w:rPr>
  </w:style>
  <w:style w:type="character" w:customStyle="1" w:styleId="afffa">
    <w:name w:val="文档结构图 字符"/>
    <w:basedOn w:val="a2"/>
    <w:autoRedefine/>
    <w:uiPriority w:val="99"/>
    <w:semiHidden/>
    <w:qFormat/>
    <w:rPr>
      <w:rFonts w:ascii="Apple Color Emoji" w:eastAsia="Calibri" w:hAnsi="Apple Color Emoji" w:cs="宋体"/>
      <w:kern w:val="0"/>
      <w:sz w:val="26"/>
      <w:szCs w:val="26"/>
      <w:lang w:val="zh-CN"/>
    </w:rPr>
  </w:style>
  <w:style w:type="paragraph" w:customStyle="1" w:styleId="3">
    <w:name w:val="丁华标题3"/>
    <w:basedOn w:val="20"/>
    <w:next w:val="afff5"/>
    <w:autoRedefine/>
    <w:qFormat/>
    <w:pPr>
      <w:numPr>
        <w:ilvl w:val="2"/>
      </w:numPr>
      <w:tabs>
        <w:tab w:val="clear" w:pos="1004"/>
        <w:tab w:val="left" w:pos="1470"/>
        <w:tab w:val="left" w:pos="1980"/>
      </w:tabs>
      <w:spacing w:after="0"/>
      <w:ind w:left="1980" w:hanging="420"/>
      <w:outlineLvl w:val="2"/>
    </w:pPr>
    <w:rPr>
      <w:sz w:val="24"/>
    </w:rPr>
  </w:style>
  <w:style w:type="character" w:customStyle="1" w:styleId="afffb">
    <w:name w:val="标题 字符"/>
    <w:basedOn w:val="a2"/>
    <w:autoRedefine/>
    <w:uiPriority w:val="10"/>
    <w:qFormat/>
    <w:rPr>
      <w:rFonts w:asciiTheme="majorHAnsi" w:eastAsiaTheme="majorEastAsia" w:hAnsiTheme="majorHAnsi" w:cstheme="majorBidi"/>
      <w:b/>
      <w:bCs/>
      <w:kern w:val="0"/>
      <w:sz w:val="32"/>
      <w:szCs w:val="32"/>
      <w:lang w:val="zh-CN"/>
    </w:rPr>
  </w:style>
  <w:style w:type="paragraph" w:customStyle="1" w:styleId="afffc">
    <w:name w:val="表格内容"/>
    <w:basedOn w:val="a0"/>
    <w:autoRedefine/>
    <w:qFormat/>
    <w:pPr>
      <w:widowControl/>
      <w:autoSpaceDE w:val="0"/>
      <w:autoSpaceDN w:val="0"/>
      <w:adjustRightInd w:val="0"/>
      <w:spacing w:before="60" w:line="300" w:lineRule="auto"/>
      <w:jc w:val="center"/>
      <w:textAlignment w:val="bottom"/>
    </w:pPr>
  </w:style>
  <w:style w:type="paragraph" w:customStyle="1" w:styleId="BulletsL1">
    <w:name w:val="Bullets L1"/>
    <w:basedOn w:val="a0"/>
    <w:autoRedefine/>
    <w:qFormat/>
    <w:pPr>
      <w:widowControl/>
      <w:numPr>
        <w:numId w:val="2"/>
      </w:numPr>
      <w:spacing w:before="60" w:after="60"/>
      <w:jc w:val="left"/>
    </w:pPr>
    <w:rPr>
      <w:rFonts w:ascii="Arial" w:hAnsi="Arial"/>
    </w:rPr>
  </w:style>
  <w:style w:type="character" w:customStyle="1" w:styleId="a8">
    <w:name w:val="批注文字 字符"/>
    <w:basedOn w:val="a2"/>
    <w:link w:val="a7"/>
    <w:autoRedefine/>
    <w:uiPriority w:val="99"/>
    <w:qFormat/>
    <w:rPr>
      <w:rFonts w:ascii="Calibri" w:eastAsia="Calibri" w:hAnsi="Calibri" w:cs="宋体"/>
      <w:kern w:val="0"/>
      <w:sz w:val="20"/>
      <w:szCs w:val="20"/>
      <w:lang w:val="zh-CN"/>
    </w:rPr>
  </w:style>
  <w:style w:type="character" w:customStyle="1" w:styleId="afffd">
    <w:name w:val="批注主题 字符"/>
    <w:basedOn w:val="a8"/>
    <w:autoRedefine/>
    <w:uiPriority w:val="99"/>
    <w:semiHidden/>
    <w:qFormat/>
    <w:rPr>
      <w:rFonts w:ascii="Calibri" w:eastAsia="Calibri" w:hAnsi="Calibri" w:cs="宋体"/>
      <w:b/>
      <w:bCs/>
      <w:kern w:val="0"/>
      <w:sz w:val="20"/>
      <w:szCs w:val="20"/>
      <w:lang w:val="zh-CN"/>
    </w:rPr>
  </w:style>
  <w:style w:type="paragraph" w:customStyle="1" w:styleId="1f5">
    <w:name w:val="正文文本缩进1"/>
    <w:basedOn w:val="a0"/>
    <w:autoRedefine/>
    <w:qFormat/>
    <w:pPr>
      <w:spacing w:after="120"/>
      <w:ind w:leftChars="200" w:left="420"/>
    </w:pPr>
    <w:rPr>
      <w:szCs w:val="24"/>
    </w:rPr>
  </w:style>
  <w:style w:type="character" w:customStyle="1" w:styleId="39">
    <w:name w:val="正文文本缩进 3 字符"/>
    <w:basedOn w:val="a2"/>
    <w:autoRedefine/>
    <w:uiPriority w:val="99"/>
    <w:semiHidden/>
    <w:qFormat/>
    <w:rPr>
      <w:rFonts w:ascii="Calibri" w:eastAsia="Calibri" w:hAnsi="Calibri" w:cs="宋体"/>
      <w:kern w:val="0"/>
      <w:sz w:val="16"/>
      <w:szCs w:val="16"/>
      <w:lang w:val="zh-CN"/>
    </w:rPr>
  </w:style>
  <w:style w:type="character" w:customStyle="1" w:styleId="afb">
    <w:name w:val="签名 字符"/>
    <w:basedOn w:val="a2"/>
    <w:link w:val="afa"/>
    <w:autoRedefine/>
    <w:qFormat/>
    <w:rPr>
      <w:rFonts w:ascii="Calibri" w:eastAsia="仿宋_GB2312" w:hAnsi="Calibri" w:cs="宋体"/>
      <w:kern w:val="0"/>
      <w:sz w:val="24"/>
      <w:szCs w:val="20"/>
      <w:lang w:val="zh-CN"/>
    </w:rPr>
  </w:style>
  <w:style w:type="paragraph" w:customStyle="1" w:styleId="tableau">
    <w:name w:val="tableau"/>
    <w:basedOn w:val="a0"/>
    <w:autoRedefine/>
    <w:qFormat/>
    <w:pPr>
      <w:widowControl/>
      <w:spacing w:before="20" w:after="20"/>
      <w:jc w:val="center"/>
    </w:pPr>
    <w:rPr>
      <w:rFonts w:ascii="Arial" w:hAnsi="Arial"/>
      <w:sz w:val="16"/>
      <w:lang w:val="en-GB" w:eastAsia="en-US"/>
    </w:rPr>
  </w:style>
  <w:style w:type="character" w:customStyle="1" w:styleId="af4">
    <w:name w:val="尾注文本 字符"/>
    <w:basedOn w:val="a2"/>
    <w:link w:val="af3"/>
    <w:autoRedefine/>
    <w:qFormat/>
    <w:rPr>
      <w:rFonts w:ascii="Calibri" w:eastAsia="Calibri" w:hAnsi="Calibri" w:cs="宋体"/>
      <w:kern w:val="0"/>
      <w:sz w:val="20"/>
      <w:lang w:val="zh-CN"/>
    </w:rPr>
  </w:style>
  <w:style w:type="paragraph" w:customStyle="1" w:styleId="afffe">
    <w:name w:val="方案正文"/>
    <w:basedOn w:val="a0"/>
    <w:autoRedefine/>
    <w:qFormat/>
    <w:pPr>
      <w:spacing w:before="156" w:line="360" w:lineRule="auto"/>
      <w:ind w:firstLineChars="171" w:firstLine="359"/>
      <w:jc w:val="left"/>
    </w:pPr>
    <w:rPr>
      <w:rFonts w:ascii="Arial" w:hAnsi="Arial"/>
      <w:sz w:val="24"/>
      <w:szCs w:val="21"/>
    </w:rPr>
  </w:style>
  <w:style w:type="paragraph" w:customStyle="1" w:styleId="affff">
    <w:name w:val="表格文字"/>
    <w:basedOn w:val="a0"/>
    <w:autoRedefine/>
    <w:qFormat/>
    <w:pPr>
      <w:adjustRightInd w:val="0"/>
      <w:spacing w:line="360" w:lineRule="auto"/>
      <w:ind w:firstLineChars="200" w:firstLine="200"/>
      <w:jc w:val="left"/>
      <w:textAlignment w:val="baseline"/>
    </w:pPr>
    <w:rPr>
      <w:rFonts w:ascii="Arial" w:hAnsi="Arial"/>
      <w:sz w:val="24"/>
    </w:rPr>
  </w:style>
  <w:style w:type="character" w:customStyle="1" w:styleId="ae">
    <w:name w:val="正文文本首行缩进 字符"/>
    <w:basedOn w:val="ad"/>
    <w:link w:val="ac"/>
    <w:autoRedefine/>
    <w:qFormat/>
    <w:rPr>
      <w:rFonts w:ascii="Times New Roman" w:eastAsia="宋体" w:hAnsi="Times New Roman" w:cs="宋体"/>
      <w:kern w:val="0"/>
      <w:sz w:val="28"/>
      <w:szCs w:val="20"/>
      <w:lang w:val="zh-CN"/>
    </w:rPr>
  </w:style>
  <w:style w:type="character" w:customStyle="1" w:styleId="af2">
    <w:name w:val="日期 字符"/>
    <w:basedOn w:val="a2"/>
    <w:link w:val="af1"/>
    <w:autoRedefine/>
    <w:qFormat/>
    <w:rPr>
      <w:rFonts w:ascii="Calibri" w:eastAsia="Calibri" w:hAnsi="Calibri" w:cs="宋体"/>
      <w:kern w:val="0"/>
      <w:sz w:val="28"/>
      <w:szCs w:val="20"/>
      <w:lang w:val="zh-CN"/>
    </w:rPr>
  </w:style>
  <w:style w:type="paragraph" w:customStyle="1" w:styleId="1f6">
    <w:name w:val="列出段落1"/>
    <w:basedOn w:val="a0"/>
    <w:autoRedefine/>
    <w:qFormat/>
    <w:pPr>
      <w:widowControl/>
      <w:ind w:left="720"/>
      <w:contextualSpacing/>
      <w:jc w:val="left"/>
    </w:pPr>
    <w:rPr>
      <w:rFonts w:ascii="Arial" w:eastAsia="黑体" w:hAnsi="Arial"/>
      <w:sz w:val="24"/>
      <w:szCs w:val="24"/>
      <w:lang w:eastAsia="en-US"/>
    </w:rPr>
  </w:style>
  <w:style w:type="paragraph" w:customStyle="1" w:styleId="215">
    <w:name w:val="样式 样式 首行缩进:  2 字符 + 行距: 1.5 倍行距"/>
    <w:basedOn w:val="a0"/>
    <w:autoRedefine/>
    <w:qFormat/>
    <w:pPr>
      <w:spacing w:line="360" w:lineRule="auto"/>
      <w:ind w:firstLineChars="196" w:firstLine="470"/>
    </w:pPr>
    <w:rPr>
      <w:sz w:val="24"/>
    </w:rPr>
  </w:style>
  <w:style w:type="paragraph" w:customStyle="1" w:styleId="1f7">
    <w:name w:val="条1"/>
    <w:basedOn w:val="a0"/>
    <w:autoRedefine/>
    <w:qFormat/>
    <w:pPr>
      <w:tabs>
        <w:tab w:val="left" w:pos="780"/>
      </w:tabs>
      <w:spacing w:before="156" w:line="360" w:lineRule="auto"/>
      <w:ind w:left="780" w:hanging="360"/>
    </w:pPr>
    <w:rPr>
      <w:rFonts w:eastAsia="黑体"/>
      <w:sz w:val="24"/>
    </w:rPr>
  </w:style>
  <w:style w:type="paragraph" w:customStyle="1" w:styleId="zw">
    <w:name w:val="zw"/>
    <w:basedOn w:val="a0"/>
    <w:autoRedefine/>
    <w:qFormat/>
    <w:pPr>
      <w:widowControl/>
      <w:spacing w:line="360" w:lineRule="auto"/>
      <w:ind w:firstLineChars="200" w:firstLine="480"/>
      <w:jc w:val="left"/>
    </w:pPr>
    <w:rPr>
      <w:rFonts w:ascii="宋体" w:hAnsi="宋体"/>
      <w:bCs/>
      <w:sz w:val="24"/>
    </w:rPr>
  </w:style>
  <w:style w:type="paragraph" w:customStyle="1" w:styleId="3a">
    <w:name w:val="标题3"/>
    <w:basedOn w:val="30"/>
    <w:autoRedefine/>
    <w:qFormat/>
    <w:pPr>
      <w:keepNext w:val="0"/>
      <w:keepLines w:val="0"/>
      <w:spacing w:line="360" w:lineRule="auto"/>
    </w:pPr>
    <w:rPr>
      <w:rFonts w:eastAsia="仿宋_GB2312"/>
      <w:b w:val="0"/>
      <w:bCs/>
      <w:kern w:val="0"/>
      <w:sz w:val="30"/>
      <w:szCs w:val="32"/>
    </w:rPr>
  </w:style>
  <w:style w:type="paragraph" w:customStyle="1" w:styleId="1f8">
    <w:name w:val="1"/>
    <w:basedOn w:val="a0"/>
    <w:next w:val="24"/>
    <w:autoRedefine/>
    <w:qFormat/>
    <w:pPr>
      <w:spacing w:line="360" w:lineRule="auto"/>
    </w:pPr>
    <w:rPr>
      <w:rFonts w:eastAsia="仿宋_GB2312"/>
      <w:sz w:val="24"/>
      <w:szCs w:val="24"/>
    </w:rPr>
  </w:style>
  <w:style w:type="character" w:customStyle="1" w:styleId="aff0">
    <w:name w:val="脚注文本 字符"/>
    <w:basedOn w:val="a2"/>
    <w:link w:val="aff"/>
    <w:autoRedefine/>
    <w:qFormat/>
    <w:rPr>
      <w:rFonts w:ascii="Calibri" w:eastAsia="Calibri" w:hAnsi="Calibri" w:cs="宋体"/>
      <w:kern w:val="0"/>
      <w:sz w:val="18"/>
      <w:szCs w:val="18"/>
      <w:lang w:val="zh-CN"/>
    </w:rPr>
  </w:style>
  <w:style w:type="paragraph" w:customStyle="1" w:styleId="CharCharCharCharCharCharChar">
    <w:name w:val="Char Char Char Char Char Char Char"/>
    <w:basedOn w:val="a0"/>
    <w:autoRedefine/>
    <w:qFormat/>
    <w:pPr>
      <w:jc w:val="left"/>
    </w:pPr>
    <w:rPr>
      <w:rFonts w:ascii="Tahoma" w:hAnsi="Tahoma"/>
      <w:sz w:val="24"/>
    </w:rPr>
  </w:style>
  <w:style w:type="character" w:customStyle="1" w:styleId="afe">
    <w:name w:val="副标题 字符"/>
    <w:basedOn w:val="a2"/>
    <w:link w:val="afd"/>
    <w:autoRedefine/>
    <w:qFormat/>
    <w:rPr>
      <w:rFonts w:ascii="Cambria" w:eastAsia="Calibri" w:hAnsi="Cambria" w:cs="宋体"/>
      <w:i/>
      <w:iCs/>
      <w:spacing w:val="13"/>
      <w:kern w:val="0"/>
      <w:sz w:val="24"/>
      <w:lang w:val="zh-CN" w:eastAsia="en-US" w:bidi="en-US"/>
    </w:rPr>
  </w:style>
  <w:style w:type="paragraph" w:customStyle="1" w:styleId="xl46">
    <w:name w:val="xl46"/>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sz w:val="24"/>
      <w:szCs w:val="24"/>
    </w:rPr>
  </w:style>
  <w:style w:type="character" w:customStyle="1" w:styleId="34">
    <w:name w:val="正文文本 3 字符"/>
    <w:basedOn w:val="a2"/>
    <w:link w:val="33"/>
    <w:autoRedefine/>
    <w:qFormat/>
    <w:rPr>
      <w:rFonts w:ascii="仿宋_GB2312" w:eastAsia="仿宋_GB2312" w:hAnsi="Arial" w:cs="宋体"/>
      <w:kern w:val="0"/>
      <w:sz w:val="32"/>
      <w:szCs w:val="20"/>
      <w:lang w:val="zh-CN"/>
    </w:rPr>
  </w:style>
  <w:style w:type="paragraph" w:customStyle="1" w:styleId="a">
    <w:name w:val="项目符号，二级"/>
    <w:basedOn w:val="affff0"/>
    <w:next w:val="affff0"/>
    <w:autoRedefine/>
    <w:qFormat/>
    <w:pPr>
      <w:numPr>
        <w:numId w:val="1"/>
      </w:numPr>
      <w:tabs>
        <w:tab w:val="clear" w:pos="567"/>
        <w:tab w:val="left" w:pos="1211"/>
        <w:tab w:val="left" w:pos="1337"/>
      </w:tabs>
      <w:ind w:left="1337" w:right="-27" w:firstLine="480"/>
    </w:pPr>
    <w:rPr>
      <w:bCs w:val="0"/>
      <w:color w:val="000000"/>
      <w:sz w:val="24"/>
      <w:szCs w:val="24"/>
    </w:rPr>
  </w:style>
  <w:style w:type="paragraph" w:customStyle="1" w:styleId="affff0">
    <w:name w:val="正文格式"/>
    <w:basedOn w:val="a0"/>
    <w:autoRedefine/>
    <w:qFormat/>
    <w:pPr>
      <w:widowControl/>
      <w:adjustRightInd w:val="0"/>
      <w:snapToGrid w:val="0"/>
      <w:spacing w:beforeLines="25" w:before="78" w:line="360" w:lineRule="auto"/>
      <w:ind w:left="178" w:rightChars="21" w:right="44" w:hangingChars="85" w:hanging="178"/>
      <w:jc w:val="left"/>
      <w:textAlignment w:val="baseline"/>
    </w:pPr>
    <w:rPr>
      <w:rFonts w:ascii="宋体" w:hAnsi="宋体"/>
      <w:bCs/>
      <w:szCs w:val="21"/>
    </w:rPr>
  </w:style>
  <w:style w:type="paragraph" w:customStyle="1" w:styleId="43">
    <w:name w:val="马刚标题4"/>
    <w:basedOn w:val="3b"/>
    <w:next w:val="a0"/>
    <w:autoRedefine/>
    <w:qFormat/>
    <w:pPr>
      <w:tabs>
        <w:tab w:val="left" w:pos="1050"/>
      </w:tabs>
      <w:spacing w:before="100" w:after="40"/>
      <w:outlineLvl w:val="3"/>
    </w:pPr>
    <w:rPr>
      <w:b w:val="0"/>
    </w:rPr>
  </w:style>
  <w:style w:type="paragraph" w:customStyle="1" w:styleId="3b">
    <w:name w:val="马刚标题3"/>
    <w:basedOn w:val="a0"/>
    <w:next w:val="a0"/>
    <w:autoRedefine/>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rPr>
  </w:style>
  <w:style w:type="paragraph" w:customStyle="1" w:styleId="44">
    <w:name w:val="标题 4宋体"/>
    <w:basedOn w:val="40"/>
    <w:autoRedefine/>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character" w:customStyle="1" w:styleId="25">
    <w:name w:val="正文文本 2 字符"/>
    <w:basedOn w:val="a2"/>
    <w:link w:val="24"/>
    <w:autoRedefine/>
    <w:qFormat/>
    <w:rPr>
      <w:rFonts w:ascii="楷体_GB2312" w:eastAsia="楷体_GB2312" w:hAnsi="Calibri" w:cs="宋体"/>
      <w:kern w:val="0"/>
      <w:sz w:val="28"/>
      <w:szCs w:val="20"/>
      <w:lang w:val="zh-CN"/>
    </w:rPr>
  </w:style>
  <w:style w:type="paragraph" w:customStyle="1" w:styleId="font10">
    <w:name w:val="font10"/>
    <w:basedOn w:val="a0"/>
    <w:autoRedefine/>
    <w:qFormat/>
    <w:pPr>
      <w:widowControl/>
      <w:spacing w:before="100" w:beforeAutospacing="1" w:after="100" w:afterAutospacing="1"/>
      <w:jc w:val="left"/>
    </w:pPr>
    <w:rPr>
      <w:rFonts w:ascii="楷体_GB2312" w:eastAsia="楷体_GB2312" w:hAnsi="宋体"/>
      <w:b/>
      <w:bCs/>
      <w:sz w:val="18"/>
      <w:szCs w:val="18"/>
    </w:rPr>
  </w:style>
  <w:style w:type="character" w:customStyle="1" w:styleId="2a">
    <w:name w:val="正文文本缩进 2 字符"/>
    <w:basedOn w:val="a2"/>
    <w:autoRedefine/>
    <w:uiPriority w:val="99"/>
    <w:semiHidden/>
    <w:qFormat/>
    <w:rPr>
      <w:rFonts w:ascii="Calibri" w:eastAsia="Calibri" w:hAnsi="Calibri" w:cs="宋体"/>
      <w:kern w:val="0"/>
      <w:sz w:val="20"/>
      <w:szCs w:val="20"/>
      <w:lang w:val="zh-CN"/>
    </w:rPr>
  </w:style>
  <w:style w:type="paragraph" w:customStyle="1" w:styleId="xl63">
    <w:name w:val="xl63"/>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font12">
    <w:name w:val="font12"/>
    <w:basedOn w:val="a0"/>
    <w:autoRedefine/>
    <w:qFormat/>
    <w:pPr>
      <w:widowControl/>
      <w:spacing w:before="100" w:beforeAutospacing="1" w:after="100" w:afterAutospacing="1"/>
      <w:jc w:val="left"/>
    </w:pPr>
    <w:rPr>
      <w:rFonts w:ascii="宋体" w:hAnsi="宋体"/>
      <w:sz w:val="36"/>
      <w:szCs w:val="36"/>
    </w:rPr>
  </w:style>
  <w:style w:type="paragraph" w:customStyle="1" w:styleId="Char1CharCharChar">
    <w:name w:val="Char1 Char Char Char"/>
    <w:basedOn w:val="a0"/>
    <w:autoRedefine/>
    <w:qFormat/>
    <w:rPr>
      <w:rFonts w:ascii="Tahoma" w:hAnsi="Tahoma" w:cs="Tahoma"/>
      <w:sz w:val="24"/>
    </w:rPr>
  </w:style>
  <w:style w:type="paragraph" w:customStyle="1" w:styleId="xl54">
    <w:name w:val="xl54"/>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rPr>
  </w:style>
  <w:style w:type="paragraph" w:customStyle="1" w:styleId="affff1">
    <w:name w:val="正文表标题"/>
    <w:next w:val="affff2"/>
    <w:autoRedefine/>
    <w:qFormat/>
    <w:pPr>
      <w:tabs>
        <w:tab w:val="left" w:pos="900"/>
      </w:tabs>
      <w:ind w:left="900" w:hanging="420"/>
      <w:jc w:val="center"/>
    </w:pPr>
    <w:rPr>
      <w:rFonts w:ascii="黑体" w:eastAsia="黑体" w:hAnsi="Calibri"/>
      <w:sz w:val="21"/>
    </w:rPr>
  </w:style>
  <w:style w:type="paragraph" w:customStyle="1" w:styleId="affff2">
    <w:name w:val="段"/>
    <w:autoRedefine/>
    <w:qFormat/>
    <w:pPr>
      <w:autoSpaceDE w:val="0"/>
      <w:autoSpaceDN w:val="0"/>
      <w:ind w:firstLineChars="200" w:firstLine="200"/>
      <w:jc w:val="both"/>
    </w:pPr>
    <w:rPr>
      <w:rFonts w:ascii="宋体" w:hAnsi="Calibri"/>
      <w:sz w:val="21"/>
    </w:rPr>
  </w:style>
  <w:style w:type="paragraph" w:customStyle="1" w:styleId="110">
    <w:name w:val="无间隔11"/>
    <w:autoRedefine/>
    <w:qFormat/>
    <w:pPr>
      <w:widowControl w:val="0"/>
      <w:jc w:val="both"/>
    </w:pPr>
    <w:rPr>
      <w:rFonts w:ascii="Calibri" w:eastAsia="微软雅黑" w:hAnsi="Calibri"/>
      <w:kern w:val="2"/>
      <w:sz w:val="24"/>
      <w:szCs w:val="22"/>
    </w:rPr>
  </w:style>
  <w:style w:type="paragraph" w:customStyle="1" w:styleId="0741505">
    <w:name w:val="样式 样式 首行缩进:  0.74 厘米 行距: 1.5 倍行距 + 段后: 0.5 行"/>
    <w:basedOn w:val="a0"/>
    <w:autoRedefine/>
    <w:qFormat/>
    <w:pPr>
      <w:spacing w:line="360" w:lineRule="auto"/>
      <w:ind w:firstLine="420"/>
    </w:pPr>
    <w:rPr>
      <w:rFonts w:ascii="楷体_GB2312" w:eastAsia="楷体_GB2312"/>
      <w:bCs/>
      <w:sz w:val="24"/>
    </w:rPr>
  </w:style>
  <w:style w:type="paragraph" w:customStyle="1" w:styleId="NewNew">
    <w:name w:val="正文文本 New New"/>
    <w:basedOn w:val="a0"/>
    <w:autoRedefine/>
    <w:qFormat/>
    <w:pPr>
      <w:widowControl/>
      <w:spacing w:before="60" w:after="60" w:line="360" w:lineRule="auto"/>
      <w:ind w:firstLineChars="200" w:firstLine="200"/>
    </w:pPr>
    <w:rPr>
      <w:rFonts w:eastAsia="华文楷体"/>
      <w:sz w:val="24"/>
      <w:szCs w:val="24"/>
    </w:rPr>
  </w:style>
  <w:style w:type="paragraph" w:customStyle="1" w:styleId="22Heading2HiddenHeading2CCBSheading2H2h2">
    <w:name w:val="样式 标题 2第一章 标题 2Heading 2 HiddenHeading 2 CCBSheading 2H2h2..."/>
    <w:basedOn w:val="21"/>
    <w:autoRedefine/>
    <w:qFormat/>
    <w:pPr>
      <w:keepLines w:val="0"/>
      <w:tabs>
        <w:tab w:val="left" w:pos="360"/>
      </w:tabs>
      <w:adjustRightInd w:val="0"/>
      <w:spacing w:beforeLines="50" w:before="156" w:afterLines="50" w:after="156"/>
      <w:ind w:left="360" w:hanging="360"/>
      <w:jc w:val="center"/>
      <w:textAlignment w:val="baseline"/>
    </w:pPr>
    <w:rPr>
      <w:rFonts w:ascii="黑体" w:eastAsia="黑体" w:hAnsi="Times New Roman" w:cs="宋体"/>
      <w:b w:val="0"/>
      <w:kern w:val="0"/>
      <w:sz w:val="32"/>
      <w:szCs w:val="20"/>
    </w:rPr>
  </w:style>
  <w:style w:type="paragraph" w:customStyle="1" w:styleId="1Char0">
    <w:name w:val="华宇段落1 Char"/>
    <w:basedOn w:val="a0"/>
    <w:qFormat/>
    <w:pPr>
      <w:spacing w:line="360" w:lineRule="auto"/>
      <w:ind w:firstLineChars="200" w:firstLine="200"/>
    </w:pPr>
    <w:rPr>
      <w:bCs/>
      <w:sz w:val="24"/>
      <w:szCs w:val="24"/>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f9">
    <w:name w:val="表格1"/>
    <w:basedOn w:val="a0"/>
    <w:qFormat/>
    <w:pPr>
      <w:adjustRightInd w:val="0"/>
      <w:textAlignment w:val="baseline"/>
    </w:pPr>
    <w:rPr>
      <w:rFonts w:ascii="宋体"/>
      <w:kern w:val="24"/>
      <w:szCs w:val="21"/>
    </w:rPr>
  </w:style>
  <w:style w:type="paragraph" w:customStyle="1" w:styleId="3H3sect123BOD0Heading3-oldh3l3CTLevel3Head">
    <w:name w:val="样式 样式 标题 3H3sect1.2.3BOD 0Heading 3 - oldh3l3CTLevel 3 Head... +..."/>
    <w:basedOn w:val="a0"/>
    <w:qFormat/>
    <w:pPr>
      <w:keepNext/>
      <w:keepLines/>
      <w:spacing w:beforeLines="50" w:before="156" w:afterLines="50" w:after="156"/>
      <w:jc w:val="left"/>
      <w:outlineLvl w:val="2"/>
    </w:pPr>
    <w:rPr>
      <w:b/>
      <w:bCs/>
      <w:sz w:val="24"/>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rPr>
  </w:style>
  <w:style w:type="paragraph" w:customStyle="1" w:styleId="CharCharCharCharCharCharCharChar0">
    <w:name w:val="Char Char Char Char Char Char Char Char"/>
    <w:basedOn w:val="a0"/>
    <w:autoRedefine/>
    <w:qFormat/>
    <w:rPr>
      <w:rFonts w:ascii="Tahoma" w:hAnsi="Tahoma"/>
      <w:sz w:val="24"/>
    </w:r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hAnsi="Tahoma"/>
      <w:sz w:val="24"/>
    </w:rPr>
  </w:style>
  <w:style w:type="paragraph" w:customStyle="1" w:styleId="CharCharCharCharCharCharCharCharCharCharChar1CharCharChar1">
    <w:name w:val="Char Char Char Char Char Char Char Char Char Char Char1 Char Char Char1"/>
    <w:basedOn w:val="a0"/>
    <w:semiHidden/>
    <w:qFormat/>
    <w:pPr>
      <w:ind w:firstLineChars="200" w:firstLine="200"/>
      <w:jc w:val="left"/>
    </w:pPr>
    <w:rPr>
      <w:rFonts w:ascii="Tahoma" w:hAnsi="Tahoma"/>
      <w:sz w:val="24"/>
      <w:szCs w:val="24"/>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affff3">
    <w:name w:val="项目符号：一级"/>
    <w:basedOn w:val="affff0"/>
    <w:next w:val="affff0"/>
    <w:qFormat/>
    <w:pPr>
      <w:ind w:rightChars="-64" w:right="-134"/>
    </w:pPr>
    <w:rPr>
      <w:bCs w:val="0"/>
      <w:lang w:val="en-US"/>
    </w:rPr>
  </w:style>
  <w:style w:type="paragraph" w:customStyle="1" w:styleId="1fa">
    <w:name w:val="列表段落1"/>
    <w:basedOn w:val="a0"/>
    <w:uiPriority w:val="34"/>
    <w:qFormat/>
    <w:pPr>
      <w:ind w:firstLineChars="200" w:firstLine="420"/>
    </w:pPr>
    <w:rPr>
      <w:szCs w:val="24"/>
    </w:rPr>
  </w:style>
  <w:style w:type="paragraph" w:customStyle="1" w:styleId="CharCharCharCharCharCharCharCharChar">
    <w:name w:val="Char Char Char Char Char Char Char Char Char"/>
    <w:basedOn w:val="a0"/>
    <w:qFormat/>
    <w:pPr>
      <w:tabs>
        <w:tab w:val="left" w:pos="360"/>
      </w:tabs>
      <w:ind w:left="360" w:hangingChars="200" w:hanging="360"/>
    </w:pPr>
    <w:rPr>
      <w:sz w:val="24"/>
      <w:szCs w:val="24"/>
    </w:rPr>
  </w:style>
  <w:style w:type="paragraph" w:customStyle="1" w:styleId="CharCharCharChar0">
    <w:name w:val="Char Char Char Char"/>
    <w:basedOn w:val="a0"/>
    <w:qFormat/>
    <w:pPr>
      <w:widowControl/>
      <w:spacing w:after="160" w:line="240" w:lineRule="exact"/>
      <w:jc w:val="center"/>
    </w:pPr>
    <w:rPr>
      <w:rFonts w:ascii="黑体" w:eastAsia="黑体" w:hAnsi="Verdana"/>
      <w:sz w:val="32"/>
      <w:szCs w:val="32"/>
      <w:lang w:eastAsia="en-US"/>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Char110">
    <w:name w:val="Char11"/>
    <w:basedOn w:val="a0"/>
    <w:semiHidden/>
    <w:qFormat/>
    <w:rPr>
      <w:rFonts w:ascii="Tahoma" w:hAnsi="Tahoma" w:cs="仿宋_GB2312"/>
      <w:sz w:val="24"/>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2Char0">
    <w:name w:val="正文 首行缩进:  2 字符 Char"/>
    <w:basedOn w:val="a0"/>
    <w:qFormat/>
    <w:pPr>
      <w:spacing w:line="360" w:lineRule="auto"/>
      <w:ind w:firstLine="480"/>
    </w:pPr>
    <w:rPr>
      <w:sz w:val="24"/>
    </w:rPr>
  </w:style>
  <w:style w:type="paragraph" w:customStyle="1" w:styleId="contentlineheight">
    <w:name w:val="content_lineheight"/>
    <w:basedOn w:val="a0"/>
    <w:qFormat/>
    <w:pPr>
      <w:widowControl/>
      <w:spacing w:before="100" w:beforeAutospacing="1" w:after="100" w:afterAutospacing="1"/>
      <w:jc w:val="left"/>
    </w:pPr>
    <w:rPr>
      <w:rFonts w:ascii="宋体" w:hAnsi="宋体"/>
      <w:sz w:val="24"/>
      <w:szCs w:val="24"/>
    </w:rPr>
  </w:style>
  <w:style w:type="paragraph" w:customStyle="1" w:styleId="1fb">
    <w:name w:val="部分1"/>
    <w:basedOn w:val="a0"/>
    <w:qFormat/>
    <w:pPr>
      <w:keepNext/>
      <w:pageBreakBefore/>
      <w:tabs>
        <w:tab w:val="left" w:pos="360"/>
      </w:tabs>
      <w:spacing w:line="360" w:lineRule="auto"/>
      <w:jc w:val="center"/>
      <w:outlineLvl w:val="0"/>
    </w:pPr>
    <w:rPr>
      <w:rFonts w:eastAsia="黑体"/>
      <w:b/>
      <w:kern w:val="44"/>
      <w:sz w:val="36"/>
    </w:rPr>
  </w:style>
  <w:style w:type="paragraph" w:customStyle="1" w:styleId="4Char">
    <w:name w:val="样式4 Char"/>
    <w:basedOn w:val="a0"/>
    <w:qFormat/>
    <w:pPr>
      <w:widowControl/>
      <w:spacing w:line="360" w:lineRule="auto"/>
      <w:ind w:firstLine="480"/>
      <w:jc w:val="left"/>
    </w:pPr>
    <w:rPr>
      <w:color w:val="000000"/>
      <w:sz w:val="24"/>
      <w:szCs w:val="24"/>
    </w:rPr>
  </w:style>
  <w:style w:type="paragraph" w:customStyle="1" w:styleId="affff4">
    <w:name w:val="表蕊"/>
    <w:basedOn w:val="a0"/>
    <w:autoRedefine/>
    <w:qFormat/>
    <w:pPr>
      <w:adjustRightInd w:val="0"/>
      <w:spacing w:line="320" w:lineRule="atLeast"/>
      <w:jc w:val="left"/>
      <w:textAlignment w:val="baseline"/>
    </w:pPr>
    <w:rPr>
      <w:rFonts w:eastAsia="楷体_GB2312"/>
      <w:spacing w:val="-10"/>
    </w:rPr>
  </w:style>
  <w:style w:type="paragraph" w:customStyle="1" w:styleId="1fc">
    <w:name w:val="样式1"/>
    <w:basedOn w:val="a0"/>
    <w:qFormat/>
    <w:pPr>
      <w:spacing w:line="300" w:lineRule="auto"/>
      <w:ind w:firstLineChars="200" w:firstLine="480"/>
    </w:pPr>
    <w:rPr>
      <w:sz w:val="24"/>
      <w:szCs w:val="24"/>
    </w:rPr>
  </w:style>
  <w:style w:type="paragraph" w:customStyle="1" w:styleId="3H3sect123BOD0Heading3-oldh3l3CTLevel3Head0">
    <w:name w:val="样式 标题 3H3sect1.2.3BOD 0Heading 3 - oldh3l3CTLevel 3 Head..."/>
    <w:basedOn w:val="30"/>
    <w:qFormat/>
    <w:pPr>
      <w:spacing w:beforeLines="50" w:before="156" w:afterLines="50" w:after="156"/>
      <w:jc w:val="left"/>
    </w:pPr>
    <w:rPr>
      <w:rFonts w:cs="宋体"/>
      <w:bCs/>
      <w:sz w:val="30"/>
    </w:rPr>
  </w:style>
  <w:style w:type="paragraph" w:customStyle="1" w:styleId="2b">
    <w:name w:val="列出段落2"/>
    <w:basedOn w:val="a0"/>
    <w:qFormat/>
    <w:pPr>
      <w:widowControl/>
      <w:tabs>
        <w:tab w:val="left" w:pos="706"/>
      </w:tabs>
      <w:kinsoku w:val="0"/>
      <w:overflowPunct w:val="0"/>
      <w:spacing w:before="72" w:line="360" w:lineRule="auto"/>
      <w:ind w:right="964" w:firstLineChars="200" w:firstLine="480"/>
      <w:jc w:val="left"/>
    </w:pPr>
    <w:rPr>
      <w:rFonts w:ascii="宋体" w:eastAsia="宋体" w:hAnsi="宋体"/>
      <w:sz w:val="24"/>
      <w:szCs w:val="24"/>
      <w:lang w:val="en-US"/>
    </w:rPr>
  </w:style>
  <w:style w:type="paragraph" w:customStyle="1" w:styleId="affff5">
    <w:name w:val="正文 居中"/>
    <w:basedOn w:val="a0"/>
    <w:qFormat/>
    <w:pPr>
      <w:spacing w:line="360" w:lineRule="auto"/>
      <w:jc w:val="center"/>
    </w:pPr>
    <w:rPr>
      <w:sz w:val="24"/>
    </w:rPr>
  </w:style>
  <w:style w:type="paragraph" w:customStyle="1" w:styleId="flName">
    <w:name w:val="flName"/>
    <w:basedOn w:val="flNote"/>
    <w:qFormat/>
    <w:pPr>
      <w:spacing w:before="0" w:line="113" w:lineRule="atLeast"/>
    </w:pPr>
  </w:style>
  <w:style w:type="paragraph" w:customStyle="1" w:styleId="Char2CharCharCharCharCharChar1">
    <w:name w:val="Char2 Char Char Char Char Char Char1"/>
    <w:basedOn w:val="a0"/>
    <w:qFormat/>
    <w:pPr>
      <w:keepNext/>
      <w:widowControl/>
      <w:tabs>
        <w:tab w:val="left" w:pos="425"/>
      </w:tabs>
      <w:autoSpaceDE w:val="0"/>
      <w:autoSpaceDN w:val="0"/>
      <w:adjustRightInd w:val="0"/>
      <w:spacing w:before="80" w:after="80"/>
      <w:ind w:hanging="425"/>
    </w:pPr>
    <w:rPr>
      <w:rFonts w:ascii="Arial" w:hAnsi="Arial" w:cs="Arial"/>
    </w:rPr>
  </w:style>
  <w:style w:type="paragraph" w:customStyle="1" w:styleId="1fd">
    <w:name w:val="修订1"/>
    <w:semiHidden/>
    <w:qFormat/>
    <w:rPr>
      <w:rFonts w:ascii="Calibri" w:hAnsi="Calibri"/>
      <w:kern w:val="2"/>
      <w:sz w:val="21"/>
      <w:szCs w:val="24"/>
    </w:rPr>
  </w:style>
  <w:style w:type="paragraph" w:customStyle="1" w:styleId="affff6">
    <w:name w:val="列表内容"/>
    <w:basedOn w:val="a0"/>
    <w:next w:val="a0"/>
    <w:qFormat/>
    <w:pPr>
      <w:widowControl/>
      <w:tabs>
        <w:tab w:val="left" w:pos="840"/>
      </w:tabs>
      <w:ind w:left="840" w:hanging="420"/>
      <w:jc w:val="left"/>
    </w:pPr>
    <w:rPr>
      <w:sz w:val="18"/>
      <w:szCs w:val="24"/>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rPr>
  </w:style>
  <w:style w:type="paragraph" w:customStyle="1" w:styleId="affff7">
    <w:name w:val="表格"/>
    <w:basedOn w:val="a0"/>
    <w:qFormat/>
    <w:pPr>
      <w:snapToGrid w:val="0"/>
      <w:ind w:firstLineChars="21" w:firstLine="21"/>
    </w:pPr>
    <w:rPr>
      <w:rFonts w:ascii="宋体" w:hAnsi="宋体"/>
    </w:rPr>
  </w:style>
  <w:style w:type="paragraph" w:customStyle="1" w:styleId="1fe">
    <w:name w:val="正文1"/>
    <w:basedOn w:val="a0"/>
    <w:next w:val="a0"/>
    <w:qFormat/>
    <w:pPr>
      <w:spacing w:before="156" w:line="360" w:lineRule="auto"/>
      <w:ind w:firstLineChars="200" w:firstLine="510"/>
    </w:pPr>
    <w:rPr>
      <w:sz w:val="24"/>
    </w:rPr>
  </w:style>
  <w:style w:type="paragraph" w:customStyle="1" w:styleId="1ff">
    <w:name w:val="标题1，章节第一层"/>
    <w:basedOn w:val="affff0"/>
    <w:next w:val="affff0"/>
    <w:qFormat/>
    <w:pPr>
      <w:tabs>
        <w:tab w:val="left" w:pos="693"/>
      </w:tabs>
      <w:spacing w:beforeLines="0" w:before="0"/>
      <w:ind w:left="482"/>
      <w:outlineLvl w:val="0"/>
    </w:pPr>
    <w:rPr>
      <w:color w:val="000000"/>
      <w:sz w:val="24"/>
      <w:szCs w:val="24"/>
    </w:rPr>
  </w:style>
  <w:style w:type="paragraph" w:customStyle="1" w:styleId="3c">
    <w:name w:val="标题3，章节第三层"/>
    <w:basedOn w:val="a0"/>
    <w:next w:val="affff0"/>
    <w:qFormat/>
    <w:pPr>
      <w:adjustRightInd w:val="0"/>
      <w:snapToGrid w:val="0"/>
      <w:spacing w:before="78" w:line="300" w:lineRule="auto"/>
      <w:outlineLvl w:val="2"/>
    </w:pPr>
    <w:rPr>
      <w:rFonts w:ascii="Arial" w:eastAsia="华文细黑" w:hAnsi="Arial"/>
      <w:sz w:val="30"/>
      <w:szCs w:val="24"/>
    </w:rPr>
  </w:style>
  <w:style w:type="paragraph" w:customStyle="1" w:styleId="affff8">
    <w:name w:val="论文正文"/>
    <w:basedOn w:val="23"/>
    <w:qFormat/>
    <w:pPr>
      <w:spacing w:line="360" w:lineRule="auto"/>
      <w:ind w:left="0" w:firstLineChars="200" w:firstLine="200"/>
      <w:jc w:val="left"/>
    </w:pPr>
    <w:rPr>
      <w:rFonts w:ascii="Times New Roman" w:hAnsi="Times New Roman"/>
      <w:sz w:val="28"/>
    </w:rPr>
  </w:style>
  <w:style w:type="paragraph" w:customStyle="1" w:styleId="ArialChar">
    <w:name w:val="正文 + Arial Char"/>
    <w:basedOn w:val="a0"/>
    <w:qFormat/>
    <w:pPr>
      <w:widowControl/>
      <w:tabs>
        <w:tab w:val="left" w:pos="315"/>
      </w:tabs>
      <w:spacing w:line="300" w:lineRule="auto"/>
      <w:ind w:left="315" w:hanging="315"/>
    </w:pPr>
    <w:rPr>
      <w:rFonts w:ascii="Arial" w:hAnsi="Arial" w:cs="Arial"/>
      <w:b/>
      <w:color w:val="000000"/>
    </w:rPr>
  </w:style>
  <w:style w:type="paragraph" w:customStyle="1" w:styleId="2CharChar0">
    <w:name w:val="正文 首行缩进:  2 字符 Char Char"/>
    <w:basedOn w:val="a0"/>
    <w:qFormat/>
    <w:pPr>
      <w:spacing w:line="360" w:lineRule="auto"/>
      <w:ind w:firstLine="480"/>
    </w:pPr>
    <w:rPr>
      <w:rFonts w:ascii="楷体_GB2312" w:eastAsia="楷体_GB2312"/>
      <w:bCs/>
      <w:sz w:val="24"/>
      <w:szCs w:val="24"/>
    </w:rPr>
  </w:style>
  <w:style w:type="paragraph" w:customStyle="1" w:styleId="affff9">
    <w:name w:val="普通文字"/>
    <w:basedOn w:val="a0"/>
    <w:next w:val="a0"/>
    <w:qFormat/>
    <w:rPr>
      <w:rFonts w:ascii="宋体" w:hAnsi="宋体"/>
      <w:sz w:val="24"/>
      <w:u w:color="000000"/>
    </w:rPr>
  </w:style>
  <w:style w:type="paragraph" w:customStyle="1" w:styleId="53">
    <w:name w:val="标题5，章节第五层"/>
    <w:basedOn w:val="a0"/>
    <w:next w:val="a0"/>
    <w:qFormat/>
    <w:pPr>
      <w:tabs>
        <w:tab w:val="left" w:pos="1050"/>
        <w:tab w:val="left" w:pos="2100"/>
      </w:tabs>
      <w:spacing w:before="78"/>
      <w:ind w:left="2100" w:hanging="420"/>
      <w:outlineLvl w:val="4"/>
    </w:pPr>
    <w:rPr>
      <w:rFonts w:ascii="Arial" w:eastAsia="华文细黑" w:hAnsi="Arial"/>
      <w:sz w:val="30"/>
      <w:szCs w:val="24"/>
    </w:rPr>
  </w:style>
  <w:style w:type="paragraph" w:customStyle="1" w:styleId="affffa">
    <w:name w:val="样式"/>
    <w:basedOn w:val="a0"/>
    <w:qFormat/>
    <w:pPr>
      <w:autoSpaceDE w:val="0"/>
      <w:autoSpaceDN w:val="0"/>
      <w:snapToGrid w:val="0"/>
      <w:spacing w:before="120" w:after="120" w:line="360" w:lineRule="auto"/>
    </w:pPr>
    <w:rPr>
      <w:rFonts w:ascii="宋体"/>
      <w:sz w:val="24"/>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rPr>
  </w:style>
  <w:style w:type="paragraph" w:customStyle="1" w:styleId="font13">
    <w:name w:val="font13"/>
    <w:basedOn w:val="a0"/>
    <w:qFormat/>
    <w:pPr>
      <w:widowControl/>
      <w:spacing w:before="100" w:beforeAutospacing="1" w:after="100" w:afterAutospacing="1"/>
      <w:jc w:val="left"/>
    </w:pPr>
    <w:rPr>
      <w:i/>
      <w:iCs/>
      <w:sz w:val="36"/>
      <w:szCs w:val="36"/>
    </w:rPr>
  </w:style>
  <w:style w:type="paragraph" w:customStyle="1" w:styleId="2c">
    <w:name w:val="公文标题 2"/>
    <w:basedOn w:val="a0"/>
    <w:next w:val="affffb"/>
    <w:qFormat/>
    <w:pPr>
      <w:outlineLvl w:val="1"/>
    </w:pPr>
    <w:rPr>
      <w:rFonts w:ascii="仿宋_GB2312" w:eastAsia="仿宋_GB2312" w:hAnsi="宋体"/>
      <w:kern w:val="28"/>
      <w:sz w:val="28"/>
      <w:szCs w:val="24"/>
    </w:rPr>
  </w:style>
  <w:style w:type="paragraph" w:customStyle="1" w:styleId="affffb">
    <w:name w:val="公文正文"/>
    <w:basedOn w:val="af"/>
    <w:qFormat/>
    <w:pPr>
      <w:ind w:firstLineChars="200" w:firstLine="200"/>
    </w:pPr>
    <w:rPr>
      <w:rFonts w:ascii="仿宋_GB2312" w:eastAsia="仿宋_GB2312" w:hAnsi="宋体"/>
      <w:kern w:val="28"/>
      <w:sz w:val="28"/>
    </w:rPr>
  </w:style>
  <w:style w:type="paragraph" w:customStyle="1" w:styleId="font14">
    <w:name w:val="font14"/>
    <w:basedOn w:val="a0"/>
    <w:qFormat/>
    <w:pPr>
      <w:widowControl/>
      <w:spacing w:before="100" w:beforeAutospacing="1" w:after="100" w:afterAutospacing="1"/>
      <w:jc w:val="left"/>
    </w:pPr>
    <w:rPr>
      <w:sz w:val="36"/>
      <w:szCs w:val="36"/>
    </w:rPr>
  </w:style>
  <w:style w:type="paragraph" w:customStyle="1" w:styleId="1ff0">
    <w:name w:val="马刚标题1"/>
    <w:basedOn w:val="1"/>
    <w:next w:val="a0"/>
    <w:qFormat/>
    <w:pPr>
      <w:keepLines/>
      <w:tabs>
        <w:tab w:val="clear" w:pos="1440"/>
        <w:tab w:val="clear" w:pos="5670"/>
        <w:tab w:val="left" w:pos="315"/>
        <w:tab w:val="left" w:pos="567"/>
      </w:tabs>
      <w:spacing w:beforeLines="0" w:before="400" w:afterLines="0" w:after="120" w:line="576" w:lineRule="auto"/>
      <w:ind w:left="567" w:firstLineChars="0" w:hanging="567"/>
      <w:jc w:val="left"/>
    </w:pPr>
    <w:rPr>
      <w:rFonts w:ascii="Times New Roman"/>
      <w:b w:val="0"/>
      <w:sz w:val="32"/>
      <w:szCs w:val="20"/>
    </w:rPr>
  </w:style>
  <w:style w:type="paragraph" w:customStyle="1" w:styleId="1ff1">
    <w:name w:val="纯文本1"/>
    <w:basedOn w:val="a0"/>
    <w:qFormat/>
    <w:pPr>
      <w:adjustRightInd w:val="0"/>
      <w:textAlignment w:val="baseline"/>
    </w:pPr>
    <w:rPr>
      <w:rFonts w:ascii="宋体" w:eastAsia="楷体_GB2312" w:hAnsi="宋体"/>
      <w:sz w:val="28"/>
    </w:rPr>
  </w:style>
  <w:style w:type="paragraph" w:customStyle="1" w:styleId="Char14">
    <w:name w:val="Char1"/>
    <w:basedOn w:val="a0"/>
    <w:qFormat/>
    <w:pPr>
      <w:widowControl/>
      <w:spacing w:after="160" w:line="240" w:lineRule="exact"/>
      <w:jc w:val="left"/>
    </w:pPr>
    <w:rPr>
      <w:rFonts w:ascii="Verdana" w:eastAsia="仿宋_GB2312" w:hAnsi="Verdana"/>
      <w:sz w:val="24"/>
      <w:lang w:eastAsia="en-US"/>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Style1">
    <w:name w:val="_Style 1"/>
    <w:basedOn w:val="a0"/>
    <w:uiPriority w:val="34"/>
    <w:qFormat/>
    <w:pPr>
      <w:ind w:left="720"/>
      <w:contextualSpacing/>
    </w:p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hAnsi="Tahoma"/>
      <w:sz w:val="24"/>
    </w:rPr>
  </w:style>
  <w:style w:type="paragraph" w:customStyle="1" w:styleId="CharChar1Char1">
    <w:name w:val="Char Char1 Char1"/>
    <w:basedOn w:val="a0"/>
    <w:qFormat/>
    <w:pPr>
      <w:widowControl/>
      <w:spacing w:after="160" w:line="240" w:lineRule="exact"/>
      <w:jc w:val="left"/>
    </w:pPr>
    <w:rPr>
      <w:rFonts w:ascii="Verdana" w:hAnsi="Verdana"/>
      <w:lang w:eastAsia="en-US"/>
    </w:rPr>
  </w:style>
  <w:style w:type="paragraph" w:customStyle="1" w:styleId="ParaCharCharCharCharCharCharCharCharChar1CharCharCharCharCharCharChar">
    <w:name w:val="默认段落字体 Para Char Char Char Char Char Char Char Char Char1 Char Char Char Char Char Char Char"/>
    <w:basedOn w:val="a6"/>
    <w:autoRedefine/>
    <w:qFormat/>
  </w:style>
  <w:style w:type="paragraph" w:customStyle="1" w:styleId="affffc">
    <w:name w:val="插图"/>
    <w:basedOn w:val="a0"/>
    <w:qFormat/>
    <w:pPr>
      <w:tabs>
        <w:tab w:val="left" w:pos="1620"/>
      </w:tabs>
      <w:adjustRightInd w:val="0"/>
      <w:jc w:val="center"/>
    </w:pPr>
    <w:rPr>
      <w:bCs/>
      <w:color w:val="000000"/>
      <w:szCs w:val="22"/>
    </w:rPr>
  </w:style>
  <w:style w:type="paragraph" w:customStyle="1" w:styleId="CharCharCharCharCharCharCharCharCharCharChar">
    <w:name w:val="Char Char Char Char Char Char Char Char Char Char Char"/>
    <w:basedOn w:val="a0"/>
    <w:qFormat/>
    <w:rPr>
      <w:rFonts w:ascii="Tahoma" w:hAnsi="Tahoma" w:cs="Tahoma"/>
      <w:sz w:val="24"/>
    </w:rPr>
  </w:style>
  <w:style w:type="paragraph" w:customStyle="1" w:styleId="CharCharCharChar10">
    <w:name w:val="Char Char Char Char1"/>
    <w:basedOn w:val="a6"/>
    <w:qFormat/>
    <w:pPr>
      <w:adjustRightInd w:val="0"/>
      <w:snapToGrid w:val="0"/>
      <w:spacing w:line="360" w:lineRule="auto"/>
    </w:pPr>
    <w:rPr>
      <w:rFonts w:ascii="Tahoma" w:hAnsi="Tahoma"/>
      <w:sz w:val="24"/>
    </w:rPr>
  </w:style>
  <w:style w:type="paragraph" w:customStyle="1" w:styleId="CharCharCharCharCharCharCharCharCharCharChar1">
    <w:name w:val="Char Char Char Char Char Char Char Char Char Char Char1"/>
    <w:basedOn w:val="a0"/>
    <w:qFormat/>
    <w:rPr>
      <w:rFonts w:ascii="Tahoma" w:hAnsi="Tahoma"/>
      <w:sz w:val="24"/>
    </w:rPr>
  </w:style>
  <w:style w:type="paragraph" w:customStyle="1" w:styleId="CharChar5">
    <w:name w:val="Char Char"/>
    <w:basedOn w:val="a0"/>
    <w:qFormat/>
    <w:rPr>
      <w:rFonts w:ascii="Tahoma" w:hAnsi="Tahoma" w:cs="Tahoma"/>
      <w:sz w:val="24"/>
    </w:rPr>
  </w:style>
  <w:style w:type="paragraph" w:customStyle="1" w:styleId="CharCharCharCharCharCharCharCharCharCharCharCharCharChar">
    <w:name w:val="Char Char Char Char Char Char Char Char Char Char Char Char Char Char"/>
    <w:basedOn w:val="a0"/>
    <w:qFormat/>
    <w:rPr>
      <w:rFonts w:ascii="Tahoma" w:hAnsi="Tahoma"/>
      <w:sz w:val="24"/>
    </w:rPr>
  </w:style>
  <w:style w:type="paragraph" w:customStyle="1" w:styleId="111">
    <w:name w:val="列表段落11"/>
    <w:basedOn w:val="a0"/>
    <w:uiPriority w:val="34"/>
    <w:qFormat/>
    <w:pPr>
      <w:widowControl/>
      <w:ind w:left="720"/>
      <w:contextualSpacing/>
      <w:jc w:val="left"/>
    </w:pPr>
    <w:rPr>
      <w:rFonts w:ascii="Arial" w:eastAsia="黑体" w:hAnsi="Arial"/>
      <w:sz w:val="24"/>
      <w:szCs w:val="24"/>
      <w:lang w:eastAsia="en-US"/>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Pa5">
    <w:name w:val="Pa5"/>
    <w:basedOn w:val="a0"/>
    <w:next w:val="a0"/>
    <w:qFormat/>
    <w:pPr>
      <w:autoSpaceDE w:val="0"/>
      <w:autoSpaceDN w:val="0"/>
      <w:adjustRightInd w:val="0"/>
      <w:spacing w:line="241" w:lineRule="atLeast"/>
      <w:jc w:val="left"/>
    </w:pPr>
    <w:rPr>
      <w:rFonts w:ascii="HYDaHeiJ" w:eastAsia="HYDaHeiJ"/>
      <w:sz w:val="24"/>
      <w:szCs w:val="24"/>
    </w:rPr>
  </w:style>
  <w:style w:type="paragraph" w:customStyle="1" w:styleId="CharChar10">
    <w:name w:val="Char Char1"/>
    <w:basedOn w:val="a0"/>
    <w:qFormat/>
    <w:rPr>
      <w:rFonts w:ascii="Tahoma" w:hAnsi="Tahoma" w:cs="Tahoma"/>
      <w:sz w:val="24"/>
    </w:rPr>
  </w:style>
  <w:style w:type="paragraph" w:customStyle="1" w:styleId="2d">
    <w:name w:val="正文缩进2字符"/>
    <w:basedOn w:val="a0"/>
    <w:qFormat/>
    <w:pPr>
      <w:adjustRightInd w:val="0"/>
      <w:snapToGrid w:val="0"/>
      <w:spacing w:line="300" w:lineRule="auto"/>
      <w:ind w:firstLineChars="200" w:firstLine="200"/>
    </w:pPr>
    <w:rPr>
      <w:rFonts w:ascii="仿宋_GB2312" w:eastAsia="仿宋_GB2312"/>
      <w:sz w:val="32"/>
      <w:szCs w:val="32"/>
    </w:rPr>
  </w:style>
  <w:style w:type="paragraph" w:customStyle="1" w:styleId="ItemStepinTable">
    <w:name w:val="Item Step in Table"/>
    <w:qFormat/>
    <w:pPr>
      <w:numPr>
        <w:numId w:val="3"/>
      </w:numPr>
      <w:spacing w:before="40" w:after="40"/>
      <w:jc w:val="both"/>
    </w:pPr>
    <w:rPr>
      <w:rFonts w:ascii="Arial" w:hAnsi="Arial" w:cs="Arial"/>
      <w:sz w:val="18"/>
      <w:szCs w:val="18"/>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sz w:val="24"/>
      <w:szCs w:val="24"/>
    </w:rPr>
  </w:style>
  <w:style w:type="paragraph" w:customStyle="1" w:styleId="CharChar11">
    <w:name w:val="Char Char11"/>
    <w:basedOn w:val="a0"/>
    <w:qFormat/>
    <w:rPr>
      <w:rFonts w:ascii="Tahoma" w:hAnsi="Tahoma"/>
      <w:sz w:val="24"/>
    </w:rPr>
  </w:style>
  <w:style w:type="paragraph" w:customStyle="1" w:styleId="affffd">
    <w:name w:val="首行缩进"/>
    <w:basedOn w:val="a0"/>
    <w:qFormat/>
    <w:pPr>
      <w:ind w:firstLineChars="200" w:firstLine="480"/>
    </w:p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rPr>
  </w:style>
  <w:style w:type="paragraph" w:customStyle="1" w:styleId="CharCharCharCharCharCharCharCharChar1">
    <w:name w:val="Char Char Char Char Char Char Char Char Char1"/>
    <w:basedOn w:val="a0"/>
    <w:qFormat/>
    <w:pPr>
      <w:tabs>
        <w:tab w:val="left" w:pos="360"/>
      </w:tabs>
      <w:ind w:left="200" w:hangingChars="200" w:hanging="200"/>
    </w:pPr>
    <w:rPr>
      <w:sz w:val="24"/>
      <w:szCs w:val="24"/>
    </w:rPr>
  </w:style>
  <w:style w:type="paragraph" w:customStyle="1" w:styleId="font11">
    <w:name w:val="font11"/>
    <w:basedOn w:val="a0"/>
    <w:qFormat/>
    <w:pPr>
      <w:widowControl/>
      <w:spacing w:before="100" w:beforeAutospacing="1" w:after="100" w:afterAutospacing="1"/>
      <w:jc w:val="left"/>
    </w:pPr>
    <w:rPr>
      <w:b/>
      <w:bCs/>
      <w:sz w:val="18"/>
      <w:szCs w:val="18"/>
    </w:rPr>
  </w:style>
  <w:style w:type="paragraph" w:customStyle="1" w:styleId="CharCharCharCharCharCharChar1">
    <w:name w:val="Char Char Char Char Char Char Char1"/>
    <w:basedOn w:val="a0"/>
    <w:qFormat/>
    <w:rPr>
      <w:rFonts w:ascii="Tahoma" w:hAnsi="Tahoma"/>
      <w:sz w:val="24"/>
    </w:rPr>
  </w:style>
  <w:style w:type="paragraph" w:customStyle="1" w:styleId="CharCharCharCharChar1">
    <w:name w:val="Char Char Char Char Char1"/>
    <w:basedOn w:val="a0"/>
    <w:qFormat/>
    <w:rPr>
      <w:rFonts w:ascii="Tahoma" w:hAnsi="Tahoma"/>
      <w:sz w:val="24"/>
    </w:rPr>
  </w:style>
  <w:style w:type="paragraph" w:customStyle="1" w:styleId="font7">
    <w:name w:val="font7"/>
    <w:basedOn w:val="a0"/>
    <w:qFormat/>
    <w:pPr>
      <w:widowControl/>
      <w:spacing w:before="100" w:beforeAutospacing="1" w:after="100" w:afterAutospacing="1"/>
      <w:jc w:val="left"/>
    </w:pPr>
    <w:rPr>
      <w:rFonts w:ascii="宋体" w:hAnsi="宋体" w:hint="eastAsia"/>
      <w:b/>
      <w:bCs/>
      <w:sz w:val="24"/>
      <w:szCs w:val="24"/>
    </w:rPr>
  </w:style>
  <w:style w:type="paragraph" w:customStyle="1" w:styleId="affffe">
    <w:name w:val="我的正文"/>
    <w:basedOn w:val="a0"/>
    <w:qFormat/>
    <w:pPr>
      <w:widowControl/>
      <w:spacing w:line="360" w:lineRule="auto"/>
      <w:ind w:firstLine="420"/>
      <w:jc w:val="left"/>
    </w:pPr>
    <w:rPr>
      <w:rFonts w:ascii="宋体" w:hAnsi="宋体"/>
      <w:szCs w:val="21"/>
    </w:rPr>
  </w:style>
  <w:style w:type="paragraph" w:customStyle="1" w:styleId="Test2">
    <w:name w:val="Test2"/>
    <w:basedOn w:val="21"/>
    <w:qFormat/>
    <w:pPr>
      <w:widowControl/>
      <w:adjustRightInd w:val="0"/>
      <w:snapToGrid w:val="0"/>
      <w:spacing w:beforeLines="50" w:before="156" w:afterLines="50" w:after="156" w:line="480" w:lineRule="exact"/>
      <w:jc w:val="center"/>
    </w:pPr>
    <w:rPr>
      <w:rFonts w:ascii="黑体" w:eastAsia="黑体" w:hAnsi="Arial"/>
      <w:bCs w:val="0"/>
      <w:snapToGrid w:val="0"/>
      <w:kern w:val="0"/>
      <w:sz w:val="24"/>
    </w:rPr>
  </w:style>
  <w:style w:type="paragraph" w:customStyle="1" w:styleId="54">
    <w:name w:val="表头_5"/>
    <w:basedOn w:val="a0"/>
    <w:qFormat/>
    <w:pPr>
      <w:adjustRightInd w:val="0"/>
      <w:spacing w:line="360" w:lineRule="auto"/>
      <w:textAlignment w:val="baseline"/>
    </w:pPr>
    <w:rPr>
      <w:b/>
      <w:bCs/>
      <w:sz w:val="28"/>
      <w:szCs w:val="21"/>
    </w:rPr>
  </w:style>
  <w:style w:type="paragraph" w:customStyle="1" w:styleId="CharCharCharCharCharCharCharCharCharCharCharCharChar">
    <w:name w:val="Char Char Char Char Char Char Char Char Char Char Char Char Char"/>
    <w:basedOn w:val="a0"/>
    <w:qFormat/>
    <w:pPr>
      <w:widowControl/>
      <w:spacing w:after="160" w:line="240" w:lineRule="exact"/>
      <w:jc w:val="left"/>
    </w:pPr>
    <w:rPr>
      <w:szCs w:val="24"/>
    </w:rPr>
  </w:style>
  <w:style w:type="paragraph" w:customStyle="1" w:styleId="afffff">
    <w:name w:val="大标题"/>
    <w:basedOn w:val="a0"/>
    <w:next w:val="a0"/>
    <w:qFormat/>
    <w:pPr>
      <w:pageBreakBefore/>
      <w:tabs>
        <w:tab w:val="left" w:pos="420"/>
      </w:tabs>
      <w:spacing w:line="360" w:lineRule="auto"/>
      <w:ind w:firstLineChars="200" w:hanging="420"/>
      <w:outlineLvl w:val="0"/>
    </w:pPr>
    <w:rPr>
      <w:b/>
      <w:iCs/>
      <w:sz w:val="44"/>
      <w:szCs w:val="24"/>
    </w:rPr>
  </w:style>
  <w:style w:type="paragraph" w:customStyle="1" w:styleId="CharCharCharCharCharCharCharCharCharCharCharCharCharChar1">
    <w:name w:val="Char Char Char Char Char Char Char Char Char Char Char Char Char Char1"/>
    <w:basedOn w:val="a0"/>
    <w:qFormat/>
    <w:rPr>
      <w:rFonts w:ascii="Tahoma" w:hAnsi="Tahoma" w:cs="Tahoma"/>
      <w:sz w:val="24"/>
    </w:rPr>
  </w:style>
  <w:style w:type="paragraph" w:customStyle="1" w:styleId="CharCharCharCharCharChar0">
    <w:name w:val="Char Char Char Char Char Char"/>
    <w:basedOn w:val="a0"/>
    <w:qFormat/>
    <w:rPr>
      <w:rFonts w:ascii="Tahoma" w:hAnsi="Tahoma" w:cs="Tahoma"/>
      <w:sz w:val="24"/>
    </w:rPr>
  </w:style>
  <w:style w:type="paragraph" w:customStyle="1" w:styleId="afffff0">
    <w:name w:val="项目符号，一级"/>
    <w:basedOn w:val="affff0"/>
    <w:next w:val="affff0"/>
    <w:qFormat/>
    <w:pPr>
      <w:tabs>
        <w:tab w:val="left" w:pos="1320"/>
      </w:tabs>
      <w:spacing w:line="240" w:lineRule="atLeast"/>
      <w:ind w:leftChars="179" w:left="376" w:firstLine="0"/>
    </w:pPr>
    <w:rPr>
      <w:bCs w:val="0"/>
      <w:color w:val="000000"/>
      <w:szCs w:val="24"/>
    </w:rPr>
  </w:style>
  <w:style w:type="paragraph" w:customStyle="1" w:styleId="retrait3">
    <w:name w:val="retrait3"/>
    <w:basedOn w:val="a0"/>
    <w:qFormat/>
    <w:pPr>
      <w:widowControl/>
      <w:spacing w:before="20" w:after="20"/>
      <w:ind w:left="851"/>
      <w:jc w:val="left"/>
    </w:pPr>
    <w:rPr>
      <w:rFonts w:ascii="Arial" w:hAnsi="Arial"/>
      <w:sz w:val="24"/>
      <w:lang w:val="en-GB"/>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afffff1">
    <w:name w:val="二级条标题"/>
    <w:basedOn w:val="a0"/>
    <w:next w:val="affff2"/>
    <w:qFormat/>
    <w:pPr>
      <w:widowControl/>
      <w:tabs>
        <w:tab w:val="left" w:pos="2240"/>
      </w:tabs>
      <w:ind w:hanging="420"/>
      <w:outlineLvl w:val="3"/>
    </w:pPr>
    <w:rPr>
      <w:rFonts w:eastAsia="黑体"/>
    </w:rPr>
  </w:style>
  <w:style w:type="paragraph" w:customStyle="1" w:styleId="2e">
    <w:name w:val="样式2"/>
    <w:basedOn w:val="a0"/>
    <w:qFormat/>
    <w:pPr>
      <w:spacing w:line="360" w:lineRule="auto"/>
      <w:ind w:leftChars="200" w:left="200"/>
    </w:pPr>
    <w:rPr>
      <w:rFonts w:ascii="宋体" w:hAnsi="宋体"/>
      <w:b/>
      <w:sz w:val="24"/>
      <w:szCs w:val="24"/>
    </w:rPr>
  </w:style>
  <w:style w:type="paragraph" w:customStyle="1" w:styleId="afffff2">
    <w:name w:val="文档正文"/>
    <w:basedOn w:val="a0"/>
    <w:qFormat/>
    <w:pPr>
      <w:spacing w:line="360" w:lineRule="auto"/>
    </w:pPr>
    <w:rPr>
      <w:rFonts w:ascii="宋体" w:hAnsi="宋体"/>
      <w:b/>
      <w:bCs/>
      <w:szCs w:val="24"/>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CharChar1CharCharCharCharCharCharChar">
    <w:name w:val="Char Char1 Char Char Char Char Char Char Char"/>
    <w:basedOn w:val="a0"/>
    <w:qFormat/>
    <w:rPr>
      <w:rFonts w:ascii="Tahoma" w:hAnsi="Tahoma" w:cs="Tahoma"/>
      <w:sz w:val="24"/>
    </w:rPr>
  </w:style>
  <w:style w:type="paragraph" w:customStyle="1" w:styleId="45">
    <w:name w:val="标题4，章节第四层"/>
    <w:basedOn w:val="a0"/>
    <w:next w:val="a0"/>
    <w:qFormat/>
    <w:pPr>
      <w:tabs>
        <w:tab w:val="left" w:pos="0"/>
      </w:tabs>
      <w:spacing w:line="360" w:lineRule="auto"/>
      <w:outlineLvl w:val="3"/>
    </w:pPr>
    <w:rPr>
      <w:rFonts w:ascii="宋体" w:hAnsi="宋体"/>
      <w:b/>
      <w:sz w:val="24"/>
      <w:szCs w:val="24"/>
    </w:rPr>
  </w:style>
  <w:style w:type="paragraph" w:customStyle="1" w:styleId="CharCharChar0">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05051">
    <w:name w:val="样式 加点正文 + 段前: 0.5 行 段后: 0.5 行1"/>
    <w:basedOn w:val="a0"/>
    <w:qFormat/>
    <w:pPr>
      <w:numPr>
        <w:numId w:val="4"/>
      </w:numPr>
      <w:tabs>
        <w:tab w:val="clear" w:pos="420"/>
        <w:tab w:val="left" w:pos="1268"/>
      </w:tabs>
      <w:spacing w:beforeLines="50" w:before="156" w:afterLines="50" w:after="156" w:line="300" w:lineRule="auto"/>
      <w:ind w:left="1268"/>
    </w:pPr>
    <w:rPr>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afffff3">
    <w:name w:val="标准文本"/>
    <w:basedOn w:val="a0"/>
    <w:qFormat/>
    <w:pPr>
      <w:spacing w:line="360" w:lineRule="auto"/>
      <w:ind w:firstLineChars="200" w:firstLine="480"/>
    </w:pPr>
    <w:rPr>
      <w:sz w:val="24"/>
      <w:szCs w:val="24"/>
    </w:rPr>
  </w:style>
  <w:style w:type="paragraph" w:customStyle="1" w:styleId="CharCharCharCharCharCharCharCharCharCharCharCharChar1">
    <w:name w:val="Char Char Char Char Char Char Char Char Char Char Char Char Char1"/>
    <w:basedOn w:val="a6"/>
    <w:qFormat/>
    <w:rPr>
      <w:rFonts w:ascii="Tahoma" w:hAnsi="Tahoma"/>
      <w:sz w:val="24"/>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CharCharCharCharCharCharCharChar1">
    <w:name w:val="Char Char Char Char Char Char Char Char1"/>
    <w:basedOn w:val="a0"/>
    <w:qFormat/>
    <w:rPr>
      <w:rFonts w:ascii="Tahoma" w:hAnsi="Tahoma" w:cs="Tahoma"/>
      <w:sz w:val="24"/>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Calibri" w:hAnsi="Calibri"/>
    </w:rPr>
  </w:style>
  <w:style w:type="paragraph" w:customStyle="1" w:styleId="DefaultText">
    <w:name w:val="Default Text"/>
    <w:basedOn w:val="a0"/>
    <w:autoRedefine/>
    <w:qFormat/>
    <w:pPr>
      <w:widowControl/>
      <w:jc w:val="left"/>
    </w:pPr>
    <w:rPr>
      <w:sz w:val="24"/>
      <w:lang w:eastAsia="en-US"/>
    </w:rPr>
  </w:style>
  <w:style w:type="paragraph" w:customStyle="1" w:styleId="qw">
    <w:name w:val="qw"/>
    <w:qFormat/>
    <w:pPr>
      <w:widowControl w:val="0"/>
      <w:adjustRightInd w:val="0"/>
      <w:spacing w:line="312" w:lineRule="atLeast"/>
      <w:jc w:val="both"/>
      <w:textAlignment w:val="baseline"/>
    </w:pPr>
    <w:rPr>
      <w:rFonts w:ascii="宋体" w:hAnsi="Calibri"/>
      <w:sz w:val="24"/>
    </w:rPr>
  </w:style>
  <w:style w:type="paragraph" w:customStyle="1" w:styleId="Char7">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afffff4">
    <w:name w:val="标准小四"/>
    <w:basedOn w:val="a0"/>
    <w:qFormat/>
    <w:pPr>
      <w:spacing w:line="360" w:lineRule="auto"/>
      <w:ind w:firstLineChars="200" w:firstLine="480"/>
    </w:pPr>
    <w:rPr>
      <w:rFonts w:ascii="Arial" w:hAnsi="Arial"/>
      <w:sz w:val="24"/>
      <w:szCs w:val="21"/>
    </w:rPr>
  </w:style>
  <w:style w:type="paragraph" w:customStyle="1" w:styleId="BodyTextIndent31">
    <w:name w:val="Body Text Indent 31"/>
    <w:basedOn w:val="a0"/>
    <w:uiPriority w:val="99"/>
    <w:qFormat/>
    <w:pPr>
      <w:tabs>
        <w:tab w:val="left" w:pos="0"/>
      </w:tabs>
      <w:spacing w:line="360" w:lineRule="auto"/>
      <w:ind w:firstLineChars="209" w:firstLine="504"/>
    </w:pPr>
    <w:rPr>
      <w:rFonts w:ascii="宋体" w:eastAsia="Times New Roman"/>
      <w:b/>
      <w:bCs/>
      <w:sz w:val="24"/>
      <w:szCs w:val="24"/>
    </w:rPr>
  </w:style>
  <w:style w:type="paragraph" w:customStyle="1" w:styleId="afffff5">
    <w:name w:val="段落"/>
    <w:basedOn w:val="a0"/>
    <w:qFormat/>
    <w:pPr>
      <w:spacing w:line="460" w:lineRule="exact"/>
      <w:ind w:firstLine="480"/>
    </w:pPr>
    <w:rPr>
      <w:sz w:val="24"/>
    </w:rPr>
  </w:style>
  <w:style w:type="paragraph" w:customStyle="1" w:styleId="font6">
    <w:name w:val="font6"/>
    <w:basedOn w:val="a0"/>
    <w:qFormat/>
    <w:pPr>
      <w:widowControl/>
      <w:spacing w:before="100" w:beforeAutospacing="1" w:after="100" w:afterAutospacing="1"/>
      <w:jc w:val="left"/>
    </w:pPr>
    <w:rPr>
      <w:rFonts w:ascii="宋体" w:hAnsi="宋体"/>
      <w:b/>
      <w:bCs/>
    </w:rPr>
  </w:style>
  <w:style w:type="paragraph" w:customStyle="1" w:styleId="afffff6">
    <w:name w:val="正文 + 宋体"/>
    <w:basedOn w:val="a0"/>
    <w:qFormat/>
    <w:pPr>
      <w:spacing w:line="360" w:lineRule="auto"/>
      <w:ind w:firstLineChars="200" w:firstLine="420"/>
    </w:pPr>
    <w:rPr>
      <w:szCs w:val="24"/>
    </w:rPr>
  </w:style>
  <w:style w:type="paragraph" w:customStyle="1" w:styleId="font9">
    <w:name w:val="font9"/>
    <w:basedOn w:val="a0"/>
    <w:qFormat/>
    <w:pPr>
      <w:widowControl/>
      <w:spacing w:before="100" w:beforeAutospacing="1" w:after="100" w:afterAutospacing="1"/>
      <w:jc w:val="left"/>
    </w:pPr>
    <w:rPr>
      <w:b/>
      <w:bCs/>
    </w:rPr>
  </w:style>
  <w:style w:type="paragraph" w:customStyle="1" w:styleId="a00">
    <w:name w:val="a0"/>
    <w:basedOn w:val="a0"/>
    <w:qFormat/>
    <w:pPr>
      <w:widowControl/>
      <w:spacing w:before="100" w:beforeAutospacing="1" w:after="100" w:afterAutospacing="1"/>
    </w:pPr>
    <w:rPr>
      <w:rFonts w:ascii="宋体" w:hAnsi="宋体"/>
      <w:sz w:val="24"/>
      <w:szCs w:val="24"/>
    </w:rPr>
  </w:style>
  <w:style w:type="paragraph" w:customStyle="1" w:styleId="2">
    <w:name w:val="标题2，章节第二层"/>
    <w:basedOn w:val="a0"/>
    <w:next w:val="affff0"/>
    <w:autoRedefine/>
    <w:qFormat/>
    <w:pPr>
      <w:numPr>
        <w:ilvl w:val="4"/>
        <w:numId w:val="3"/>
      </w:numPr>
      <w:tabs>
        <w:tab w:val="clear" w:pos="2100"/>
        <w:tab w:val="left" w:pos="630"/>
        <w:tab w:val="left" w:pos="992"/>
      </w:tabs>
      <w:adjustRightInd w:val="0"/>
      <w:snapToGrid w:val="0"/>
      <w:spacing w:beforeLines="100" w:before="312" w:afterLines="100" w:after="312" w:line="300" w:lineRule="auto"/>
      <w:ind w:left="992" w:hanging="567"/>
      <w:outlineLvl w:val="1"/>
    </w:pPr>
    <w:rPr>
      <w:rFonts w:ascii="Arial" w:eastAsia="黑体" w:hAnsi="Arial"/>
      <w:sz w:val="32"/>
      <w:szCs w:val="24"/>
    </w:rPr>
  </w:style>
  <w:style w:type="paragraph" w:customStyle="1" w:styleId="afffff7">
    <w:name w:val="表格内文字"/>
    <w:basedOn w:val="a0"/>
    <w:qFormat/>
    <w:pPr>
      <w:spacing w:line="300" w:lineRule="atLeast"/>
    </w:pPr>
    <w:rPr>
      <w:sz w:val="18"/>
      <w:szCs w:val="24"/>
    </w:rPr>
  </w:style>
  <w:style w:type="paragraph" w:customStyle="1" w:styleId="Pa6">
    <w:name w:val="Pa6"/>
    <w:basedOn w:val="a0"/>
    <w:next w:val="a0"/>
    <w:qFormat/>
    <w:pPr>
      <w:autoSpaceDE w:val="0"/>
      <w:autoSpaceDN w:val="0"/>
      <w:adjustRightInd w:val="0"/>
      <w:spacing w:line="241" w:lineRule="atLeast"/>
      <w:jc w:val="left"/>
    </w:pPr>
    <w:rPr>
      <w:rFonts w:ascii="HYDaHeiJ" w:eastAsia="HYDaHeiJ"/>
      <w:sz w:val="24"/>
      <w:szCs w:val="24"/>
    </w:rPr>
  </w:style>
  <w:style w:type="character" w:customStyle="1" w:styleId="afffff8">
    <w:name w:val="明显引用 字符"/>
    <w:basedOn w:val="a2"/>
    <w:uiPriority w:val="30"/>
    <w:qFormat/>
    <w:rPr>
      <w:rFonts w:ascii="Calibri" w:eastAsia="Calibri" w:hAnsi="Calibri" w:cs="宋体"/>
      <w:i/>
      <w:iCs/>
      <w:color w:val="4472C4" w:themeColor="accent1"/>
      <w:kern w:val="0"/>
      <w:sz w:val="20"/>
      <w:szCs w:val="20"/>
      <w:lang w:val="zh-CN"/>
    </w:rPr>
  </w:style>
  <w:style w:type="paragraph" w:customStyle="1" w:styleId="greytypebeni">
    <w:name w:val="greytypebeni"/>
    <w:basedOn w:val="a0"/>
    <w:qFormat/>
    <w:pPr>
      <w:widowControl/>
      <w:jc w:val="left"/>
    </w:pPr>
    <w:rPr>
      <w:rFonts w:ascii="宋体" w:hAnsi="宋体"/>
      <w:sz w:val="24"/>
      <w:szCs w:val="24"/>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Char120">
    <w:name w:val="Char12"/>
    <w:basedOn w:val="a0"/>
    <w:qFormat/>
    <w:rPr>
      <w:rFonts w:ascii="仿宋_GB2312" w:eastAsia="仿宋_GB2312" w:hAnsi="宋体"/>
      <w:b/>
      <w:sz w:val="32"/>
      <w:szCs w:val="32"/>
    </w:rPr>
  </w:style>
  <w:style w:type="paragraph" w:customStyle="1" w:styleId="1-21">
    <w:name w:val="中等深浅网格 1 - 强调文字颜色 21"/>
    <w:basedOn w:val="a0"/>
    <w:qFormat/>
    <w:pPr>
      <w:ind w:firstLineChars="200" w:firstLine="420"/>
    </w:pPr>
    <w:rPr>
      <w:szCs w:val="22"/>
    </w:rPr>
  </w:style>
  <w:style w:type="paragraph" w:customStyle="1" w:styleId="1ff2">
    <w:name w:val="丁华标题1"/>
    <w:basedOn w:val="1"/>
    <w:next w:val="afff5"/>
    <w:qFormat/>
    <w:pPr>
      <w:keepLines/>
      <w:tabs>
        <w:tab w:val="clear" w:pos="1440"/>
        <w:tab w:val="clear" w:pos="5670"/>
        <w:tab w:val="left" w:pos="567"/>
      </w:tabs>
      <w:spacing w:beforeLines="0" w:before="600" w:afterLines="0" w:after="120" w:line="578" w:lineRule="auto"/>
      <w:ind w:left="567" w:firstLineChars="0" w:firstLine="0"/>
      <w:jc w:val="left"/>
    </w:pPr>
    <w:rPr>
      <w:rFonts w:ascii="Times New Roman"/>
      <w:b w:val="0"/>
      <w:sz w:val="32"/>
      <w:szCs w:val="20"/>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311">
    <w:name w:val="正文文本缩进 31"/>
    <w:basedOn w:val="a0"/>
    <w:qFormat/>
    <w:pPr>
      <w:tabs>
        <w:tab w:val="left" w:pos="0"/>
      </w:tabs>
      <w:spacing w:line="360" w:lineRule="auto"/>
      <w:ind w:firstLineChars="209" w:firstLine="504"/>
    </w:pPr>
    <w:rPr>
      <w:rFonts w:ascii="宋体"/>
      <w:b/>
      <w:bCs/>
      <w:sz w:val="24"/>
      <w:szCs w:val="24"/>
    </w:rPr>
  </w:style>
  <w:style w:type="paragraph" w:customStyle="1" w:styleId="025">
    <w:name w:val="样式 段后: 0.25 行"/>
    <w:basedOn w:val="a0"/>
    <w:qFormat/>
    <w:pPr>
      <w:widowControl/>
      <w:spacing w:afterLines="25" w:after="78" w:line="300" w:lineRule="auto"/>
      <w:ind w:firstLineChars="200" w:firstLine="420"/>
      <w:jc w:val="left"/>
    </w:pPr>
    <w:rPr>
      <w:rFonts w:ascii="Arial" w:hAnsi="Arial"/>
      <w:sz w:val="22"/>
      <w:lang w:eastAsia="en-US" w:bidi="en-US"/>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73">
    <w:name w:val="7"/>
    <w:basedOn w:val="a0"/>
    <w:next w:val="aff3"/>
    <w:qFormat/>
    <w:pPr>
      <w:widowControl/>
      <w:spacing w:before="100" w:beforeAutospacing="1" w:after="100" w:afterAutospacing="1"/>
      <w:jc w:val="left"/>
    </w:pPr>
    <w:rPr>
      <w:rFonts w:ascii="宋体" w:hAnsi="宋体"/>
      <w:sz w:val="24"/>
    </w:rPr>
  </w:style>
  <w:style w:type="paragraph" w:customStyle="1" w:styleId="TableTextChar">
    <w:name w:val="Table Text Char"/>
    <w:qFormat/>
    <w:pPr>
      <w:snapToGrid w:val="0"/>
      <w:spacing w:before="80" w:after="80"/>
    </w:pPr>
    <w:rPr>
      <w:rFonts w:ascii="Arial" w:hAnsi="Arial" w:cs="Arial"/>
      <w:sz w:val="18"/>
      <w:szCs w:val="28"/>
    </w:rPr>
  </w:style>
  <w:style w:type="character" w:customStyle="1" w:styleId="afffff9">
    <w:name w:val="引用 字符"/>
    <w:basedOn w:val="a2"/>
    <w:uiPriority w:val="29"/>
    <w:qFormat/>
    <w:rPr>
      <w:rFonts w:ascii="Calibri" w:eastAsia="Calibri" w:hAnsi="Calibri" w:cs="宋体"/>
      <w:i/>
      <w:iCs/>
      <w:color w:val="404040" w:themeColor="text1" w:themeTint="BF"/>
      <w:kern w:val="0"/>
      <w:sz w:val="20"/>
      <w:szCs w:val="20"/>
      <w:lang w:val="zh-CN"/>
    </w:rPr>
  </w:style>
  <w:style w:type="paragraph" w:customStyle="1" w:styleId="63">
    <w:name w:val="标题6"/>
    <w:basedOn w:val="5"/>
    <w:qFormat/>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flType">
    <w:name w:val="flType"/>
    <w:basedOn w:val="flName"/>
    <w:qFormat/>
    <w:pPr>
      <w:spacing w:after="284"/>
    </w:pPr>
    <w:rPr>
      <w:rFonts w:eastAsia="宋体"/>
      <w:b w:val="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hAnsi="Tahoma" w:cs="Tahoma"/>
      <w:sz w:val="24"/>
    </w:rPr>
  </w:style>
  <w:style w:type="paragraph" w:customStyle="1" w:styleId="3d">
    <w:name w:val="正文3"/>
    <w:basedOn w:val="a0"/>
    <w:qFormat/>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CharCharChar2">
    <w:name w:val="Char Char Char"/>
    <w:basedOn w:val="a6"/>
    <w:qFormat/>
    <w:pPr>
      <w:spacing w:line="436" w:lineRule="exact"/>
    </w:pPr>
  </w:style>
  <w:style w:type="paragraph" w:customStyle="1" w:styleId="CharChar6">
    <w:name w:val="小四 段落 宋体 Char Char"/>
    <w:basedOn w:val="a0"/>
    <w:qFormat/>
    <w:pPr>
      <w:spacing w:line="360" w:lineRule="auto"/>
      <w:ind w:firstLineChars="200" w:firstLine="480"/>
    </w:pPr>
    <w:rPr>
      <w:rFonts w:ascii="宋体" w:hAnsi="宋体"/>
      <w:sz w:val="24"/>
      <w:szCs w:val="24"/>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sz w:val="24"/>
      <w:szCs w:val="24"/>
    </w:rPr>
  </w:style>
  <w:style w:type="paragraph" w:customStyle="1" w:styleId="afffffa">
    <w:name w:val="二级目录"/>
    <w:next w:val="a0"/>
    <w:qFormat/>
    <w:pPr>
      <w:tabs>
        <w:tab w:val="left" w:pos="360"/>
        <w:tab w:val="left" w:pos="1145"/>
      </w:tabs>
      <w:outlineLvl w:val="1"/>
    </w:pPr>
    <w:rPr>
      <w:rFonts w:ascii="Calibri" w:hAnsi="Calibri"/>
      <w:b/>
      <w:kern w:val="2"/>
      <w:sz w:val="30"/>
      <w:szCs w:val="28"/>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hAnsi="Tahoma" w:cs="Tahoma"/>
      <w:sz w:val="24"/>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BodyText21">
    <w:name w:val="Body Text 21"/>
    <w:basedOn w:val="a0"/>
    <w:qFormat/>
    <w:pPr>
      <w:widowControl/>
      <w:overflowPunct w:val="0"/>
      <w:autoSpaceDE w:val="0"/>
      <w:autoSpaceDN w:val="0"/>
      <w:adjustRightInd w:val="0"/>
      <w:ind w:left="720" w:hanging="720"/>
      <w:textAlignment w:val="baseline"/>
    </w:pPr>
    <w:rPr>
      <w:sz w:val="24"/>
      <w:lang w:val="en-GB"/>
    </w:rPr>
  </w:style>
  <w:style w:type="paragraph" w:customStyle="1" w:styleId="CharCharCharCharCharCharChar1Char">
    <w:name w:val="Char Char Char Char Char Char Char1 Char"/>
    <w:basedOn w:val="a0"/>
    <w:qFormat/>
    <w:rPr>
      <w:rFonts w:ascii="Tahoma" w:hAnsi="Tahoma" w:cs="Tahoma"/>
      <w:sz w:val="24"/>
    </w:rPr>
  </w:style>
  <w:style w:type="paragraph" w:customStyle="1" w:styleId="CharChar1CharCharCharChar1CharCharCharCharCharChar">
    <w:name w:val="Char Char1 Char Char Char Char1 Char Char Char Char Char Char"/>
    <w:basedOn w:val="a0"/>
    <w:qFormat/>
    <w:rPr>
      <w:rFonts w:ascii="Tahoma" w:hAnsi="Tahoma"/>
      <w:sz w:val="24"/>
    </w:rPr>
  </w:style>
  <w:style w:type="paragraph" w:customStyle="1" w:styleId="CharChar30">
    <w:name w:val="Char Char3"/>
    <w:basedOn w:val="a0"/>
    <w:qFormat/>
    <w:rPr>
      <w:rFonts w:ascii="Tahoma" w:hAnsi="Tahoma"/>
      <w:sz w:val="24"/>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Normal1">
    <w:name w:val="Normal1"/>
    <w:basedOn w:val="a0"/>
    <w:qFormat/>
  </w:style>
  <w:style w:type="paragraph" w:customStyle="1" w:styleId="212">
    <w:name w:val="正文文本 21"/>
    <w:basedOn w:val="a0"/>
    <w:qFormat/>
    <w:pPr>
      <w:widowControl/>
      <w:overflowPunct w:val="0"/>
      <w:autoSpaceDE w:val="0"/>
      <w:autoSpaceDN w:val="0"/>
      <w:adjustRightInd w:val="0"/>
      <w:ind w:left="720" w:hanging="720"/>
      <w:textAlignment w:val="baseline"/>
    </w:pPr>
    <w:rPr>
      <w:sz w:val="24"/>
      <w:lang w:val="en-GB"/>
    </w:rPr>
  </w:style>
  <w:style w:type="paragraph" w:customStyle="1" w:styleId="220">
    <w:name w:val="正文文本 22"/>
    <w:basedOn w:val="a0"/>
    <w:qFormat/>
    <w:pPr>
      <w:widowControl/>
      <w:overflowPunct w:val="0"/>
      <w:autoSpaceDE w:val="0"/>
      <w:autoSpaceDN w:val="0"/>
      <w:adjustRightInd w:val="0"/>
      <w:ind w:left="720" w:hanging="720"/>
      <w:textAlignment w:val="baseline"/>
    </w:pPr>
    <w:rPr>
      <w:sz w:val="24"/>
      <w:lang w:val="en-GB"/>
    </w:rPr>
  </w:style>
  <w:style w:type="paragraph" w:customStyle="1" w:styleId="afffffb">
    <w:name w:val="一级标题"/>
    <w:basedOn w:val="a0"/>
    <w:qFormat/>
    <w:pPr>
      <w:tabs>
        <w:tab w:val="left" w:pos="903"/>
      </w:tabs>
      <w:spacing w:line="360" w:lineRule="auto"/>
      <w:ind w:left="900" w:hanging="420"/>
    </w:pPr>
    <w:rPr>
      <w:rFonts w:ascii="Arial" w:hAnsi="Arial" w:cs="Arial"/>
      <w:sz w:val="24"/>
    </w:rPr>
  </w:style>
  <w:style w:type="paragraph" w:customStyle="1" w:styleId="Char8">
    <w:name w:val="段 Char"/>
    <w:qFormat/>
    <w:pPr>
      <w:autoSpaceDE w:val="0"/>
      <w:autoSpaceDN w:val="0"/>
      <w:ind w:firstLineChars="200" w:firstLine="200"/>
      <w:jc w:val="both"/>
    </w:pPr>
    <w:rPr>
      <w:rFonts w:ascii="宋体" w:hAnsi="Calibri"/>
      <w:sz w:val="21"/>
    </w:rPr>
  </w:style>
  <w:style w:type="paragraph" w:customStyle="1" w:styleId="afffffc">
    <w:name w:val="章标题"/>
    <w:next w:val="affff2"/>
    <w:qFormat/>
    <w:pPr>
      <w:spacing w:beforeLines="50" w:before="156" w:afterLines="50" w:after="156"/>
      <w:jc w:val="both"/>
      <w:outlineLvl w:val="1"/>
    </w:pPr>
    <w:rPr>
      <w:rFonts w:ascii="Calibri" w:eastAsia="黑体" w:hAnsi="Calibri"/>
      <w:sz w:val="21"/>
    </w:rPr>
  </w:style>
  <w:style w:type="paragraph" w:customStyle="1" w:styleId="afffffd">
    <w:name w:val="a"/>
    <w:basedOn w:val="a0"/>
    <w:qFormat/>
    <w:pPr>
      <w:widowControl/>
      <w:spacing w:before="100" w:beforeAutospacing="1" w:after="100" w:afterAutospacing="1"/>
    </w:pPr>
    <w:rPr>
      <w:rFonts w:ascii="宋体" w:hAnsi="宋体"/>
      <w:sz w:val="24"/>
      <w:szCs w:val="24"/>
    </w:rPr>
  </w:style>
  <w:style w:type="paragraph" w:customStyle="1" w:styleId="Style42">
    <w:name w:val="_Style 42"/>
    <w:basedOn w:val="a0"/>
    <w:next w:val="ab"/>
    <w:qFormat/>
    <w:rPr>
      <w:rFonts w:ascii="楷体_GB2312" w:eastAsia="楷体_GB2312" w:hAnsi="Arial"/>
      <w:sz w:val="28"/>
    </w:rPr>
  </w:style>
  <w:style w:type="paragraph" w:customStyle="1" w:styleId="ParaCharCharCharCharCharCharChar">
    <w:name w:val="默认段落字体 Para Char Char Char Char Char Char Char"/>
    <w:basedOn w:val="a0"/>
    <w:qFormat/>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
    <w:name w:val="正文--表格内正文"/>
    <w:basedOn w:val="a0"/>
    <w:qFormat/>
    <w:pPr>
      <w:spacing w:beforeLines="50" w:before="156" w:line="0" w:lineRule="atLeast"/>
      <w:jc w:val="center"/>
    </w:pPr>
    <w:rPr>
      <w:rFonts w:ascii="宋体" w:hAnsi="宋体"/>
      <w:color w:val="000000"/>
      <w:sz w:val="24"/>
      <w:szCs w:val="24"/>
    </w:rPr>
  </w:style>
  <w:style w:type="paragraph" w:customStyle="1" w:styleId="CharCharChar11">
    <w:name w:val="Char Char Char1"/>
    <w:basedOn w:val="a0"/>
    <w:qFormat/>
    <w:rPr>
      <w:rFonts w:ascii="Tahoma" w:hAnsi="Tahoma"/>
      <w:sz w:val="24"/>
    </w:rPr>
  </w:style>
  <w:style w:type="paragraph" w:customStyle="1" w:styleId="afffffe">
    <w:name w:val="符号与编号"/>
    <w:basedOn w:val="a0"/>
    <w:qFormat/>
    <w:pPr>
      <w:tabs>
        <w:tab w:val="left" w:pos="900"/>
      </w:tabs>
      <w:spacing w:afterLines="50" w:after="156" w:line="400" w:lineRule="atLeast"/>
      <w:ind w:left="900" w:hanging="420"/>
    </w:pPr>
    <w:rPr>
      <w:sz w:val="24"/>
      <w:szCs w:val="24"/>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Char1CharCharChar1">
    <w:name w:val="Char1 Char Char Char1"/>
    <w:basedOn w:val="a0"/>
    <w:qFormat/>
    <w:rPr>
      <w:rFonts w:ascii="Tahoma" w:hAnsi="Tahoma"/>
      <w:sz w:val="24"/>
    </w:rPr>
  </w:style>
  <w:style w:type="paragraph" w:customStyle="1" w:styleId="46">
    <w:name w:val="样式4"/>
    <w:basedOn w:val="21"/>
    <w:qFormat/>
    <w:pPr>
      <w:keepNext w:val="0"/>
      <w:keepLines w:val="0"/>
      <w:tabs>
        <w:tab w:val="left" w:pos="1760"/>
      </w:tabs>
      <w:autoSpaceDE w:val="0"/>
      <w:autoSpaceDN w:val="0"/>
      <w:spacing w:before="123" w:after="0" w:line="360" w:lineRule="auto"/>
      <w:ind w:leftChars="100" w:left="478" w:rightChars="100" w:right="100"/>
    </w:pPr>
    <w:rPr>
      <w:rFonts w:cs="宋体"/>
      <w:bCs w:val="0"/>
      <w:kern w:val="0"/>
      <w:sz w:val="24"/>
      <w:lang w:val="ja-JP" w:eastAsia="ja-JP" w:bidi="ja-JP"/>
    </w:rPr>
  </w:style>
  <w:style w:type="character" w:customStyle="1" w:styleId="1ff3">
    <w:name w:val="未处理的提及1"/>
    <w:basedOn w:val="a2"/>
    <w:uiPriority w:val="99"/>
    <w:unhideWhenUsed/>
    <w:qFormat/>
    <w:rPr>
      <w:color w:val="605E5C"/>
      <w:shd w:val="clear" w:color="auto" w:fill="E1DFDD"/>
    </w:rPr>
  </w:style>
  <w:style w:type="paragraph" w:customStyle="1" w:styleId="TableParagraph">
    <w:name w:val="Table Paragraph"/>
    <w:basedOn w:val="a0"/>
    <w:qFormat/>
  </w:style>
  <w:style w:type="character" w:customStyle="1" w:styleId="affffff">
    <w:name w:val="列出段落字符"/>
    <w:link w:val="3e"/>
    <w:uiPriority w:val="34"/>
    <w:qFormat/>
    <w:rPr>
      <w:kern w:val="2"/>
      <w:sz w:val="21"/>
      <w:szCs w:val="24"/>
    </w:rPr>
  </w:style>
  <w:style w:type="paragraph" w:customStyle="1" w:styleId="3e">
    <w:name w:val="列出段落3"/>
    <w:basedOn w:val="a0"/>
    <w:link w:val="affffff"/>
    <w:uiPriority w:val="34"/>
    <w:qFormat/>
    <w:pPr>
      <w:ind w:firstLineChars="200" w:firstLine="420"/>
    </w:pPr>
    <w:rPr>
      <w:rFonts w:ascii="Times New Roman" w:eastAsia="宋体" w:hAnsi="Times New Roman" w:cs="Times New Roman"/>
      <w:kern w:val="2"/>
      <w:sz w:val="21"/>
      <w:szCs w:val="24"/>
      <w:lang w:val="en-US"/>
    </w:rPr>
  </w:style>
  <w:style w:type="character" w:customStyle="1" w:styleId="Char9">
    <w:name w:val="页脚 Char"/>
    <w:qFormat/>
    <w:rPr>
      <w:kern w:val="2"/>
      <w:sz w:val="18"/>
    </w:rPr>
  </w:style>
  <w:style w:type="character" w:customStyle="1" w:styleId="Chara">
    <w:name w:val="页眉 Char"/>
    <w:qFormat/>
    <w:rPr>
      <w:kern w:val="2"/>
      <w:sz w:val="18"/>
    </w:rPr>
  </w:style>
  <w:style w:type="paragraph" w:customStyle="1" w:styleId="U2">
    <w:name w:val="U_正文2"/>
    <w:basedOn w:val="a0"/>
    <w:uiPriority w:val="99"/>
    <w:qFormat/>
    <w:pPr>
      <w:spacing w:beforeLines="10" w:afterLines="10" w:line="300" w:lineRule="auto"/>
    </w:pPr>
    <w:rPr>
      <w:rFonts w:ascii="Times New Roman" w:eastAsia="宋体" w:hAnsi="Times New Roman"/>
      <w:sz w:val="24"/>
    </w:rPr>
  </w:style>
  <w:style w:type="character" w:customStyle="1" w:styleId="font31">
    <w:name w:val="font31"/>
    <w:basedOn w:val="a2"/>
    <w:qFormat/>
    <w:rPr>
      <w:rFonts w:ascii="Calibri" w:hAnsi="Calibri" w:cs="Calibri" w:hint="default"/>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宋体" w:eastAsia="宋体" w:hAnsi="宋体" w:cs="宋体" w:hint="eastAsia"/>
      <w:color w:val="000000"/>
      <w:sz w:val="21"/>
      <w:szCs w:val="21"/>
      <w:u w:val="none"/>
    </w:rPr>
  </w:style>
  <w:style w:type="character" w:customStyle="1" w:styleId="font61">
    <w:name w:val="font61"/>
    <w:basedOn w:val="a2"/>
    <w:qFormat/>
    <w:rPr>
      <w:rFonts w:ascii="Symbol" w:hAnsi="Symbol" w:cs="Symbol"/>
      <w:color w:val="000000"/>
      <w:sz w:val="20"/>
      <w:szCs w:val="20"/>
      <w:u w:val="none"/>
    </w:rPr>
  </w:style>
  <w:style w:type="character" w:customStyle="1" w:styleId="font71">
    <w:name w:val="font71"/>
    <w:basedOn w:val="a2"/>
    <w:qFormat/>
    <w:rPr>
      <w:rFonts w:ascii="宋体" w:eastAsia="宋体" w:hAnsi="宋体" w:cs="宋体" w:hint="eastAsia"/>
      <w:color w:val="0066CC"/>
      <w:sz w:val="20"/>
      <w:szCs w:val="20"/>
      <w:u w:val="none"/>
    </w:rPr>
  </w:style>
  <w:style w:type="character" w:customStyle="1" w:styleId="font81">
    <w:name w:val="font81"/>
    <w:basedOn w:val="a2"/>
    <w:qFormat/>
    <w:rPr>
      <w:rFonts w:ascii="宋体" w:eastAsia="宋体" w:hAnsi="宋体" w:cs="宋体" w:hint="eastAsia"/>
      <w:b/>
      <w:bCs/>
      <w:color w:val="000000"/>
      <w:sz w:val="20"/>
      <w:szCs w:val="20"/>
      <w:u w:val="none"/>
    </w:rPr>
  </w:style>
  <w:style w:type="character" w:customStyle="1" w:styleId="font91">
    <w:name w:val="font91"/>
    <w:basedOn w:val="a2"/>
    <w:qFormat/>
    <w:rPr>
      <w:rFonts w:ascii="宋体" w:eastAsia="宋体" w:hAnsi="宋体" w:cs="宋体" w:hint="eastAsia"/>
      <w:b/>
      <w:bCs/>
      <w:color w:val="3366FF"/>
      <w:sz w:val="20"/>
      <w:szCs w:val="20"/>
      <w:u w:val="none"/>
    </w:rPr>
  </w:style>
  <w:style w:type="character" w:customStyle="1" w:styleId="150">
    <w:name w:val="15"/>
    <w:basedOn w:val="a2"/>
    <w:qFormat/>
    <w:rPr>
      <w:rFonts w:ascii="宋体" w:eastAsia="宋体" w:hAnsi="宋体" w:cs="宋体" w:hint="eastAsia"/>
      <w:color w:val="0066CC"/>
      <w:sz w:val="20"/>
      <w:szCs w:val="20"/>
    </w:rPr>
  </w:style>
  <w:style w:type="character" w:customStyle="1" w:styleId="160">
    <w:name w:val="16"/>
    <w:basedOn w:val="a2"/>
    <w:qFormat/>
    <w:rPr>
      <w:rFonts w:ascii="宋体" w:eastAsia="宋体" w:hAnsi="宋体" w:cs="宋体" w:hint="eastAsia"/>
      <w:b/>
      <w:bCs/>
      <w:color w:val="000000"/>
      <w:sz w:val="20"/>
      <w:szCs w:val="20"/>
    </w:rPr>
  </w:style>
  <w:style w:type="character" w:customStyle="1" w:styleId="100">
    <w:name w:val="10"/>
    <w:basedOn w:val="a2"/>
    <w:qFormat/>
    <w:rPr>
      <w:rFonts w:ascii="Calibri" w:hAnsi="Calibri" w:cs="Calibri" w:hint="default"/>
    </w:rPr>
  </w:style>
  <w:style w:type="character" w:customStyle="1" w:styleId="170">
    <w:name w:val="17"/>
    <w:basedOn w:val="a2"/>
    <w:qFormat/>
    <w:rPr>
      <w:rFonts w:ascii="宋体" w:eastAsia="宋体" w:hAnsi="宋体" w:cs="宋体" w:hint="eastAsia"/>
      <w:b/>
      <w:bCs/>
      <w:color w:val="3366FF"/>
      <w:sz w:val="20"/>
      <w:szCs w:val="20"/>
    </w:rPr>
  </w:style>
  <w:style w:type="paragraph" w:customStyle="1" w:styleId="null3">
    <w:name w:val="null3"/>
    <w:hidden/>
    <w:qFormat/>
    <w:rPr>
      <w:rFonts w:asciiTheme="minorHAnsi" w:eastAsiaTheme="minorEastAsia" w:hAnsiTheme="minorHAnsi" w:cstheme="minorBidi" w:hint="eastAsia"/>
      <w:lang w:eastAsia="zh-Hans"/>
    </w:rPr>
  </w:style>
  <w:style w:type="paragraph" w:styleId="affffff0">
    <w:name w:val="List Paragraph"/>
    <w:basedOn w:val="a0"/>
    <w:uiPriority w:val="34"/>
    <w:qFormat/>
    <w:pPr>
      <w:ind w:firstLineChars="200" w:firstLine="420"/>
    </w:pPr>
    <w:rPr>
      <w:rFonts w:ascii="Times New Roman" w:eastAsia="宋体" w:hAnsi="Times New Roman" w:cs="Times New Roman"/>
      <w:kern w:val="2"/>
      <w:sz w:val="21"/>
      <w:szCs w:val="24"/>
      <w:lang w:val="en-US"/>
    </w:rPr>
  </w:style>
  <w:style w:type="paragraph" w:customStyle="1" w:styleId="Affffff1">
    <w:name w:val="正文 A"/>
    <w:pPr>
      <w:widowControl w:val="0"/>
      <w:jc w:val="both"/>
    </w:pPr>
    <w:rPr>
      <w:rFonts w:eastAsia="Times New Roman"/>
      <w:color w:val="000000"/>
      <w:kern w:val="2"/>
      <w:sz w:val="21"/>
      <w:szCs w:val="21"/>
    </w:rPr>
  </w:style>
  <w:style w:type="paragraph" w:customStyle="1" w:styleId="TableText">
    <w:name w:val="Table Text"/>
    <w:basedOn w:val="a0"/>
    <w:semiHidden/>
    <w:qFormat/>
    <w:rPr>
      <w:rFonts w:ascii="宋体" w:eastAsia="宋体" w:hAnsi="宋体"/>
      <w:sz w:val="21"/>
      <w:szCs w:val="21"/>
      <w:lang w:val="en-US"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f">
    <w:name w:val="修订2"/>
    <w:hidden/>
    <w:uiPriority w:val="99"/>
    <w:unhideWhenUsed/>
    <w:rPr>
      <w:rFonts w:ascii="Calibri" w:eastAsia="Calibri" w:hAnsi="Calibri" w:cs="宋体"/>
      <w:lang w:val="zh-CN"/>
    </w:rPr>
  </w:style>
  <w:style w:type="paragraph" w:customStyle="1" w:styleId="3f">
    <w:name w:val="修订3"/>
    <w:hidden/>
    <w:uiPriority w:val="99"/>
    <w:unhideWhenUsed/>
    <w:rPr>
      <w:rFonts w:ascii="Calibri" w:eastAsia="Calibri" w:hAnsi="Calibri" w:cs="宋体"/>
      <w:lang w:val="zh-CN"/>
    </w:rPr>
  </w:style>
  <w:style w:type="paragraph" w:customStyle="1" w:styleId="ListParagraph1">
    <w:name w:val="List Paragraph1"/>
    <w:basedOn w:val="a0"/>
    <w:pPr>
      <w:ind w:firstLineChars="200" w:firstLine="420"/>
    </w:pPr>
    <w:rPr>
      <w:rFonts w:eastAsia="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27</Pages>
  <Words>2306</Words>
  <Characters>13147</Characters>
  <Application>Microsoft Office Word</Application>
  <DocSecurity>0</DocSecurity>
  <Lines>109</Lines>
  <Paragraphs>30</Paragraphs>
  <ScaleCrop>false</ScaleCrop>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暖 小</cp:lastModifiedBy>
  <cp:revision>46</cp:revision>
  <cp:lastPrinted>2024-03-13T07:49:00Z</cp:lastPrinted>
  <dcterms:created xsi:type="dcterms:W3CDTF">2024-03-26T08:44:00Z</dcterms:created>
  <dcterms:modified xsi:type="dcterms:W3CDTF">2024-07-16T01:24:00Z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36455A5B8D784CA78F6E4A4527F23CE2_13</vt:lpwstr>
  </property>
  <property fmtid="{D5CDD505-2E9C-101B-9397-08002B2CF9AE}" pid="4" name="ClassificationContentMarkingFooterShapeIds">
    <vt:lpwstr>4,5,6,7,8,9,a,b,c</vt:lpwstr>
  </property>
  <property fmtid="{D5CDD505-2E9C-101B-9397-08002B2CF9AE}" pid="5" name="ClassificationContentMarkingFooterFontProps">
    <vt:lpwstr>#626469,6,Calibri</vt:lpwstr>
  </property>
  <property fmtid="{D5CDD505-2E9C-101B-9397-08002B2CF9AE}" pid="6" name="ClassificationContentMarkingFooterText">
    <vt:lpwstr>Public</vt:lpwstr>
  </property>
  <property fmtid="{D5CDD505-2E9C-101B-9397-08002B2CF9AE}" pid="7" name="MSIP_Label_23507802-f8e4-4e38-829c-ac8ea9b241e4_Enabled">
    <vt:lpwstr>true</vt:lpwstr>
  </property>
  <property fmtid="{D5CDD505-2E9C-101B-9397-08002B2CF9AE}" pid="8" name="MSIP_Label_23507802-f8e4-4e38-829c-ac8ea9b241e4_SetDate">
    <vt:lpwstr>2024-03-06T00:29:39Z</vt:lpwstr>
  </property>
  <property fmtid="{D5CDD505-2E9C-101B-9397-08002B2CF9AE}" pid="9" name="MSIP_Label_23507802-f8e4-4e38-829c-ac8ea9b241e4_Method">
    <vt:lpwstr>Privileged</vt:lpwstr>
  </property>
  <property fmtid="{D5CDD505-2E9C-101B-9397-08002B2CF9AE}" pid="10" name="MSIP_Label_23507802-f8e4-4e38-829c-ac8ea9b241e4_Name">
    <vt:lpwstr>Public v2</vt:lpwstr>
  </property>
  <property fmtid="{D5CDD505-2E9C-101B-9397-08002B2CF9AE}" pid="11" name="MSIP_Label_23507802-f8e4-4e38-829c-ac8ea9b241e4_SiteId">
    <vt:lpwstr>6e51e1ad-c54b-4b39-b598-0ffe9ae68fef</vt:lpwstr>
  </property>
  <property fmtid="{D5CDD505-2E9C-101B-9397-08002B2CF9AE}" pid="12" name="MSIP_Label_23507802-f8e4-4e38-829c-ac8ea9b241e4_ActionId">
    <vt:lpwstr>56a16b62-5872-4ee2-9940-bcbb19d3ad04</vt:lpwstr>
  </property>
  <property fmtid="{D5CDD505-2E9C-101B-9397-08002B2CF9AE}" pid="13" name="MSIP_Label_23507802-f8e4-4e38-829c-ac8ea9b241e4_ContentBits">
    <vt:lpwstr>2</vt:lpwstr>
  </property>
</Properties>
</file>